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1A" w:rsidRDefault="00CF441A" w:rsidP="00CF4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260"/>
        <w:gridCol w:w="3576"/>
        <w:gridCol w:w="3046"/>
      </w:tblGrid>
      <w:tr w:rsidR="00CF441A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jc w:val="center"/>
              <w:rPr>
                <w:b/>
                <w:bCs/>
                <w:sz w:val="20"/>
                <w:szCs w:val="20"/>
              </w:rPr>
            </w:pPr>
            <w:r w:rsidRPr="00890AC9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CF441A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jc w:val="center"/>
              <w:rPr>
                <w:b/>
                <w:bCs/>
                <w:sz w:val="20"/>
                <w:szCs w:val="20"/>
              </w:rPr>
            </w:pPr>
            <w:r w:rsidRPr="00890AC9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CF441A" w:rsidRPr="00890AC9" w:rsidTr="004219B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Znak:</w:t>
            </w:r>
          </w:p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KTD.5410</w:t>
            </w:r>
          </w:p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890AC9" w:rsidRDefault="00CF441A" w:rsidP="004219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F441A" w:rsidRPr="00890AC9" w:rsidRDefault="00CF441A" w:rsidP="004219B9">
            <w:pPr>
              <w:jc w:val="center"/>
              <w:rPr>
                <w:sz w:val="20"/>
                <w:szCs w:val="20"/>
              </w:rPr>
            </w:pPr>
            <w:r w:rsidRPr="00890AC9">
              <w:rPr>
                <w:b/>
                <w:bCs/>
                <w:sz w:val="20"/>
                <w:szCs w:val="20"/>
              </w:rPr>
              <w:t>Przerejestrowanie pojazdu używanego</w:t>
            </w:r>
          </w:p>
        </w:tc>
      </w:tr>
      <w:tr w:rsidR="00CF441A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B555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Komórka  organizacyjna: </w:t>
            </w:r>
            <w:r w:rsidRPr="00890AC9">
              <w:rPr>
                <w:b/>
                <w:sz w:val="20"/>
                <w:szCs w:val="20"/>
              </w:rPr>
              <w:t xml:space="preserve">Wydział Komunikacji, Transportu i </w:t>
            </w:r>
            <w:r w:rsidR="00B555DB">
              <w:rPr>
                <w:b/>
                <w:sz w:val="20"/>
                <w:szCs w:val="20"/>
              </w:rPr>
              <w:t>Drogownictwa</w:t>
            </w:r>
          </w:p>
        </w:tc>
      </w:tr>
      <w:tr w:rsidR="00CF441A" w:rsidRPr="00890AC9" w:rsidTr="004219B9">
        <w:trPr>
          <w:trHeight w:val="34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jc w:val="center"/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Kategoria</w:t>
            </w:r>
            <w:r w:rsidRPr="00890AC9">
              <w:rPr>
                <w:b/>
                <w:sz w:val="20"/>
                <w:szCs w:val="20"/>
              </w:rPr>
              <w:t>: rejestracja pojazdów</w:t>
            </w:r>
          </w:p>
        </w:tc>
      </w:tr>
      <w:tr w:rsidR="00CF441A" w:rsidRPr="00890AC9" w:rsidTr="004219B9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Wymagane dokumenty</w:t>
            </w:r>
            <w:r w:rsidRPr="00890AC9">
              <w:rPr>
                <w:sz w:val="20"/>
                <w:szCs w:val="20"/>
              </w:rPr>
              <w:t>:</w:t>
            </w:r>
          </w:p>
        </w:tc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wniosek o rejestrację pojazdu,</w:t>
            </w:r>
          </w:p>
          <w:p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dowód własności pojazdu,</w:t>
            </w:r>
          </w:p>
          <w:p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zaświadczenie o pozytywnym wyniku badania technicznego pojazdu, jeżeli jest wymagane,</w:t>
            </w:r>
          </w:p>
          <w:p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dowód rejestracyjny</w:t>
            </w:r>
          </w:p>
          <w:p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tablice rejestracyjne,.</w:t>
            </w:r>
          </w:p>
          <w:p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dowód tożsamości (do wglądu).</w:t>
            </w:r>
          </w:p>
        </w:tc>
      </w:tr>
      <w:tr w:rsidR="00CF441A" w:rsidRPr="00890AC9" w:rsidTr="00E827DE">
        <w:trPr>
          <w:cantSplit/>
          <w:trHeight w:val="1358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Opłata :</w:t>
            </w:r>
          </w:p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                              </w:t>
            </w:r>
          </w:p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- samochód                    - </w:t>
            </w:r>
            <w:r w:rsidRPr="00890AC9">
              <w:rPr>
                <w:b/>
                <w:sz w:val="20"/>
                <w:szCs w:val="20"/>
              </w:rPr>
              <w:t>1</w:t>
            </w:r>
            <w:r w:rsidR="0021595F">
              <w:rPr>
                <w:b/>
                <w:sz w:val="20"/>
                <w:szCs w:val="20"/>
              </w:rPr>
              <w:t>6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- przyczepa,                   - </w:t>
            </w:r>
            <w:r w:rsidRPr="00890AC9">
              <w:rPr>
                <w:b/>
                <w:sz w:val="20"/>
                <w:szCs w:val="20"/>
              </w:rPr>
              <w:t>12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-ciągnik, motocykl </w:t>
            </w:r>
            <w:r w:rsidRPr="00890AC9">
              <w:rPr>
                <w:b/>
                <w:sz w:val="20"/>
                <w:szCs w:val="20"/>
              </w:rPr>
              <w:t xml:space="preserve">        - 12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  <w:r w:rsidRPr="00890AC9">
              <w:rPr>
                <w:sz w:val="20"/>
                <w:szCs w:val="20"/>
              </w:rPr>
              <w:t xml:space="preserve">                    - motorower                   - </w:t>
            </w:r>
            <w:r w:rsidRPr="00890AC9">
              <w:rPr>
                <w:b/>
                <w:sz w:val="20"/>
                <w:szCs w:val="20"/>
              </w:rPr>
              <w:t>11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</w:p>
          <w:p w:rsidR="00CF441A" w:rsidRPr="00890AC9" w:rsidRDefault="00CF441A" w:rsidP="004219B9">
            <w:pPr>
              <w:rPr>
                <w:i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 Przerejestrowanie pojazdu </w:t>
            </w:r>
            <w:r w:rsidR="0021595F">
              <w:rPr>
                <w:sz w:val="20"/>
                <w:szCs w:val="20"/>
              </w:rPr>
              <w:t>przy zachowaniu dotychczasowego numeru rejestracyjnego z terytorium RP</w:t>
            </w:r>
          </w:p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 xml:space="preserve">             -</w:t>
            </w:r>
            <w:r w:rsidR="0021595F">
              <w:rPr>
                <w:b/>
                <w:sz w:val="20"/>
                <w:szCs w:val="20"/>
              </w:rPr>
              <w:t>6</w:t>
            </w:r>
            <w:r w:rsidR="00E827DE">
              <w:rPr>
                <w:b/>
                <w:sz w:val="20"/>
                <w:szCs w:val="20"/>
              </w:rPr>
              <w:t>6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5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:rsidR="00CF441A" w:rsidRPr="00890AC9" w:rsidRDefault="00CF441A" w:rsidP="0021595F">
            <w:pPr>
              <w:rPr>
                <w:sz w:val="20"/>
                <w:szCs w:val="20"/>
              </w:rPr>
            </w:pPr>
          </w:p>
        </w:tc>
      </w:tr>
      <w:tr w:rsidR="00CF441A" w:rsidRPr="00890AC9" w:rsidTr="00E827DE">
        <w:trPr>
          <w:cantSplit/>
          <w:trHeight w:val="8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</w:tc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5F" w:rsidRDefault="0021595F" w:rsidP="005A0D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5A0DA6">
              <w:rPr>
                <w:i/>
                <w:sz w:val="20"/>
                <w:szCs w:val="20"/>
              </w:rPr>
              <w:t xml:space="preserve">rozporządzenie Ministra Infrastruktury w sprawie wysokości opłat za wydanie dowodu rejestracyjnego, pozwolenia czasowego i tablic(tablicy) rejestracyjnych oraz ich wtórników </w:t>
            </w:r>
          </w:p>
          <w:p w:rsidR="00CF441A" w:rsidRDefault="00CF441A" w:rsidP="004219B9">
            <w:pPr>
              <w:rPr>
                <w:i/>
                <w:sz w:val="20"/>
                <w:szCs w:val="20"/>
              </w:rPr>
            </w:pPr>
          </w:p>
          <w:p w:rsidR="00E827DE" w:rsidRPr="00890AC9" w:rsidRDefault="00E827DE" w:rsidP="004219B9">
            <w:pPr>
              <w:rPr>
                <w:sz w:val="20"/>
                <w:szCs w:val="20"/>
              </w:rPr>
            </w:pPr>
          </w:p>
        </w:tc>
      </w:tr>
      <w:tr w:rsidR="00CF441A" w:rsidRPr="00890AC9" w:rsidTr="004219B9">
        <w:trPr>
          <w:cantSplit/>
          <w:trHeight w:val="67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</w:p>
          <w:p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 xml:space="preserve">Nr konta: </w:t>
            </w:r>
          </w:p>
        </w:tc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Starostwo Powiatowe w Łęcznej</w:t>
            </w:r>
          </w:p>
          <w:p w:rsidR="001D1467" w:rsidRDefault="001D1467" w:rsidP="0042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:rsidR="00CF441A" w:rsidRPr="00890AC9" w:rsidRDefault="001D1467" w:rsidP="0042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70 8741 0004 0007 8908 2000 0010</w:t>
            </w:r>
            <w:r w:rsidR="00CF441A" w:rsidRPr="00890AC9">
              <w:rPr>
                <w:sz w:val="20"/>
                <w:szCs w:val="20"/>
              </w:rPr>
              <w:t xml:space="preserve"> </w:t>
            </w:r>
          </w:p>
        </w:tc>
      </w:tr>
      <w:tr w:rsidR="00CF441A" w:rsidRPr="00890AC9" w:rsidTr="004219B9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21595F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Miejsce złożenia dokumentów</w:t>
            </w:r>
            <w:r w:rsidRPr="00890AC9">
              <w:rPr>
                <w:sz w:val="20"/>
                <w:szCs w:val="20"/>
              </w:rPr>
              <w:t>:  Starostwo Powiatowe w Łęcznej, Aleja Jana Pawła II 95a,                                                                 I piętro, pokój nr 117, nr tel. 81</w:t>
            </w:r>
            <w:r w:rsidR="0021595F">
              <w:rPr>
                <w:sz w:val="20"/>
                <w:szCs w:val="20"/>
              </w:rPr>
              <w:t>/</w:t>
            </w:r>
            <w:r w:rsidRPr="00890AC9">
              <w:rPr>
                <w:sz w:val="20"/>
                <w:szCs w:val="20"/>
              </w:rPr>
              <w:t xml:space="preserve"> </w:t>
            </w:r>
            <w:r w:rsidR="005A0DA6">
              <w:rPr>
                <w:sz w:val="20"/>
                <w:szCs w:val="20"/>
              </w:rPr>
              <w:t>531524</w:t>
            </w:r>
            <w:r w:rsidR="003908B3">
              <w:rPr>
                <w:sz w:val="20"/>
                <w:szCs w:val="20"/>
              </w:rPr>
              <w:t>0</w:t>
            </w:r>
            <w:r w:rsidR="0021595F">
              <w:rPr>
                <w:sz w:val="20"/>
                <w:szCs w:val="20"/>
              </w:rPr>
              <w:t>, 81/5315241</w:t>
            </w:r>
          </w:p>
        </w:tc>
      </w:tr>
      <w:tr w:rsidR="00CF441A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Termin załatwienia sprawy</w:t>
            </w:r>
            <w:r w:rsidRPr="00890AC9">
              <w:rPr>
                <w:sz w:val="20"/>
                <w:szCs w:val="20"/>
              </w:rPr>
              <w:t>: 44 dni.</w:t>
            </w:r>
          </w:p>
        </w:tc>
      </w:tr>
      <w:tr w:rsidR="00CF441A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B555DB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Osoba odpowiedzialna za załatwienie sprawy</w:t>
            </w:r>
            <w:r w:rsidRPr="00890AC9">
              <w:rPr>
                <w:sz w:val="20"/>
                <w:szCs w:val="20"/>
              </w:rPr>
              <w:t xml:space="preserve">:  Iwona </w:t>
            </w:r>
            <w:r w:rsidR="004E5329" w:rsidRPr="00890AC9">
              <w:rPr>
                <w:sz w:val="20"/>
                <w:szCs w:val="20"/>
              </w:rPr>
              <w:t>Kuzioła</w:t>
            </w:r>
            <w:r w:rsidR="005A0DA6">
              <w:rPr>
                <w:sz w:val="20"/>
                <w:szCs w:val="20"/>
              </w:rPr>
              <w:t>,</w:t>
            </w:r>
            <w:r w:rsidRPr="00890AC9">
              <w:rPr>
                <w:sz w:val="20"/>
                <w:szCs w:val="20"/>
              </w:rPr>
              <w:t xml:space="preserve">    Marzena Ośko-</w:t>
            </w:r>
            <w:proofErr w:type="spellStart"/>
            <w:r w:rsidRPr="00890AC9">
              <w:rPr>
                <w:sz w:val="20"/>
                <w:szCs w:val="20"/>
              </w:rPr>
              <w:t>Pińkowska</w:t>
            </w:r>
            <w:proofErr w:type="spellEnd"/>
            <w:r w:rsidRPr="00890AC9">
              <w:rPr>
                <w:sz w:val="20"/>
                <w:szCs w:val="20"/>
              </w:rPr>
              <w:t>.</w:t>
            </w:r>
            <w:r w:rsidR="003908B3">
              <w:rPr>
                <w:sz w:val="20"/>
                <w:szCs w:val="20"/>
              </w:rPr>
              <w:t xml:space="preserve"> Aldona </w:t>
            </w:r>
            <w:proofErr w:type="spellStart"/>
            <w:r w:rsidR="003908B3">
              <w:rPr>
                <w:sz w:val="20"/>
                <w:szCs w:val="20"/>
              </w:rPr>
              <w:t>Myszyńska</w:t>
            </w:r>
            <w:proofErr w:type="spellEnd"/>
            <w:r w:rsidR="003908B3">
              <w:rPr>
                <w:sz w:val="20"/>
                <w:szCs w:val="20"/>
              </w:rPr>
              <w:t>.</w:t>
            </w:r>
            <w:r w:rsidR="00DA7874">
              <w:rPr>
                <w:sz w:val="20"/>
                <w:szCs w:val="20"/>
              </w:rPr>
              <w:t xml:space="preserve"> </w:t>
            </w:r>
            <w:r w:rsidR="00094F04">
              <w:rPr>
                <w:sz w:val="20"/>
                <w:szCs w:val="20"/>
              </w:rPr>
              <w:t>Monika M</w:t>
            </w:r>
            <w:r w:rsidR="00B555DB">
              <w:rPr>
                <w:sz w:val="20"/>
                <w:szCs w:val="20"/>
              </w:rPr>
              <w:t xml:space="preserve">azurkiewicz, Agata </w:t>
            </w:r>
            <w:proofErr w:type="spellStart"/>
            <w:r w:rsidR="00B555DB">
              <w:rPr>
                <w:sz w:val="20"/>
                <w:szCs w:val="20"/>
              </w:rPr>
              <w:t>Pręcikowska</w:t>
            </w:r>
            <w:proofErr w:type="spellEnd"/>
            <w:r w:rsidR="00B555DB">
              <w:rPr>
                <w:sz w:val="20"/>
                <w:szCs w:val="20"/>
              </w:rPr>
              <w:t>.</w:t>
            </w:r>
          </w:p>
        </w:tc>
      </w:tr>
      <w:tr w:rsidR="00CF441A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1A" w:rsidRPr="00890AC9" w:rsidRDefault="00CF441A" w:rsidP="004219B9">
            <w:pPr>
              <w:jc w:val="both"/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Tryb odwoławczy</w:t>
            </w:r>
            <w:r w:rsidRPr="00890AC9">
              <w:rPr>
                <w:sz w:val="20"/>
                <w:szCs w:val="20"/>
              </w:rPr>
              <w:t>: od decyzji przysługuje odwołanie do Samorządowego Kolegium Odwoławczego w Lublinie za pośrednictwem Starosty w terminie 14 dni od dnia doręczenia decyzji.</w:t>
            </w:r>
          </w:p>
        </w:tc>
      </w:tr>
      <w:tr w:rsidR="003908B3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DE" w:rsidRDefault="003908B3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Podstawa prawna</w:t>
            </w:r>
            <w:r w:rsidR="00DA7874">
              <w:rPr>
                <w:sz w:val="20"/>
                <w:szCs w:val="20"/>
              </w:rPr>
              <w:t>:</w:t>
            </w:r>
            <w:r w:rsidRPr="00197F09">
              <w:rPr>
                <w:sz w:val="20"/>
                <w:szCs w:val="20"/>
              </w:rPr>
              <w:t xml:space="preserve"> ustaw</w:t>
            </w:r>
            <w:r w:rsidR="00DA7874">
              <w:rPr>
                <w:sz w:val="20"/>
                <w:szCs w:val="20"/>
              </w:rPr>
              <w:t>a</w:t>
            </w:r>
            <w:r w:rsidRPr="00197F09">
              <w:rPr>
                <w:sz w:val="20"/>
                <w:szCs w:val="20"/>
              </w:rPr>
              <w:t xml:space="preserve"> z dnia 20 czerwca 1997 r. – Prawo o ruchu drogowym  </w:t>
            </w:r>
          </w:p>
          <w:p w:rsidR="003908B3" w:rsidRPr="00197F09" w:rsidRDefault="003908B3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- rozporządzenie Ministra Infrastruktury</w:t>
            </w:r>
            <w:r w:rsidR="0014725F">
              <w:rPr>
                <w:sz w:val="20"/>
                <w:szCs w:val="20"/>
              </w:rPr>
              <w:t xml:space="preserve"> - </w:t>
            </w:r>
            <w:r w:rsidRPr="00197F09">
              <w:rPr>
                <w:sz w:val="20"/>
                <w:szCs w:val="20"/>
              </w:rPr>
              <w:t xml:space="preserve"> w sprawie rejestracji </w:t>
            </w:r>
            <w:r>
              <w:rPr>
                <w:sz w:val="20"/>
                <w:szCs w:val="20"/>
              </w:rPr>
              <w:t xml:space="preserve">   </w:t>
            </w:r>
            <w:r w:rsidRPr="00197F09">
              <w:rPr>
                <w:sz w:val="20"/>
                <w:szCs w:val="20"/>
              </w:rPr>
              <w:t xml:space="preserve">i oznaczania pojazdów </w:t>
            </w:r>
            <w:r>
              <w:rPr>
                <w:sz w:val="20"/>
                <w:szCs w:val="20"/>
              </w:rPr>
              <w:t>oraz wymagań dla tablic rejestracyjnych</w:t>
            </w:r>
            <w:r w:rsidR="0014725F">
              <w:rPr>
                <w:sz w:val="20"/>
                <w:szCs w:val="20"/>
              </w:rPr>
              <w:t>.</w:t>
            </w:r>
          </w:p>
          <w:p w:rsidR="003908B3" w:rsidRPr="00197F09" w:rsidRDefault="003908B3" w:rsidP="001D1467">
            <w:pPr>
              <w:jc w:val="both"/>
              <w:rPr>
                <w:sz w:val="20"/>
                <w:szCs w:val="20"/>
              </w:rPr>
            </w:pPr>
          </w:p>
        </w:tc>
      </w:tr>
      <w:tr w:rsidR="003908B3" w:rsidRPr="00890AC9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8E" w:rsidRPr="000460CC" w:rsidRDefault="00EE548E" w:rsidP="00EE548E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t>KLAUZULA INFORMACYJNA</w:t>
            </w:r>
          </w:p>
          <w:p w:rsidR="00EE548E" w:rsidRPr="000460CC" w:rsidRDefault="00EE548E" w:rsidP="00EE548E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EE548E" w:rsidRPr="000460CC" w:rsidRDefault="00EE548E" w:rsidP="00EE548E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EE548E" w:rsidRPr="000460CC" w:rsidRDefault="00EE548E" w:rsidP="00EE548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EE548E" w:rsidRPr="000460CC" w:rsidRDefault="00EE548E" w:rsidP="00EE548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EE548E" w:rsidRPr="000460CC" w:rsidRDefault="00EE548E" w:rsidP="00EE548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B555DB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</w:t>
            </w:r>
            <w:r w:rsidR="00FA07BE">
              <w:rPr>
                <w:sz w:val="20"/>
                <w:szCs w:val="20"/>
              </w:rPr>
              <w:t xml:space="preserve"> osobowych 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</w:t>
            </w:r>
            <w:r w:rsidRPr="000460CC">
              <w:rPr>
                <w:sz w:val="20"/>
                <w:szCs w:val="20"/>
              </w:rPr>
              <w:lastRenderedPageBreak/>
              <w:t xml:space="preserve">danych osobowych poprzez e-mail: </w:t>
            </w:r>
            <w:hyperlink r:id="rId7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bookmarkStart w:id="0" w:name="_GoBack"/>
            <w:r w:rsidR="00B555DB">
              <w:rPr>
                <w:sz w:val="20"/>
                <w:szCs w:val="20"/>
              </w:rPr>
              <w:t>Drogownictwa</w:t>
            </w:r>
            <w:bookmarkEnd w:id="0"/>
            <w:r w:rsidRPr="000460CC">
              <w:rPr>
                <w:sz w:val="20"/>
                <w:szCs w:val="20"/>
              </w:rPr>
              <w:t xml:space="preserve"> obejmujących:</w:t>
            </w:r>
          </w:p>
          <w:p w:rsidR="00EE548E" w:rsidRPr="000460CC" w:rsidRDefault="00EE548E" w:rsidP="00EE548E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EE548E" w:rsidRPr="000460CC" w:rsidRDefault="00EE548E" w:rsidP="00EE548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EE548E" w:rsidRPr="000460CC" w:rsidRDefault="00EE548E" w:rsidP="00EE548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zatrzymanie,</w:t>
            </w: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E548E" w:rsidRPr="000460CC" w:rsidRDefault="00EE548E" w:rsidP="00EE548E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 Przy czym podanie danych jest:</w:t>
            </w: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>b) dobrowolne, jeżeli odbywa się na podstawie Pani/Pana zgody lub ma na celu zawarcie umowy. Konsekwencją niepodania danych będzie brak możliwości realizacji czynności urzędowych lub nie zawarcie umowy.</w:t>
            </w:r>
          </w:p>
          <w:p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:rsidR="003908B3" w:rsidRPr="00197F09" w:rsidRDefault="003908B3" w:rsidP="00EE548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CF441A" w:rsidRDefault="00CF441A" w:rsidP="00CF441A"/>
    <w:p w:rsidR="00CF441A" w:rsidRDefault="00CF441A" w:rsidP="00CF441A"/>
    <w:p w:rsidR="00A94A97" w:rsidRDefault="00B555DB"/>
    <w:sectPr w:rsidR="00A9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2186D"/>
    <w:multiLevelType w:val="hybridMultilevel"/>
    <w:tmpl w:val="89F04A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1A"/>
    <w:rsid w:val="00094F04"/>
    <w:rsid w:val="001173BC"/>
    <w:rsid w:val="0014725F"/>
    <w:rsid w:val="001D1467"/>
    <w:rsid w:val="0021595F"/>
    <w:rsid w:val="003908B3"/>
    <w:rsid w:val="004E5329"/>
    <w:rsid w:val="004E783F"/>
    <w:rsid w:val="00533B55"/>
    <w:rsid w:val="005A0DA6"/>
    <w:rsid w:val="007A21CE"/>
    <w:rsid w:val="007B7090"/>
    <w:rsid w:val="00890AC9"/>
    <w:rsid w:val="009B071B"/>
    <w:rsid w:val="00A71911"/>
    <w:rsid w:val="00B555DB"/>
    <w:rsid w:val="00CF441A"/>
    <w:rsid w:val="00CF4482"/>
    <w:rsid w:val="00DA7874"/>
    <w:rsid w:val="00DF0F76"/>
    <w:rsid w:val="00E827DE"/>
    <w:rsid w:val="00EC4D49"/>
    <w:rsid w:val="00EE548E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08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54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08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54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6</cp:revision>
  <dcterms:created xsi:type="dcterms:W3CDTF">2022-09-09T12:37:00Z</dcterms:created>
  <dcterms:modified xsi:type="dcterms:W3CDTF">2026-04-09T10:36:00Z</dcterms:modified>
</cp:coreProperties>
</file>