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6D77" w14:textId="77777777" w:rsidR="007B3F8B" w:rsidRDefault="007B3F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3D4F30" w14:textId="77777777" w:rsidR="007B3F8B" w:rsidRDefault="007B3F8B">
      <w:pPr>
        <w:keepNext/>
        <w:tabs>
          <w:tab w:val="left" w:pos="0"/>
          <w:tab w:val="left" w:pos="1701"/>
        </w:tabs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3BFEC" w14:textId="77777777" w:rsidR="007B3F8B" w:rsidRDefault="00000000">
      <w:pPr>
        <w:keepNext/>
        <w:tabs>
          <w:tab w:val="left" w:pos="0"/>
          <w:tab w:val="left" w:pos="1701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 WYKONAWCY</w:t>
      </w:r>
    </w:p>
    <w:p w14:paraId="12B6B89F" w14:textId="77777777" w:rsidR="007B3F8B" w:rsidRDefault="007B3F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D57738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siedziba wykonawcy: </w:t>
      </w:r>
    </w:p>
    <w:p w14:paraId="464B4F73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233B9C8" w14:textId="77777777" w:rsidR="007B3F8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56B00AE" w14:textId="77777777" w:rsidR="007B3F8B" w:rsidRDefault="007B3F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5D095" w14:textId="1B3A11D7" w:rsidR="007B3F8B" w:rsidRPr="004C4DCF" w:rsidRDefault="00000000">
      <w:pPr>
        <w:widowControl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 zapytaniem ofertowym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Kompleksową usługę</w:t>
      </w:r>
      <w:r>
        <w:rPr>
          <w:rFonts w:ascii="Times New Roman" w:eastAsia="Times New Roman" w:hAnsi="Times New Roman" w:cs="Times New Roman"/>
          <w:b/>
          <w:bCs/>
          <w:color w:val="005E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sprzątania </w:t>
      </w:r>
      <w:r w:rsidR="004C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Poradni </w:t>
      </w:r>
      <w:proofErr w:type="spellStart"/>
      <w:r w:rsidR="004C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Psychologiczno</w:t>
      </w:r>
      <w:proofErr w:type="spellEnd"/>
      <w:r w:rsidR="004C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Pedagogicznej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Łęcznej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że…………………………………. </w:t>
      </w:r>
      <w:r w:rsidR="004C4D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1F8E8A" w14:textId="77777777" w:rsidR="007B3F8B" w:rsidRDefault="007B3F8B">
      <w:pPr>
        <w:widowControl w:val="0"/>
        <w:spacing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16A1" w14:textId="77777777" w:rsidR="007B3F8B" w:rsidRDefault="00000000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jest wykonawcą,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 którym mowa w art. 94 ust. 1Pzp, tj. wykonawcą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mającym status zakładu pracy chronionej, spółdzielnią socjalną lub innym wykonawcą, którego głównym celem lub głównym celem działalności jego wyodrębnionych organizacyjnie jednostek, które będą realizowały zamówienie, jest społeczna i zawodowa integracja osób społecznie marginalizowanych, w szczególności:</w:t>
      </w:r>
    </w:p>
    <w:p w14:paraId="78ECF7CD" w14:textId="7D4689CC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niepełnosprawnych w rozumieniu ustawy z dnia 27 sierpnia 1997 r. o rehabilitacji zawodowej i społecznej oraz zatrudnianiu osób niepełnosprawnych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 Dz.U. z 202</w:t>
      </w:r>
      <w:r w:rsidR="00BE27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r. poz. 1</w:t>
      </w:r>
      <w:r w:rsidR="00BE2700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5EB6118" w14:textId="6CF36317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bezrobotnych w rozumieniu ustawy z dnia 20 kwietnia 2004 r. o promocji zatrudnienia i instytucjach rynku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BE27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E2700"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21F8A5AB" w14:textId="77777777" w:rsidR="007B3F8B" w:rsidRDefault="00000000">
      <w:pPr>
        <w:pStyle w:val="Nagwe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osób poszukujących pracy, niepozostających w zatrudnieniu lub niewykonujących innej pracy zarobkowej, w rozumieniu ustawy z dnia 20 kwietnia 2004 r. o promocji zatrudnienia i instytucjach rynku pracy,</w:t>
      </w:r>
    </w:p>
    <w:p w14:paraId="5AF863B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usamodzielnianych, o których mowa w art. 140 ust. 1 i </w:t>
      </w:r>
      <w:hyperlink r:id="rId7" w:anchor="/document/17720793?unitId=art(140)ust(2)&amp;cm=DOCUMENT" w:history="1">
        <w:r w:rsidR="007B3F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9 czerwca 2011 r. o wspieraniu rodziny i systemie pieczy zastępczej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Dz. U. z 2022 r. poz. 447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06155D96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pozbawionych wolności lub zwalnianych z zakładów karnych, o których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6 czerwca 1997 r. - Kodeks karny wykonawczy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53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mających trudności w integracji ze środowiskiem,</w:t>
      </w:r>
    </w:p>
    <w:p w14:paraId="7CB406A0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zaburzeniami psychicznymi w rozumieniu ustawy z dnia 19 sierpnia 1994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zdrowia psychicznego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2123)</w:t>
      </w:r>
    </w:p>
    <w:p w14:paraId="216F1EBD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bezdomnych w rozumieniu ustawy z dnia 12 marca 2004 r. o pomocy społecznej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r., poz. 2268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3EFB00D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które uzyskały w Rzeczypospolitej Polskiej status uchodźcy lub ochronę uzupełniającą, o których mowa w ustawie z dnia 13 czerwca 2003 r. o udzielaniu cudzoziemcom ochrony na terytorium Rzeczypospolitej Polskiej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1264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3E5B28B1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do 30. roku życia oraz po ukończeniu 50. roku życia, posiadających status osoby poszukującej pracy, bez zatrudnienia,</w:t>
      </w:r>
    </w:p>
    <w:p w14:paraId="4A34F52D" w14:textId="77777777" w:rsidR="007B3F8B" w:rsidRDefault="00000000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będących członkami mniejszości znajdującej się w niekorzystnej sytuacji,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będących członkami mniejszości narodowych i etnicznych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rozumieniu ustawy z dnia 6 stycznia 2005 r. o mniejszościach narodowych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etnicznych oraz o języku regionalnym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823),</w:t>
      </w:r>
    </w:p>
    <w:p w14:paraId="6CAEA83F" w14:textId="77777777" w:rsidR="007B3F8B" w:rsidRDefault="00000000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oraz, że procentowy wskaźnik zatrudnienia osób należących do kategorii, o której mowa w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94 ust. 1- 10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jest nie mniejszy niż 30% osób zatrudnionych u wykonawcy albo w jego jednostce, która będzie realizowała zamówienie;</w:t>
      </w:r>
    </w:p>
    <w:p w14:paraId="03795E1E" w14:textId="77777777" w:rsidR="007B3F8B" w:rsidRDefault="007B3F8B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21C67A8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nie podlega wykluczeniu na podstawie art. 108 ust. 1 oraz art. 109 ust.1 pkt 1 i 4 ustawy Prawo zamówień publicznych;</w:t>
      </w:r>
    </w:p>
    <w:p w14:paraId="76C19229" w14:textId="77777777" w:rsidR="007B3F8B" w:rsidRDefault="007B3F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B1131F1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podlega wykluczeniu na podstawie art. 7 ust. 1 ustawy z dnia 13 kwietnia 2022 r. </w:t>
      </w:r>
      <w:r>
        <w:rPr>
          <w:rFonts w:ascii="Times New Roman" w:eastAsia="Calibri" w:hAnsi="Times New Roman" w:cs="Times New Roman"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p w14:paraId="5DB5DEEA" w14:textId="77777777" w:rsidR="007B3F8B" w:rsidRDefault="007B3F8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35944C" w14:textId="77777777" w:rsidR="007B3F8B" w:rsidRDefault="00000000">
      <w:pPr>
        <w:numPr>
          <w:ilvl w:val="0"/>
          <w:numId w:val="1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spełnia warunki udziału w postępowaniu dotyczące:</w:t>
      </w:r>
    </w:p>
    <w:p w14:paraId="1386E08F" w14:textId="77777777" w:rsidR="007B3F8B" w:rsidRDefault="00000000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38618339" w14:textId="77777777" w:rsidR="007B3F8B" w:rsidRDefault="000000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posiadania zdolności technicznej i zawodowej do wykonania przedmiotu zamówienia.</w:t>
      </w:r>
    </w:p>
    <w:p w14:paraId="0FF4012B" w14:textId="77777777" w:rsidR="007B3F8B" w:rsidRDefault="007B3F8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D91D6" w14:textId="77777777" w:rsidR="007B3F8B" w:rsidRDefault="00000000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 w całości samodzielnie.</w:t>
      </w:r>
    </w:p>
    <w:p w14:paraId="35306F99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6048B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918AC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43F9A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8A48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BAD2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D6A4F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42FB0" w14:textId="77777777" w:rsidR="007B3F8B" w:rsidRDefault="007B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66EB7" w14:textId="77777777" w:rsidR="007B3F8B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DC1A51C" w14:textId="45E48660" w:rsidR="009E7DDC" w:rsidRDefault="009E7DDC" w:rsidP="009E7DDC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7DD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29AC" w14:textId="77777777" w:rsidR="009E0D61" w:rsidRDefault="009E0D61">
      <w:pPr>
        <w:spacing w:after="0" w:line="240" w:lineRule="auto"/>
      </w:pPr>
      <w:r>
        <w:separator/>
      </w:r>
    </w:p>
  </w:endnote>
  <w:endnote w:type="continuationSeparator" w:id="0">
    <w:p w14:paraId="6BA37C01" w14:textId="77777777" w:rsidR="009E0D61" w:rsidRDefault="009E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6FBC" w14:textId="77777777" w:rsidR="009E0D61" w:rsidRDefault="009E0D61">
      <w:pPr>
        <w:spacing w:after="0" w:line="240" w:lineRule="auto"/>
      </w:pPr>
      <w:r>
        <w:separator/>
      </w:r>
    </w:p>
  </w:footnote>
  <w:footnote w:type="continuationSeparator" w:id="0">
    <w:p w14:paraId="38649738" w14:textId="77777777" w:rsidR="009E0D61" w:rsidRDefault="009E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BE3E5" w14:textId="14E66DA7" w:rsidR="007B3F8B" w:rsidRDefault="00000000">
    <w:pPr>
      <w:pBdr>
        <w:bottom w:val="single" w:sz="4" w:space="2" w:color="000000"/>
      </w:pBdr>
      <w:spacing w:after="120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lang w:eastAsia="pl-PL"/>
      </w:rPr>
      <w:t xml:space="preserve">Znak sprawy: </w:t>
    </w:r>
    <w:r>
      <w:rPr>
        <w:rFonts w:ascii="Times New Roman" w:eastAsia="Times New Roman" w:hAnsi="Times New Roman" w:cs="Times New Roman"/>
        <w:lang w:eastAsia="pl-PL"/>
      </w:rPr>
      <w:tab/>
    </w:r>
    <w:r w:rsidR="00233637" w:rsidRPr="00233637">
      <w:rPr>
        <w:rFonts w:ascii="Times New Roman" w:eastAsia="Times New Roman" w:hAnsi="Times New Roman" w:cs="Times New Roman"/>
        <w:lang w:eastAsia="pl-PL"/>
      </w:rPr>
      <w:t>PPP.26.1</w:t>
    </w:r>
    <w:r w:rsidRPr="00233637">
      <w:rPr>
        <w:rFonts w:ascii="Times New Roman" w:eastAsia="Times New Roman" w:hAnsi="Times New Roman" w:cs="Times New Roman"/>
        <w:lang w:eastAsia="pl-PL"/>
      </w:rPr>
      <w:t>.2024</w:t>
    </w:r>
    <w:r w:rsidRPr="004C4DCF">
      <w:rPr>
        <w:rFonts w:ascii="Times New Roman" w:eastAsia="Times New Roman" w:hAnsi="Times New Roman" w:cs="Times New Roman"/>
        <w:color w:val="ED0000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>
      <w:rPr>
        <w:rFonts w:ascii="Times New Roman" w:eastAsia="Times New Roman" w:hAnsi="Times New Roman" w:cs="Times New Roman"/>
        <w:lang w:eastAsia="pl-PL"/>
      </w:rPr>
      <w:tab/>
    </w:r>
    <w:r w:rsidR="009E7DDC">
      <w:rPr>
        <w:rFonts w:ascii="Times New Roman" w:eastAsia="Times New Roman" w:hAnsi="Times New Roman" w:cs="Times New Roman"/>
        <w:lang w:eastAsia="pl-PL"/>
      </w:rPr>
      <w:t xml:space="preserve">       </w:t>
    </w:r>
    <w:r>
      <w:rPr>
        <w:rFonts w:ascii="Times New Roman" w:eastAsia="Times New Roman" w:hAnsi="Times New Roman" w:cs="Times New Roman"/>
        <w:lang w:eastAsia="pl-PL"/>
      </w:rPr>
      <w:t>Załącznik nr 3</w:t>
    </w:r>
    <w:r w:rsidR="009E7DDC">
      <w:rPr>
        <w:rFonts w:ascii="Times New Roman" w:eastAsia="Times New Roman" w:hAnsi="Times New Roman" w:cs="Times New Roman"/>
        <w:lang w:eastAsia="pl-PL"/>
      </w:rPr>
      <w:t xml:space="preserve"> do Zapytania ofertowego</w:t>
    </w:r>
    <w:r>
      <w:rPr>
        <w:rFonts w:ascii="Times New Roman" w:eastAsia="Times New Roman" w:hAnsi="Times New Roman" w:cs="Times New Roman"/>
        <w:lang w:eastAsia="pl-PL"/>
      </w:rPr>
      <w:t xml:space="preserve"> </w:t>
    </w:r>
  </w:p>
  <w:p w14:paraId="2D92854C" w14:textId="77777777" w:rsidR="007B3F8B" w:rsidRDefault="007B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355D"/>
    <w:multiLevelType w:val="multilevel"/>
    <w:tmpl w:val="E4AC1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E46997"/>
    <w:multiLevelType w:val="multilevel"/>
    <w:tmpl w:val="336C1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094150"/>
    <w:multiLevelType w:val="multilevel"/>
    <w:tmpl w:val="BBC062BE"/>
    <w:lvl w:ilvl="0">
      <w:start w:val="1"/>
      <w:numFmt w:val="decimal"/>
      <w:lvlText w:val="%1)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0F60CD"/>
    <w:multiLevelType w:val="multilevel"/>
    <w:tmpl w:val="E63AEB7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num w:numId="1" w16cid:durableId="1310789069">
    <w:abstractNumId w:val="2"/>
  </w:num>
  <w:num w:numId="2" w16cid:durableId="533150460">
    <w:abstractNumId w:val="0"/>
  </w:num>
  <w:num w:numId="3" w16cid:durableId="1234581738">
    <w:abstractNumId w:val="3"/>
  </w:num>
  <w:num w:numId="4" w16cid:durableId="1882400482">
    <w:abstractNumId w:val="1"/>
  </w:num>
  <w:num w:numId="5" w16cid:durableId="1889293870">
    <w:abstractNumId w:val="2"/>
    <w:lvlOverride w:ilvl="0">
      <w:startOverride w:val="1"/>
    </w:lvlOverride>
  </w:num>
  <w:num w:numId="6" w16cid:durableId="189493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8B"/>
    <w:rsid w:val="00230F0D"/>
    <w:rsid w:val="00233637"/>
    <w:rsid w:val="004C4DCF"/>
    <w:rsid w:val="006F00A1"/>
    <w:rsid w:val="007B3F8B"/>
    <w:rsid w:val="009B7C30"/>
    <w:rsid w:val="009E0D61"/>
    <w:rsid w:val="009E7DDC"/>
    <w:rsid w:val="00A24778"/>
    <w:rsid w:val="00BE2700"/>
    <w:rsid w:val="00CE4ED0"/>
    <w:rsid w:val="00F33854"/>
    <w:rsid w:val="00F8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BD48"/>
  <w15:docId w15:val="{EBF1AE70-1191-4C4F-86A8-1389C97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797E"/>
  </w:style>
  <w:style w:type="character" w:customStyle="1" w:styleId="StopkaZnak">
    <w:name w:val="Stopka Znak"/>
    <w:basedOn w:val="Domylnaczcionkaakapitu"/>
    <w:link w:val="Stopka"/>
    <w:uiPriority w:val="99"/>
    <w:qFormat/>
    <w:rsid w:val="00C1746F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7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1746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dc:description/>
  <cp:lastModifiedBy>Karolina</cp:lastModifiedBy>
  <cp:revision>5</cp:revision>
  <cp:lastPrinted>2024-11-13T08:12:00Z</cp:lastPrinted>
  <dcterms:created xsi:type="dcterms:W3CDTF">2024-12-31T09:02:00Z</dcterms:created>
  <dcterms:modified xsi:type="dcterms:W3CDTF">2024-12-31T09:16:00Z</dcterms:modified>
  <dc:language>pl-PL</dc:language>
</cp:coreProperties>
</file>