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B7AB"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 xml:space="preserve">Załącznik Nr 3 </w:t>
      </w:r>
    </w:p>
    <w:p w14:paraId="1F481EC6" w14:textId="77777777" w:rsidR="007E22E5" w:rsidRDefault="009F6747" w:rsidP="00033BEE">
      <w:pPr>
        <w:spacing w:after="0"/>
        <w:ind w:left="5664"/>
        <w:jc w:val="right"/>
        <w:rPr>
          <w:rFonts w:ascii="Calibri" w:eastAsia="Calibri" w:hAnsi="Calibri" w:cs="Calibri"/>
          <w:sz w:val="24"/>
          <w:szCs w:val="24"/>
        </w:rPr>
      </w:pPr>
      <w:bookmarkStart w:id="0" w:name="_GoBack"/>
      <w:bookmarkEnd w:id="0"/>
      <w:r>
        <w:rPr>
          <w:rFonts w:ascii="Calibri" w:eastAsia="Calibri" w:hAnsi="Calibri" w:cs="Calibri"/>
          <w:sz w:val="24"/>
          <w:szCs w:val="24"/>
        </w:rPr>
        <w:t>do zapytania ofertowego</w:t>
      </w:r>
    </w:p>
    <w:p w14:paraId="2CD14AF4" w14:textId="522E6F96" w:rsidR="007E22E5" w:rsidRDefault="000200A9">
      <w:pPr>
        <w:tabs>
          <w:tab w:val="left" w:pos="5865"/>
        </w:tabs>
        <w:spacing w:after="0"/>
        <w:rPr>
          <w:rFonts w:ascii="Calibri" w:eastAsia="Calibri" w:hAnsi="Calibri" w:cs="Calibri"/>
          <w:sz w:val="24"/>
          <w:szCs w:val="24"/>
        </w:rPr>
      </w:pPr>
      <w:r>
        <w:rPr>
          <w:rFonts w:ascii="Calibri" w:eastAsia="Calibri" w:hAnsi="Calibri" w:cs="Calibri"/>
          <w:sz w:val="24"/>
          <w:szCs w:val="24"/>
        </w:rPr>
        <w:t xml:space="preserve">Znak sprawy </w:t>
      </w:r>
      <w:r w:rsidR="008B695B" w:rsidRPr="008B695B">
        <w:rPr>
          <w:rFonts w:ascii="Calibri" w:eastAsia="Calibri" w:hAnsi="Calibri" w:cs="Calibri"/>
          <w:sz w:val="24"/>
          <w:szCs w:val="24"/>
        </w:rPr>
        <w:t>IRP.</w:t>
      </w:r>
      <w:r w:rsidR="00492907">
        <w:rPr>
          <w:rFonts w:ascii="Calibri" w:eastAsia="Calibri" w:hAnsi="Calibri" w:cs="Calibri"/>
          <w:sz w:val="24"/>
          <w:szCs w:val="24"/>
        </w:rPr>
        <w:t>272.1.</w:t>
      </w:r>
      <w:r w:rsidR="00AD20F3">
        <w:rPr>
          <w:rFonts w:ascii="Calibri" w:eastAsia="Calibri" w:hAnsi="Calibri" w:cs="Calibri"/>
          <w:sz w:val="24"/>
          <w:szCs w:val="24"/>
        </w:rPr>
        <w:t>4</w:t>
      </w:r>
      <w:r w:rsidR="00632DD3">
        <w:rPr>
          <w:rFonts w:ascii="Calibri" w:eastAsia="Calibri" w:hAnsi="Calibri" w:cs="Calibri"/>
          <w:sz w:val="24"/>
          <w:szCs w:val="24"/>
        </w:rPr>
        <w:t>73</w:t>
      </w:r>
      <w:r w:rsidR="00492907">
        <w:rPr>
          <w:rFonts w:ascii="Calibri" w:eastAsia="Calibri" w:hAnsi="Calibri" w:cs="Calibri"/>
          <w:sz w:val="24"/>
          <w:szCs w:val="24"/>
        </w:rPr>
        <w:t>.2023</w:t>
      </w:r>
      <w:r w:rsidR="009F6747">
        <w:rPr>
          <w:rFonts w:ascii="Calibri" w:eastAsia="Calibri" w:hAnsi="Calibri" w:cs="Calibri"/>
          <w:sz w:val="24"/>
          <w:szCs w:val="24"/>
        </w:rPr>
        <w:tab/>
      </w:r>
    </w:p>
    <w:p w14:paraId="74352EE1" w14:textId="77777777" w:rsidR="007E22E5" w:rsidRDefault="007E22E5">
      <w:pPr>
        <w:spacing w:after="0"/>
        <w:rPr>
          <w:rFonts w:ascii="Calibri" w:eastAsia="Calibri" w:hAnsi="Calibri" w:cs="Calibri"/>
          <w:sz w:val="24"/>
          <w:szCs w:val="24"/>
        </w:rPr>
      </w:pPr>
    </w:p>
    <w:p w14:paraId="37546F7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Umowa nr ………………</w:t>
      </w:r>
      <w:r w:rsidR="00B33BB4">
        <w:rPr>
          <w:rFonts w:ascii="Calibri" w:eastAsia="Calibri" w:hAnsi="Calibri" w:cs="Calibri"/>
          <w:b/>
          <w:bCs/>
          <w:sz w:val="24"/>
          <w:szCs w:val="24"/>
        </w:rPr>
        <w:t>(wzór)</w:t>
      </w:r>
    </w:p>
    <w:p w14:paraId="3D4405B6" w14:textId="17909C4A"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zawarta w dniu ……………… 202</w:t>
      </w:r>
      <w:r w:rsidR="00CB6388">
        <w:rPr>
          <w:rFonts w:ascii="Calibri" w:eastAsia="Calibri" w:hAnsi="Calibri" w:cs="Calibri"/>
          <w:b/>
          <w:bCs/>
          <w:sz w:val="24"/>
          <w:szCs w:val="24"/>
        </w:rPr>
        <w:t>3</w:t>
      </w:r>
      <w:r>
        <w:rPr>
          <w:rFonts w:ascii="Calibri" w:eastAsia="Calibri" w:hAnsi="Calibri" w:cs="Calibri"/>
          <w:b/>
          <w:bCs/>
          <w:sz w:val="24"/>
          <w:szCs w:val="24"/>
        </w:rPr>
        <w:t xml:space="preserve"> r. w Łęcznej</w:t>
      </w:r>
    </w:p>
    <w:p w14:paraId="759BF1C7" w14:textId="77777777" w:rsidR="007E22E5" w:rsidRDefault="007E22E5">
      <w:pPr>
        <w:spacing w:after="0"/>
        <w:rPr>
          <w:rFonts w:ascii="Calibri" w:eastAsia="Calibri" w:hAnsi="Calibri" w:cs="Calibri"/>
          <w:sz w:val="24"/>
          <w:szCs w:val="24"/>
        </w:rPr>
      </w:pPr>
    </w:p>
    <w:p w14:paraId="7A97574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pomiędzy:</w:t>
      </w:r>
    </w:p>
    <w:p w14:paraId="1AFB2B1D"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Powiatem Łęczyńskim</w:t>
      </w:r>
      <w:r>
        <w:rPr>
          <w:rFonts w:ascii="Calibri" w:eastAsia="Calibri" w:hAnsi="Calibri" w:cs="Calibri"/>
          <w:sz w:val="24"/>
          <w:szCs w:val="24"/>
        </w:rPr>
        <w:t>, z siedzibą w Łęcznej, al. Jana Pawła II 95A, 21-010 Łęczna</w:t>
      </w:r>
    </w:p>
    <w:p w14:paraId="30B1AA9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NIP: 505-001-77-32, REGON: 431019425</w:t>
      </w:r>
    </w:p>
    <w:p w14:paraId="2AE9248A"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4D2B8DE3"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1AEF0972"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5F4A14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przy kontrasygnacie Skarbnika Powiatu – Patrycji Miazio, </w:t>
      </w:r>
    </w:p>
    <w:p w14:paraId="3811E95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zwanym dalej Zamawiającym,</w:t>
      </w:r>
    </w:p>
    <w:p w14:paraId="2231AA9D"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a</w:t>
      </w:r>
    </w:p>
    <w:p w14:paraId="666B141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t>
      </w:r>
    </w:p>
    <w:p w14:paraId="34EF7686"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w:t>
      </w:r>
    </w:p>
    <w:p w14:paraId="61A2D249"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3E6A320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 </w:t>
      </w:r>
    </w:p>
    <w:p w14:paraId="0B0E2BE2" w14:textId="77777777" w:rsidR="007E22E5" w:rsidRDefault="007E22E5">
      <w:pPr>
        <w:spacing w:after="0"/>
        <w:rPr>
          <w:rFonts w:ascii="Calibri" w:eastAsia="Calibri" w:hAnsi="Calibri" w:cs="Calibri"/>
          <w:sz w:val="24"/>
          <w:szCs w:val="24"/>
        </w:rPr>
      </w:pPr>
    </w:p>
    <w:p w14:paraId="39B641D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zwanym dalej Wykonawcą, </w:t>
      </w:r>
    </w:p>
    <w:p w14:paraId="200791B2" w14:textId="77777777" w:rsidR="007E22E5" w:rsidRDefault="007E22E5">
      <w:pPr>
        <w:spacing w:after="0"/>
        <w:rPr>
          <w:rFonts w:ascii="Calibri" w:eastAsia="Calibri" w:hAnsi="Calibri" w:cs="Calibri"/>
          <w:sz w:val="24"/>
          <w:szCs w:val="24"/>
        </w:rPr>
      </w:pPr>
    </w:p>
    <w:p w14:paraId="5D6D17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wspólnie zwanymi dalej „Stronami”, o następującej treści:</w:t>
      </w:r>
    </w:p>
    <w:p w14:paraId="3D3BDD21" w14:textId="77777777" w:rsidR="007E22E5" w:rsidRDefault="007E22E5">
      <w:pPr>
        <w:spacing w:after="0"/>
        <w:rPr>
          <w:rFonts w:ascii="Calibri" w:eastAsia="Calibri" w:hAnsi="Calibri" w:cs="Calibri"/>
          <w:sz w:val="24"/>
          <w:szCs w:val="24"/>
        </w:rPr>
      </w:pPr>
    </w:p>
    <w:p w14:paraId="72993E10" w14:textId="226FF6B8" w:rsidR="00033BEE" w:rsidRDefault="009F6747" w:rsidP="00033BEE">
      <w:pPr>
        <w:spacing w:after="0"/>
        <w:jc w:val="both"/>
        <w:rPr>
          <w:rFonts w:eastAsia="Times New Roman" w:cstheme="minorHAnsi"/>
          <w:color w:val="000000" w:themeColor="text1"/>
          <w:sz w:val="24"/>
          <w:szCs w:val="24"/>
          <w:lang w:eastAsia="pl-PL"/>
        </w:rPr>
      </w:pPr>
      <w:r w:rsidRPr="00492907">
        <w:rPr>
          <w:rFonts w:ascii="Calibri" w:eastAsia="Calibri" w:hAnsi="Calibri" w:cs="Calibri"/>
          <w:sz w:val="24"/>
          <w:szCs w:val="24"/>
        </w:rPr>
        <w:t xml:space="preserve">Podstawę zawarcia Umowy stanowi postępowanie przeprowadzone w trybie zapytania ofertowego na podstawie </w:t>
      </w:r>
      <w:r w:rsidR="00492907" w:rsidRPr="00492907">
        <w:rPr>
          <w:rFonts w:ascii="Calibri" w:eastAsia="Calibri" w:hAnsi="Calibri" w:cs="Calibri"/>
          <w:sz w:val="24"/>
          <w:szCs w:val="24"/>
        </w:rPr>
        <w:t xml:space="preserve">Uchwały Nr 202/1246/2023 Zarządu Powiatu z dnia 13 stycznia 2023 r., w sprawie </w:t>
      </w:r>
      <w:r w:rsidR="00492907" w:rsidRPr="00492907">
        <w:rPr>
          <w:rFonts w:ascii="Calibri" w:eastAsia="Calibri" w:hAnsi="Calibri" w:cs="Calibri"/>
          <w:i/>
          <w:sz w:val="24"/>
          <w:szCs w:val="24"/>
        </w:rPr>
        <w:t>Regulaminu udzielania zamówień publicznych na rzecz Powiatu Łęczyńskiego i jego Jednostek Organizacyjnych z uwzględnieniem Starostwa Powiatowego w Łęcznej,</w:t>
      </w:r>
      <w:r w:rsidR="00492907" w:rsidRPr="00492907">
        <w:rPr>
          <w:rFonts w:ascii="Calibri" w:eastAsia="Calibri" w:hAnsi="Calibri" w:cs="Calibri"/>
          <w:sz w:val="24"/>
          <w:szCs w:val="24"/>
        </w:rPr>
        <w:t xml:space="preserve"> w oparciu o art. 2 ust.1 pkt 1 Prawa zamówień publicznych z dnia 11 września 2019 r. (tj. Dz. U. z 2022 r. poz. 1710 z późn. zm.), dla zamówień o wartości nieprzekraczającej kwoty 130 tys. zł, do których nie stosuje się ww. ustawy, w związku z art. 44 ust. 3 ustawy z dnia 27 sierpnia 2009 r. o finansach publicznych (tj. Dz. U z 2022 r. poz. 1634 z późn. zm.).</w:t>
      </w:r>
    </w:p>
    <w:p w14:paraId="3B2BBA81" w14:textId="77777777" w:rsidR="007E22E5" w:rsidRDefault="007E22E5">
      <w:pPr>
        <w:spacing w:after="0"/>
        <w:rPr>
          <w:rFonts w:ascii="Calibri" w:eastAsia="Calibri" w:hAnsi="Calibri" w:cs="Calibri"/>
          <w:sz w:val="24"/>
          <w:szCs w:val="24"/>
        </w:rPr>
      </w:pPr>
    </w:p>
    <w:p w14:paraId="0CF8729F" w14:textId="6BDAD905" w:rsidR="00033BEE" w:rsidRPr="00D35A84" w:rsidRDefault="009F6747" w:rsidP="00033BEE">
      <w:pPr>
        <w:jc w:val="both"/>
        <w:rPr>
          <w:rFonts w:cstheme="minorHAnsi"/>
          <w:b/>
          <w:sz w:val="24"/>
          <w:szCs w:val="24"/>
        </w:rPr>
      </w:pPr>
      <w:r>
        <w:rPr>
          <w:rFonts w:ascii="Calibri" w:eastAsia="Calibri" w:hAnsi="Calibri" w:cs="Calibri"/>
          <w:sz w:val="24"/>
          <w:szCs w:val="24"/>
        </w:rPr>
        <w:t xml:space="preserve">Nazwa </w:t>
      </w:r>
      <w:r w:rsidR="00033BEE">
        <w:rPr>
          <w:rFonts w:ascii="Calibri" w:eastAsia="Calibri" w:hAnsi="Calibri" w:cs="Calibri"/>
          <w:sz w:val="24"/>
          <w:szCs w:val="24"/>
        </w:rPr>
        <w:t>postępowania</w:t>
      </w:r>
      <w:r>
        <w:rPr>
          <w:rFonts w:ascii="Calibri" w:eastAsia="Calibri" w:hAnsi="Calibri" w:cs="Calibri"/>
          <w:sz w:val="24"/>
          <w:szCs w:val="24"/>
        </w:rPr>
        <w:t xml:space="preserve">: </w:t>
      </w:r>
      <w:r w:rsidR="000F7D4B" w:rsidRPr="000F7D4B">
        <w:rPr>
          <w:rFonts w:cstheme="minorHAnsi"/>
          <w:b/>
          <w:sz w:val="24"/>
          <w:szCs w:val="24"/>
        </w:rPr>
        <w:t>Opracowanie dokumentacji projektowo-kosztorysowej oraz usługa nadzoru autorskiego dla zadania inwestycyjnego „Budowa przyszkolnej hali sportowej przy Zespole Szkół im. Króla Kazimierza Jagiellończyka w Łęcznej”</w:t>
      </w:r>
      <w:r w:rsidR="00033BEE" w:rsidRPr="00D35A84">
        <w:rPr>
          <w:rFonts w:cstheme="minorHAnsi"/>
          <w:b/>
          <w:sz w:val="24"/>
          <w:szCs w:val="24"/>
        </w:rPr>
        <w:t>.</w:t>
      </w:r>
    </w:p>
    <w:p w14:paraId="3CF531DC" w14:textId="511AD209" w:rsidR="007E22E5" w:rsidRDefault="007E22E5">
      <w:pPr>
        <w:spacing w:after="0"/>
        <w:rPr>
          <w:rFonts w:ascii="Calibri" w:eastAsia="Calibri" w:hAnsi="Calibri" w:cs="Calibri"/>
          <w:sz w:val="24"/>
          <w:szCs w:val="24"/>
        </w:rPr>
      </w:pPr>
    </w:p>
    <w:p w14:paraId="3251FEF3" w14:textId="77777777" w:rsidR="00033BEE" w:rsidRDefault="00033BEE">
      <w:pPr>
        <w:spacing w:after="0"/>
        <w:rPr>
          <w:rFonts w:ascii="Calibri" w:eastAsia="Calibri" w:hAnsi="Calibri" w:cs="Calibri"/>
          <w:sz w:val="24"/>
          <w:szCs w:val="24"/>
        </w:rPr>
      </w:pPr>
    </w:p>
    <w:p w14:paraId="0EAE8B2B" w14:textId="77777777" w:rsidR="00033BEE" w:rsidRDefault="00033BEE">
      <w:pPr>
        <w:spacing w:after="0"/>
        <w:rPr>
          <w:rFonts w:ascii="Calibri" w:eastAsia="Calibri" w:hAnsi="Calibri" w:cs="Calibri"/>
          <w:sz w:val="24"/>
          <w:szCs w:val="24"/>
        </w:rPr>
      </w:pPr>
    </w:p>
    <w:p w14:paraId="2586A70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w:t>
      </w:r>
    </w:p>
    <w:p w14:paraId="39C1A24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Przedmiot umowy</w:t>
      </w:r>
    </w:p>
    <w:p w14:paraId="1756C496" w14:textId="7D45ED8B" w:rsidR="00033BEE" w:rsidRPr="000F7D4B" w:rsidRDefault="009F6747" w:rsidP="00033BEE">
      <w:pPr>
        <w:pStyle w:val="Akapitzlist"/>
        <w:numPr>
          <w:ilvl w:val="0"/>
          <w:numId w:val="2"/>
        </w:numPr>
        <w:spacing w:after="0"/>
        <w:ind w:left="426"/>
        <w:jc w:val="both"/>
        <w:rPr>
          <w:rFonts w:cstheme="minorHAnsi"/>
          <w:sz w:val="24"/>
          <w:szCs w:val="24"/>
        </w:rPr>
      </w:pPr>
      <w:r w:rsidRPr="00033BEE">
        <w:rPr>
          <w:rFonts w:ascii="Calibri" w:eastAsia="Calibri" w:hAnsi="Calibri" w:cs="Calibri"/>
          <w:sz w:val="24"/>
          <w:szCs w:val="24"/>
        </w:rPr>
        <w:t xml:space="preserve">Zamawiający zleca, a Wykonawca przyjmuje do wykonania </w:t>
      </w:r>
      <w:r w:rsidR="000F7D4B" w:rsidRPr="000F7D4B">
        <w:rPr>
          <w:rFonts w:cstheme="minorHAnsi"/>
          <w:sz w:val="24"/>
          <w:szCs w:val="24"/>
        </w:rPr>
        <w:t>opracowanie dokumentacji projektowo-kosztorysowej oraz usługa nadzoru autorskiego dla zadania inwestycyjnego „Budowa przyszkolnej hali sportowej przy Zespole Szkół im. Króla Kazimierza Jagiellończyka w Łęcznej”</w:t>
      </w:r>
      <w:r w:rsidR="00033BEE" w:rsidRPr="000F7D4B">
        <w:rPr>
          <w:rFonts w:cstheme="minorHAnsi"/>
          <w:sz w:val="24"/>
          <w:szCs w:val="24"/>
        </w:rPr>
        <w:t>.</w:t>
      </w:r>
    </w:p>
    <w:p w14:paraId="41BFF71D" w14:textId="77777777" w:rsidR="00033BEE" w:rsidRPr="001528EC" w:rsidRDefault="009F6747" w:rsidP="00033BEE">
      <w:pPr>
        <w:numPr>
          <w:ilvl w:val="0"/>
          <w:numId w:val="2"/>
        </w:numPr>
        <w:spacing w:after="0"/>
        <w:ind w:left="426"/>
        <w:contextualSpacing/>
        <w:jc w:val="both"/>
        <w:rPr>
          <w:rFonts w:ascii="Calibri" w:eastAsia="Calibri" w:hAnsi="Calibri" w:cs="Calibri"/>
          <w:sz w:val="24"/>
          <w:szCs w:val="24"/>
        </w:rPr>
      </w:pPr>
      <w:r w:rsidRPr="001528EC">
        <w:rPr>
          <w:rFonts w:ascii="Calibri" w:eastAsia="Calibri" w:hAnsi="Calibri" w:cs="Calibri"/>
          <w:sz w:val="24"/>
          <w:szCs w:val="24"/>
        </w:rPr>
        <w:t>Szczegółowy opis przedmiotu umowy zawiera załącznik nr 1 do Umowy.</w:t>
      </w:r>
    </w:p>
    <w:p w14:paraId="16B3CA23" w14:textId="7C77EE0C" w:rsidR="00033BEE" w:rsidRPr="001528EC" w:rsidRDefault="009F6747" w:rsidP="00033BEE">
      <w:pPr>
        <w:numPr>
          <w:ilvl w:val="0"/>
          <w:numId w:val="2"/>
        </w:numPr>
        <w:spacing w:after="0"/>
        <w:ind w:left="426"/>
        <w:contextualSpacing/>
        <w:jc w:val="both"/>
        <w:rPr>
          <w:rFonts w:ascii="Calibri" w:eastAsia="Calibri" w:hAnsi="Calibri" w:cs="Calibri"/>
          <w:sz w:val="24"/>
          <w:szCs w:val="24"/>
        </w:rPr>
      </w:pPr>
      <w:r w:rsidRPr="001528EC">
        <w:rPr>
          <w:rFonts w:ascii="Calibri" w:eastAsia="Calibri" w:hAnsi="Calibri" w:cs="Calibri"/>
          <w:sz w:val="24"/>
          <w:szCs w:val="24"/>
        </w:rPr>
        <w:t>Opisy techniczne należy opracować zgodnie z: Rozporządzeniem Ministra Infrastruktury z dnia 12 kwietnia 2002 r. w sprawie warunków technicznych, jakim powinny odpowiadać budynki i ich usytuowanie (Dz. U. z 20</w:t>
      </w:r>
      <w:r w:rsidR="00033BEE" w:rsidRPr="001528EC">
        <w:rPr>
          <w:rFonts w:ascii="Calibri" w:eastAsia="Calibri" w:hAnsi="Calibri" w:cs="Calibri"/>
          <w:sz w:val="24"/>
          <w:szCs w:val="24"/>
        </w:rPr>
        <w:t>22</w:t>
      </w:r>
      <w:r w:rsidRPr="001528EC">
        <w:rPr>
          <w:rFonts w:ascii="Calibri" w:eastAsia="Calibri" w:hAnsi="Calibri" w:cs="Calibri"/>
          <w:sz w:val="24"/>
          <w:szCs w:val="24"/>
        </w:rPr>
        <w:t xml:space="preserve"> r. poz. 1</w:t>
      </w:r>
      <w:r w:rsidR="00033BEE" w:rsidRPr="001528EC">
        <w:rPr>
          <w:rFonts w:ascii="Calibri" w:eastAsia="Calibri" w:hAnsi="Calibri" w:cs="Calibri"/>
          <w:sz w:val="24"/>
          <w:szCs w:val="24"/>
        </w:rPr>
        <w:t>225</w:t>
      </w:r>
      <w:r w:rsidRPr="001528EC">
        <w:rPr>
          <w:rFonts w:ascii="Calibri" w:eastAsia="Calibri" w:hAnsi="Calibri" w:cs="Calibri"/>
          <w:sz w:val="24"/>
          <w:szCs w:val="24"/>
        </w:rPr>
        <w:t>);</w:t>
      </w:r>
      <w:r w:rsidRPr="001528EC">
        <w:rPr>
          <w:rFonts w:ascii="Calibri" w:eastAsia="Calibri" w:hAnsi="Calibri" w:cs="Calibri"/>
          <w:bCs/>
          <w:sz w:val="24"/>
          <w:szCs w:val="24"/>
        </w:rPr>
        <w:t xml:space="preserve"> </w:t>
      </w:r>
      <w:r w:rsidR="00033BEE" w:rsidRPr="001528EC">
        <w:rPr>
          <w:rFonts w:eastAsia="Calibri" w:cstheme="minorHAnsi"/>
          <w:bCs/>
          <w:sz w:val="24"/>
          <w:szCs w:val="24"/>
        </w:rPr>
        <w:t>Rozporządzeniem Ministra Rozwoju i Technologii z dnia 20 grudnia 2021r. w sprawie szczegółowego zakresu i formy dokumentacji projektowej , specyfikacji technicznych wykonania i odbioru robót budowlanych oraz programu funkcjonalno – użytkowego (Dz. U. z 2021 r., poz. 2454)</w:t>
      </w:r>
    </w:p>
    <w:p w14:paraId="7F0EE33D" w14:textId="77777777" w:rsidR="007E22E5" w:rsidRPr="009820A2" w:rsidRDefault="007E22E5" w:rsidP="003932B4">
      <w:pPr>
        <w:spacing w:after="0"/>
        <w:contextualSpacing/>
        <w:rPr>
          <w:rFonts w:ascii="Calibri" w:eastAsia="Calibri" w:hAnsi="Calibri" w:cs="Calibri"/>
          <w:sz w:val="24"/>
          <w:szCs w:val="24"/>
        </w:rPr>
      </w:pPr>
    </w:p>
    <w:p w14:paraId="79308A47"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2</w:t>
      </w:r>
    </w:p>
    <w:p w14:paraId="5635AE04"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Wynagrodzenie</w:t>
      </w:r>
    </w:p>
    <w:p w14:paraId="6461C2C4"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Z tytułu wykonania przedmiotu Umowy Wykonawca jest uprawniony do wynagrodzenia ryczałtowego, zgodnie z Ofertą Wykonawcy, w łącznej kwocie: ………………… zł brutto (słownie: ……………………… złote brutto), tj. z uwzględnieniem podatku od towarów i usług, tj.: ………………… zł netto (słownie: ………………….. złotych netto), płatne jednorazowo.</w:t>
      </w:r>
    </w:p>
    <w:p w14:paraId="1579C7F3"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14:paraId="7BF87A95"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 przypadku ustawowej zmiany stawki podatku od towarów i usług w trakcie trwania Umowy oraz w przypadku, o którym mowa w § 8 ust. 1 pkt 2, zmianie ulega także odpowiednia część wynagrodzenia brutto Wykonawcy.</w:t>
      </w:r>
    </w:p>
    <w:p w14:paraId="0683A702"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 pozostałych przypadkach zmian przepisów prawa wynagrodzenie Wykonawcy nie ulega zmianie.</w:t>
      </w:r>
    </w:p>
    <w:p w14:paraId="03AABB64"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14:paraId="026FB517" w14:textId="5C45B578" w:rsidR="007E22E5" w:rsidRPr="009820A2" w:rsidRDefault="009F6747" w:rsidP="003932B4">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Wynagrodzenie jest płatne przelewem na wskazany w fakturze rachunek bankowy Wykonawcy. Za dzień zapłaty Strony uznają dzień przyjęcia przez bank Zamawiającego dyspozycji obciążenia rachunku Zamawiającego.</w:t>
      </w:r>
    </w:p>
    <w:p w14:paraId="19480E2A" w14:textId="77777777" w:rsidR="00CB6388" w:rsidRPr="009820A2" w:rsidRDefault="00CB6388" w:rsidP="00033BEE">
      <w:pPr>
        <w:spacing w:after="0"/>
        <w:jc w:val="center"/>
        <w:rPr>
          <w:rFonts w:ascii="Calibri" w:eastAsia="Calibri" w:hAnsi="Calibri" w:cs="Calibri"/>
          <w:b/>
          <w:bCs/>
          <w:sz w:val="24"/>
          <w:szCs w:val="24"/>
        </w:rPr>
      </w:pPr>
    </w:p>
    <w:p w14:paraId="1124E12C" w14:textId="77777777" w:rsidR="00CB6388" w:rsidRPr="009820A2" w:rsidRDefault="00CB6388" w:rsidP="00033BEE">
      <w:pPr>
        <w:spacing w:after="0"/>
        <w:jc w:val="center"/>
        <w:rPr>
          <w:rFonts w:ascii="Calibri" w:eastAsia="Calibri" w:hAnsi="Calibri" w:cs="Calibri"/>
          <w:b/>
          <w:bCs/>
          <w:sz w:val="24"/>
          <w:szCs w:val="24"/>
        </w:rPr>
      </w:pPr>
    </w:p>
    <w:p w14:paraId="1282DF6B"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lastRenderedPageBreak/>
        <w:t>§ 3</w:t>
      </w:r>
    </w:p>
    <w:p w14:paraId="41C1B7DB" w14:textId="77777777" w:rsidR="007E22E5" w:rsidRPr="009820A2" w:rsidRDefault="009F6747" w:rsidP="00033BEE">
      <w:pPr>
        <w:spacing w:after="0"/>
        <w:contextualSpacing/>
        <w:jc w:val="center"/>
        <w:rPr>
          <w:rFonts w:ascii="Calibri" w:eastAsia="Calibri" w:hAnsi="Calibri" w:cs="Calibri"/>
          <w:b/>
          <w:bCs/>
          <w:sz w:val="24"/>
          <w:szCs w:val="24"/>
        </w:rPr>
      </w:pPr>
      <w:r w:rsidRPr="009820A2">
        <w:rPr>
          <w:rFonts w:ascii="Calibri" w:eastAsia="Calibri" w:hAnsi="Calibri" w:cs="Calibri"/>
          <w:b/>
          <w:bCs/>
          <w:sz w:val="24"/>
          <w:szCs w:val="24"/>
        </w:rPr>
        <w:t>Terminy realizacji Umowy</w:t>
      </w:r>
    </w:p>
    <w:p w14:paraId="3FB72EF1" w14:textId="44BE592B" w:rsidR="007E22E5" w:rsidRPr="009820A2" w:rsidRDefault="009F6747" w:rsidP="00CB6388">
      <w:pPr>
        <w:tabs>
          <w:tab w:val="left" w:pos="425"/>
        </w:tabs>
        <w:spacing w:after="0"/>
        <w:jc w:val="both"/>
        <w:rPr>
          <w:rFonts w:ascii="Calibri" w:eastAsia="Calibri" w:hAnsi="Calibri" w:cs="Calibri"/>
          <w:sz w:val="24"/>
          <w:szCs w:val="24"/>
        </w:rPr>
      </w:pPr>
      <w:r w:rsidRPr="009820A2">
        <w:rPr>
          <w:rFonts w:ascii="Calibri" w:eastAsia="Calibri" w:hAnsi="Calibri" w:cs="Calibri"/>
          <w:sz w:val="24"/>
          <w:szCs w:val="24"/>
        </w:rPr>
        <w:t>Wykonawca zobowiązuje się do wykonania przedmiotu Umowy op</w:t>
      </w:r>
      <w:r w:rsidR="003E2B06">
        <w:rPr>
          <w:rFonts w:ascii="Calibri" w:eastAsia="Calibri" w:hAnsi="Calibri" w:cs="Calibri"/>
          <w:sz w:val="24"/>
          <w:szCs w:val="24"/>
        </w:rPr>
        <w:t xml:space="preserve">isanego w §1 ust. 1 i 2 zgodnie z </w:t>
      </w:r>
      <w:r w:rsidRPr="009820A2">
        <w:rPr>
          <w:rFonts w:ascii="Calibri" w:eastAsia="Calibri" w:hAnsi="Calibri" w:cs="Calibri"/>
          <w:sz w:val="24"/>
          <w:szCs w:val="24"/>
        </w:rPr>
        <w:t xml:space="preserve">Umową i powszechnie obowiązującymi w tym zakresie przepisami prawa (obowiązującymi na dzień przekazania Zamawiającemu przedmiotu Umowy ) w terminie do </w:t>
      </w:r>
      <w:r w:rsidR="009820A2" w:rsidRPr="009820A2">
        <w:rPr>
          <w:rFonts w:ascii="Calibri" w:eastAsia="Calibri" w:hAnsi="Calibri" w:cs="Calibri"/>
          <w:sz w:val="24"/>
          <w:szCs w:val="24"/>
        </w:rPr>
        <w:t>3 miesięcy</w:t>
      </w:r>
      <w:r w:rsidRPr="009820A2">
        <w:rPr>
          <w:rFonts w:ascii="Calibri" w:eastAsia="Calibri" w:hAnsi="Calibri" w:cs="Calibri"/>
          <w:sz w:val="24"/>
          <w:szCs w:val="24"/>
        </w:rPr>
        <w:t xml:space="preserve"> od podpisania umowy, tj. do dnia ......202</w:t>
      </w:r>
      <w:r w:rsidR="00492907" w:rsidRPr="009820A2">
        <w:rPr>
          <w:rFonts w:ascii="Calibri" w:eastAsia="Calibri" w:hAnsi="Calibri" w:cs="Calibri"/>
          <w:sz w:val="24"/>
          <w:szCs w:val="24"/>
        </w:rPr>
        <w:t>3</w:t>
      </w:r>
      <w:r w:rsidRPr="009820A2">
        <w:rPr>
          <w:rFonts w:ascii="Calibri" w:eastAsia="Calibri" w:hAnsi="Calibri" w:cs="Calibri"/>
          <w:sz w:val="24"/>
          <w:szCs w:val="24"/>
        </w:rPr>
        <w:t xml:space="preserve"> r.</w:t>
      </w:r>
    </w:p>
    <w:p w14:paraId="5370287F" w14:textId="77777777" w:rsidR="007E22E5" w:rsidRPr="009820A2" w:rsidRDefault="007E22E5">
      <w:pPr>
        <w:spacing w:after="0"/>
        <w:contextualSpacing/>
        <w:rPr>
          <w:rFonts w:ascii="Calibri" w:eastAsia="Calibri" w:hAnsi="Calibri" w:cs="Calibri"/>
          <w:sz w:val="24"/>
          <w:szCs w:val="24"/>
        </w:rPr>
      </w:pPr>
    </w:p>
    <w:p w14:paraId="10CE62C9"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4</w:t>
      </w:r>
    </w:p>
    <w:p w14:paraId="58B079E8"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Zmiany terminu umowy</w:t>
      </w:r>
    </w:p>
    <w:p w14:paraId="05419EAA" w14:textId="77777777" w:rsidR="007E22E5" w:rsidRPr="009820A2" w:rsidRDefault="009F6747" w:rsidP="00033BEE">
      <w:pPr>
        <w:numPr>
          <w:ilvl w:val="0"/>
          <w:numId w:val="5"/>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Strony przewidują możliwość zmiany terminu określonego w § 3 Umowy wyłącznie z przyczyn niezależnych od Wykonawcy i mających wpływ na wykonanie przedmiotu Umowy lub części Umowy, w następujących przypadkach:</w:t>
      </w:r>
    </w:p>
    <w:p w14:paraId="41708A05" w14:textId="77777777" w:rsidR="007E22E5" w:rsidRPr="009820A2" w:rsidRDefault="009F6747" w:rsidP="00033BEE">
      <w:pPr>
        <w:numPr>
          <w:ilvl w:val="0"/>
          <w:numId w:val="6"/>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siły wyższej, to znaczy niezależnego od Stron losowego zdarzenia zewnętrznego, które było niemożliwe do przewidzenia w momencie zawarcia Umowy i któremu nie można było zapobiec mimo dochowania należytej staranności;</w:t>
      </w:r>
    </w:p>
    <w:p w14:paraId="156BA661" w14:textId="77777777" w:rsidR="007E22E5" w:rsidRPr="009820A2" w:rsidRDefault="009F6747" w:rsidP="00033BEE">
      <w:pPr>
        <w:numPr>
          <w:ilvl w:val="0"/>
          <w:numId w:val="6"/>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zmiany przepisów prawa;</w:t>
      </w:r>
    </w:p>
    <w:p w14:paraId="5DDA926E" w14:textId="77777777" w:rsidR="007E22E5" w:rsidRPr="009820A2" w:rsidRDefault="009F6747" w:rsidP="00033BEE">
      <w:pPr>
        <w:numPr>
          <w:ilvl w:val="0"/>
          <w:numId w:val="6"/>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wydania Polecenia Zmiany (wydanego przez Zamawiającego w celu ujęcia zmian w projekcie, które mogą spowodować przesunięcie terminu wykonania przedmiotu Umowy);</w:t>
      </w:r>
    </w:p>
    <w:p w14:paraId="253072D5" w14:textId="77777777" w:rsidR="007E22E5" w:rsidRPr="009820A2" w:rsidRDefault="009F6747" w:rsidP="00033BEE">
      <w:pPr>
        <w:numPr>
          <w:ilvl w:val="0"/>
          <w:numId w:val="5"/>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Do zmiany terminu Umowy § 8 stosuje się odpowiednio.</w:t>
      </w:r>
    </w:p>
    <w:p w14:paraId="4EB22C4C" w14:textId="77777777" w:rsidR="007E22E5" w:rsidRPr="009607F2" w:rsidRDefault="007E22E5">
      <w:pPr>
        <w:spacing w:after="0"/>
        <w:rPr>
          <w:rFonts w:ascii="Calibri" w:eastAsia="Calibri" w:hAnsi="Calibri" w:cs="Calibri"/>
          <w:sz w:val="24"/>
          <w:szCs w:val="24"/>
        </w:rPr>
      </w:pPr>
    </w:p>
    <w:p w14:paraId="245A2E10" w14:textId="77777777" w:rsidR="007E22E5" w:rsidRPr="009607F2" w:rsidRDefault="009F6747" w:rsidP="00033BEE">
      <w:pPr>
        <w:spacing w:after="0"/>
        <w:jc w:val="center"/>
        <w:rPr>
          <w:rFonts w:ascii="Calibri" w:eastAsia="Calibri" w:hAnsi="Calibri" w:cs="Calibri"/>
          <w:b/>
          <w:bCs/>
          <w:sz w:val="24"/>
          <w:szCs w:val="24"/>
        </w:rPr>
      </w:pPr>
      <w:r w:rsidRPr="009607F2">
        <w:rPr>
          <w:rFonts w:ascii="Calibri" w:eastAsia="Calibri" w:hAnsi="Calibri" w:cs="Calibri"/>
          <w:b/>
          <w:bCs/>
          <w:sz w:val="24"/>
          <w:szCs w:val="24"/>
        </w:rPr>
        <w:t>§ 5</w:t>
      </w:r>
    </w:p>
    <w:p w14:paraId="32A5D61C" w14:textId="77777777" w:rsidR="007E22E5" w:rsidRPr="009607F2" w:rsidRDefault="009F6747" w:rsidP="00033BEE">
      <w:pPr>
        <w:spacing w:after="0"/>
        <w:jc w:val="center"/>
        <w:rPr>
          <w:rFonts w:ascii="Calibri" w:eastAsia="Calibri" w:hAnsi="Calibri" w:cs="Calibri"/>
          <w:b/>
          <w:bCs/>
          <w:sz w:val="24"/>
          <w:szCs w:val="24"/>
        </w:rPr>
      </w:pPr>
      <w:r w:rsidRPr="009607F2">
        <w:rPr>
          <w:rFonts w:ascii="Calibri" w:eastAsia="Calibri" w:hAnsi="Calibri" w:cs="Calibri"/>
          <w:b/>
          <w:bCs/>
          <w:sz w:val="24"/>
          <w:szCs w:val="24"/>
        </w:rPr>
        <w:t>Obowiązki Wykonawcy</w:t>
      </w:r>
    </w:p>
    <w:p w14:paraId="1F13AFCA" w14:textId="77777777" w:rsidR="007E22E5" w:rsidRPr="009607F2" w:rsidRDefault="009F6747" w:rsidP="00033BEE">
      <w:pPr>
        <w:numPr>
          <w:ilvl w:val="0"/>
          <w:numId w:val="7"/>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Wykonawca jest zobowiązany do realizacji Umowy z należytą starannością przewidzianą dla prowadzącego działalność gospodarczą polegającą na opracowywaniu przedmiotu Umowy, uwzględnieniu zawodowego charakteru tej działalności oraz do spełnienia wymagań przewidzianych w ustawie Prawo budowlane.</w:t>
      </w:r>
    </w:p>
    <w:p w14:paraId="514B9406" w14:textId="77777777" w:rsidR="007E22E5" w:rsidRPr="009607F2" w:rsidRDefault="009F6747" w:rsidP="00033BEE">
      <w:pPr>
        <w:numPr>
          <w:ilvl w:val="0"/>
          <w:numId w:val="7"/>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Wykonawca zobowiązuje się do współpracy z Zamawiającym i działania na jego rzecz w całym okresie realizacji Umowy.</w:t>
      </w:r>
    </w:p>
    <w:p w14:paraId="5B7A9A7F" w14:textId="77777777" w:rsidR="007E22E5" w:rsidRPr="009607F2" w:rsidRDefault="009F6747" w:rsidP="00033BEE">
      <w:pPr>
        <w:numPr>
          <w:ilvl w:val="0"/>
          <w:numId w:val="7"/>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Wykonawca, z uwzględnieniem pozostałych obowiązków określonych w Umowie, jest zobowiązany także:</w:t>
      </w:r>
    </w:p>
    <w:p w14:paraId="0985DEB2" w14:textId="77777777" w:rsidR="007E22E5" w:rsidRPr="009607F2" w:rsidRDefault="009F6747" w:rsidP="00033BEE">
      <w:pPr>
        <w:numPr>
          <w:ilvl w:val="0"/>
          <w:numId w:val="8"/>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realizować objęte treścią niniejszej Umowy pisemne polecenia Zamawiającego;</w:t>
      </w:r>
    </w:p>
    <w:p w14:paraId="6FBCFCFF" w14:textId="77777777" w:rsidR="007E22E5" w:rsidRPr="009607F2" w:rsidRDefault="009F6747">
      <w:pPr>
        <w:numPr>
          <w:ilvl w:val="0"/>
          <w:numId w:val="8"/>
        </w:numPr>
        <w:spacing w:after="0"/>
        <w:contextualSpacing/>
        <w:rPr>
          <w:rFonts w:ascii="Calibri" w:eastAsia="Calibri" w:hAnsi="Calibri" w:cs="Calibri"/>
          <w:sz w:val="24"/>
          <w:szCs w:val="24"/>
        </w:rPr>
      </w:pPr>
      <w:r w:rsidRPr="009607F2">
        <w:rPr>
          <w:rFonts w:ascii="Calibri" w:eastAsia="Calibri" w:hAnsi="Calibri" w:cs="Calibri"/>
          <w:sz w:val="24"/>
          <w:szCs w:val="24"/>
        </w:rPr>
        <w:t>niezwłocznie, pisemnie informować Zamawiającego o problemach lub okolicznościach mogących wpłynąć na jakość lub termin zakończenia Umowy;</w:t>
      </w:r>
    </w:p>
    <w:p w14:paraId="4042B487" w14:textId="77777777" w:rsidR="007E22E5" w:rsidRPr="009607F2" w:rsidRDefault="009F6747">
      <w:pPr>
        <w:numPr>
          <w:ilvl w:val="0"/>
          <w:numId w:val="8"/>
        </w:numPr>
        <w:spacing w:after="0"/>
        <w:contextualSpacing/>
        <w:rPr>
          <w:rFonts w:ascii="Calibri" w:eastAsia="Calibri" w:hAnsi="Calibri" w:cs="Calibri"/>
          <w:sz w:val="24"/>
          <w:szCs w:val="24"/>
        </w:rPr>
      </w:pPr>
      <w:r w:rsidRPr="009607F2">
        <w:rPr>
          <w:rFonts w:ascii="Calibri" w:eastAsia="Calibri" w:hAnsi="Calibri" w:cs="Calibri"/>
          <w:sz w:val="24"/>
          <w:szCs w:val="24"/>
        </w:rPr>
        <w:t>przestrzegać przepisów prawa</w:t>
      </w:r>
    </w:p>
    <w:p w14:paraId="5A147C7A" w14:textId="77777777" w:rsidR="007E22E5" w:rsidRPr="001528EC" w:rsidRDefault="007E22E5">
      <w:pPr>
        <w:spacing w:after="0"/>
        <w:rPr>
          <w:rFonts w:ascii="Calibri" w:eastAsia="Calibri" w:hAnsi="Calibri" w:cs="Calibri"/>
          <w:sz w:val="24"/>
          <w:szCs w:val="24"/>
          <w:highlight w:val="yellow"/>
        </w:rPr>
      </w:pPr>
    </w:p>
    <w:p w14:paraId="5EF84190"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6</w:t>
      </w:r>
    </w:p>
    <w:p w14:paraId="74F82B11"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Informacje wrażliwe</w:t>
      </w:r>
    </w:p>
    <w:p w14:paraId="6F9931BF" w14:textId="15531EA0" w:rsidR="007E22E5" w:rsidRPr="009820A2" w:rsidRDefault="009F6747" w:rsidP="009820A2">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 xml:space="preserve">Wszystkie informacje i dokumenty uzyskane przez Wykonawcę w związku z wykonywaniem Umowy będą traktowane, jako wrażliwe. Wykonawcę zobowiązuje </w:t>
      </w:r>
      <w:r w:rsidRPr="009820A2">
        <w:rPr>
          <w:rFonts w:ascii="Calibri" w:eastAsia="Calibri" w:hAnsi="Calibri" w:cs="Calibri"/>
          <w:sz w:val="24"/>
          <w:szCs w:val="24"/>
        </w:rPr>
        <w:lastRenderedPageBreak/>
        <w:t>się do zachowania ich w tajemnicy bez ograniczenia w czasie. Wykonawca jest zobowiązany do kontroli przestrzegania zobowiązania do zachowania w tajemnicy tych informacji przez wszystkie osoby zatrudnione przez Wykonawcę.</w:t>
      </w:r>
    </w:p>
    <w:p w14:paraId="63164EEA" w14:textId="5B36921A" w:rsidR="007E22E5" w:rsidRPr="009820A2" w:rsidRDefault="009F6747" w:rsidP="009820A2">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Do informacji wrażliwych w rozumieniu niniejszej Umowy nie zalicza się:</w:t>
      </w:r>
    </w:p>
    <w:p w14:paraId="7DDC61EF" w14:textId="77777777" w:rsidR="003932B4" w:rsidRPr="009820A2" w:rsidRDefault="009F6747" w:rsidP="003932B4">
      <w:pPr>
        <w:pStyle w:val="Akapitzlist"/>
        <w:numPr>
          <w:ilvl w:val="0"/>
          <w:numId w:val="31"/>
        </w:numPr>
        <w:spacing w:after="0"/>
        <w:jc w:val="both"/>
        <w:rPr>
          <w:rFonts w:ascii="Calibri" w:eastAsia="Calibri" w:hAnsi="Calibri" w:cs="Calibri"/>
          <w:sz w:val="24"/>
          <w:szCs w:val="24"/>
        </w:rPr>
      </w:pPr>
      <w:r w:rsidRPr="009820A2">
        <w:rPr>
          <w:rFonts w:ascii="Calibri" w:eastAsia="Calibri" w:hAnsi="Calibri" w:cs="Calibri"/>
          <w:sz w:val="24"/>
          <w:szCs w:val="24"/>
        </w:rPr>
        <w:t>informacji powszechnie dostępnych i informacji publicznych;</w:t>
      </w:r>
    </w:p>
    <w:p w14:paraId="0AAF509C" w14:textId="77777777" w:rsidR="003932B4" w:rsidRPr="009820A2" w:rsidRDefault="009F6747" w:rsidP="003932B4">
      <w:pPr>
        <w:pStyle w:val="Akapitzlist"/>
        <w:numPr>
          <w:ilvl w:val="0"/>
          <w:numId w:val="31"/>
        </w:numPr>
        <w:spacing w:after="0"/>
        <w:jc w:val="both"/>
        <w:rPr>
          <w:rFonts w:ascii="Calibri" w:eastAsia="Calibri" w:hAnsi="Calibri" w:cs="Calibri"/>
          <w:sz w:val="24"/>
          <w:szCs w:val="24"/>
        </w:rPr>
      </w:pPr>
      <w:r w:rsidRPr="009820A2">
        <w:rPr>
          <w:rFonts w:ascii="Calibri" w:eastAsia="Calibri" w:hAnsi="Calibri" w:cs="Calibri"/>
          <w:sz w:val="24"/>
          <w:szCs w:val="24"/>
        </w:rPr>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3322AC25" w14:textId="02B43503" w:rsidR="007E22E5" w:rsidRPr="009820A2" w:rsidRDefault="009F6747" w:rsidP="003932B4">
      <w:pPr>
        <w:pStyle w:val="Akapitzlist"/>
        <w:numPr>
          <w:ilvl w:val="0"/>
          <w:numId w:val="31"/>
        </w:numPr>
        <w:spacing w:after="0"/>
        <w:jc w:val="both"/>
        <w:rPr>
          <w:rFonts w:ascii="Calibri" w:eastAsia="Calibri" w:hAnsi="Calibri" w:cs="Calibri"/>
          <w:sz w:val="24"/>
          <w:szCs w:val="24"/>
        </w:rPr>
      </w:pPr>
      <w:r w:rsidRPr="009820A2">
        <w:rPr>
          <w:rFonts w:ascii="Calibri" w:eastAsia="Calibri" w:hAnsi="Calibri" w:cs="Calibri"/>
          <w:sz w:val="24"/>
          <w:szCs w:val="24"/>
        </w:rPr>
        <w:t>informacji uzyskanych przez Wykonawcę w związku z pracami realizowanymi dla innych klientów, o ile na mocy wcześniejszych porozumień lub umów zawartych przez Wykonawcę nie zostały określone, jako poufne bądź zastrzeżone, tajne lub ściśle tajne;</w:t>
      </w:r>
    </w:p>
    <w:p w14:paraId="3D514AC3" w14:textId="77777777" w:rsidR="009820A2" w:rsidRPr="009820A2" w:rsidRDefault="009F6747" w:rsidP="00033BEE">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Zastrzeżenie tajemnicy, o której mowa w ust. 1 nie dotyczy informacji, których ujawnienie jest wymagane przepisami obowiązującego prawa, w tym między innymi orzeczeniami sądu lub organu władzy publicznej.</w:t>
      </w:r>
    </w:p>
    <w:p w14:paraId="4387B0B2" w14:textId="77777777" w:rsidR="009820A2" w:rsidRPr="009820A2" w:rsidRDefault="009F6747" w:rsidP="00033BEE">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Wykonawca zapewni bezpieczne przechowywanie kopii wszystkich materiałów i dokumentów oraz przekazanie ich oryginałów Zamawiającemu niezwłocznie po zakończeniu trwania Umowy.</w:t>
      </w:r>
    </w:p>
    <w:p w14:paraId="33FE58BC" w14:textId="47928497" w:rsidR="007E22E5" w:rsidRPr="009820A2" w:rsidRDefault="009F6747" w:rsidP="00033BEE">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Informacje niestanowiące informacji wrażliwych w rozumieniu niniejszej Umowy mogą być ujawniane publicznie jedynie za wyrażoną wprost zgodą Zamawiającego i w sposób określony przez Zamawiającego.</w:t>
      </w:r>
    </w:p>
    <w:p w14:paraId="3F9EF166" w14:textId="77777777" w:rsidR="007E22E5" w:rsidRPr="001528EC" w:rsidRDefault="007E22E5" w:rsidP="00033BEE">
      <w:pPr>
        <w:spacing w:after="0"/>
        <w:jc w:val="both"/>
        <w:rPr>
          <w:rFonts w:ascii="Calibri" w:eastAsia="Calibri" w:hAnsi="Calibri" w:cs="Calibri"/>
          <w:sz w:val="24"/>
          <w:szCs w:val="24"/>
          <w:highlight w:val="yellow"/>
        </w:rPr>
      </w:pPr>
    </w:p>
    <w:p w14:paraId="4F9FAC5F"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7</w:t>
      </w:r>
    </w:p>
    <w:p w14:paraId="3BA49BF1" w14:textId="77777777" w:rsidR="007E22E5" w:rsidRPr="009820A2" w:rsidRDefault="009F6747" w:rsidP="00033BEE">
      <w:pPr>
        <w:spacing w:after="0"/>
        <w:jc w:val="center"/>
        <w:rPr>
          <w:rFonts w:ascii="Calibri" w:eastAsia="Calibri" w:hAnsi="Calibri" w:cs="Calibri"/>
          <w:b/>
          <w:bCs/>
          <w:sz w:val="24"/>
          <w:szCs w:val="24"/>
        </w:rPr>
      </w:pPr>
      <w:bookmarkStart w:id="1" w:name="_Hlk110935804"/>
      <w:r w:rsidRPr="009820A2">
        <w:rPr>
          <w:rFonts w:ascii="Calibri" w:eastAsia="Calibri" w:hAnsi="Calibri" w:cs="Calibri"/>
          <w:b/>
          <w:bCs/>
          <w:sz w:val="24"/>
          <w:szCs w:val="24"/>
        </w:rPr>
        <w:t>Autorskie prawa majątkowe</w:t>
      </w:r>
    </w:p>
    <w:p w14:paraId="34FF47D0" w14:textId="77777777" w:rsidR="007E22E5" w:rsidRPr="009820A2" w:rsidRDefault="009F6747" w:rsidP="00033BEE">
      <w:pPr>
        <w:numPr>
          <w:ilvl w:val="1"/>
          <w:numId w:val="8"/>
        </w:numPr>
        <w:spacing w:after="0"/>
        <w:ind w:left="284"/>
        <w:contextualSpacing/>
        <w:jc w:val="both"/>
        <w:rPr>
          <w:rFonts w:ascii="Calibri" w:eastAsia="Calibri" w:hAnsi="Calibri" w:cs="Calibri"/>
          <w:sz w:val="24"/>
          <w:szCs w:val="24"/>
        </w:rPr>
      </w:pPr>
      <w:r w:rsidRPr="009820A2">
        <w:rPr>
          <w:rFonts w:ascii="Calibri" w:eastAsia="Calibri" w:hAnsi="Calibri" w:cs="Calibri"/>
          <w:sz w:val="24"/>
          <w:szCs w:val="24"/>
        </w:rPr>
        <w:t>W ramach wynagrodzenia Wykonawca:</w:t>
      </w:r>
    </w:p>
    <w:p w14:paraId="4072D98B" w14:textId="77777777" w:rsidR="007E22E5" w:rsidRPr="009820A2" w:rsidRDefault="009F6747" w:rsidP="00033BEE">
      <w:pPr>
        <w:numPr>
          <w:ilvl w:val="0"/>
          <w:numId w:val="9"/>
        </w:numPr>
        <w:spacing w:after="0"/>
        <w:ind w:left="700"/>
        <w:contextualSpacing/>
        <w:jc w:val="both"/>
        <w:rPr>
          <w:rFonts w:ascii="Calibri" w:eastAsia="Calibri" w:hAnsi="Calibri" w:cs="Calibri"/>
          <w:sz w:val="24"/>
          <w:szCs w:val="24"/>
        </w:rPr>
      </w:pPr>
      <w:r w:rsidRPr="009820A2">
        <w:rPr>
          <w:rFonts w:ascii="Calibri" w:eastAsia="Calibri" w:hAnsi="Calibri" w:cs="Calibri"/>
          <w:sz w:val="24"/>
          <w:szCs w:val="24"/>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11108151" w14:textId="77777777" w:rsidR="007E22E5" w:rsidRPr="009820A2" w:rsidRDefault="009F6747" w:rsidP="00033BEE">
      <w:pPr>
        <w:numPr>
          <w:ilvl w:val="0"/>
          <w:numId w:val="9"/>
        </w:numPr>
        <w:spacing w:after="0"/>
        <w:ind w:left="700"/>
        <w:contextualSpacing/>
        <w:jc w:val="both"/>
        <w:rPr>
          <w:rFonts w:ascii="Calibri" w:eastAsia="Calibri" w:hAnsi="Calibri" w:cs="Calibri"/>
          <w:sz w:val="24"/>
          <w:szCs w:val="24"/>
        </w:rPr>
      </w:pPr>
      <w:r w:rsidRPr="009820A2">
        <w:rPr>
          <w:rFonts w:ascii="Calibri" w:eastAsia="Calibri" w:hAnsi="Calibri" w:cs="Calibri"/>
          <w:sz w:val="24"/>
          <w:szCs w:val="24"/>
        </w:rPr>
        <w:t xml:space="preserve">Wykonawca przenosi na Zamawiającego uprawnienia do wyłącznego wykonywania zależnych praw autorskich w stosunku do wszystkich utworów wytworzonych w trakcie trwania umowy, w tym do dokonywania wszelkich zmian i przeróbek utworu i rozporządzania nimi oraz do powierzania takich czynności osobom trzecim, w tym również do wykorzystywania utworu w części lub całości oraz łączenia z innymi utworami. </w:t>
      </w:r>
    </w:p>
    <w:p w14:paraId="413DAF68" w14:textId="77777777" w:rsidR="007E22E5" w:rsidRPr="009820A2" w:rsidRDefault="009F6747" w:rsidP="00033BEE">
      <w:pPr>
        <w:numPr>
          <w:ilvl w:val="1"/>
          <w:numId w:val="8"/>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Nabycie przez Zamawiającego praw, o których mowa w ust. 1, następuje:</w:t>
      </w:r>
    </w:p>
    <w:p w14:paraId="767EFE59" w14:textId="77777777" w:rsidR="007E22E5" w:rsidRPr="009820A2" w:rsidRDefault="009F6747" w:rsidP="00033BEE">
      <w:pPr>
        <w:numPr>
          <w:ilvl w:val="0"/>
          <w:numId w:val="10"/>
        </w:numPr>
        <w:spacing w:after="0"/>
        <w:ind w:left="700"/>
        <w:contextualSpacing/>
        <w:jc w:val="both"/>
        <w:rPr>
          <w:rFonts w:ascii="Calibri" w:eastAsia="Calibri" w:hAnsi="Calibri" w:cs="Calibri"/>
          <w:sz w:val="24"/>
          <w:szCs w:val="24"/>
        </w:rPr>
      </w:pPr>
      <w:r w:rsidRPr="009820A2">
        <w:rPr>
          <w:rFonts w:ascii="Calibri" w:eastAsia="Calibri" w:hAnsi="Calibri" w:cs="Calibri"/>
          <w:sz w:val="24"/>
          <w:szCs w:val="24"/>
        </w:rPr>
        <w:t xml:space="preserve">z chwilą ustalenia utworu lub jego dających się wyodrębnić i mających samodzielne znaczenie elementów poszczególnych części przedmiotu Umowy; oraz bez </w:t>
      </w:r>
      <w:r w:rsidRPr="009820A2">
        <w:rPr>
          <w:rFonts w:ascii="Calibri" w:eastAsia="Calibri" w:hAnsi="Calibri" w:cs="Calibri"/>
          <w:sz w:val="24"/>
          <w:szCs w:val="24"/>
        </w:rPr>
        <w:lastRenderedPageBreak/>
        <w:t>ograniczeń, co do terytorium, czasu, liczby egzemplarzy, w zakresie następujących pól eksploatacji:</w:t>
      </w:r>
    </w:p>
    <w:p w14:paraId="00F086CF"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użytkowania utworów na własny użytek, użytek swoich jednostek organizacyjnych oraz użytek osób trzecich w celach związanych z realizacją zadań Zamawiającego,</w:t>
      </w:r>
    </w:p>
    <w:p w14:paraId="26706B06"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9820A2">
        <w:rPr>
          <w:rFonts w:ascii="Calibri" w:eastAsia="Calibri" w:hAnsi="Calibri" w:cs="Calibri"/>
          <w:sz w:val="24"/>
          <w:szCs w:val="24"/>
        </w:rPr>
        <w:t>ray</w:t>
      </w:r>
      <w:proofErr w:type="spellEnd"/>
      <w:r w:rsidRPr="009820A2">
        <w:rPr>
          <w:rFonts w:ascii="Calibri" w:eastAsia="Calibri" w:hAnsi="Calibri" w:cs="Calibri"/>
          <w:sz w:val="24"/>
          <w:szCs w:val="24"/>
        </w:rPr>
        <w:t xml:space="preserve">, </w:t>
      </w:r>
      <w:proofErr w:type="spellStart"/>
      <w:r w:rsidRPr="009820A2">
        <w:rPr>
          <w:rFonts w:ascii="Calibri" w:eastAsia="Calibri" w:hAnsi="Calibri" w:cs="Calibri"/>
          <w:sz w:val="24"/>
          <w:szCs w:val="24"/>
        </w:rPr>
        <w:t>pendrive</w:t>
      </w:r>
      <w:proofErr w:type="spellEnd"/>
      <w:r w:rsidRPr="009820A2">
        <w:rPr>
          <w:rFonts w:ascii="Calibri" w:eastAsia="Calibri" w:hAnsi="Calibri" w:cs="Calibri"/>
          <w:sz w:val="24"/>
          <w:szCs w:val="24"/>
        </w:rPr>
        <w:t>, itd.),</w:t>
      </w:r>
    </w:p>
    <w:p w14:paraId="41C68505"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7E9ECDD"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wprowadzania utworów do pamięci komputera na dowolnej liczbie stanowisk komputerowych oraz do sieci multimedialnej, telekomunikacyjnej, komputerowej, w tym do Internetu,</w:t>
      </w:r>
    </w:p>
    <w:p w14:paraId="6430CCEC" w14:textId="77777777" w:rsidR="007E22E5" w:rsidRPr="009820A2" w:rsidRDefault="009F6747" w:rsidP="00033BEE">
      <w:pPr>
        <w:numPr>
          <w:ilvl w:val="0"/>
          <w:numId w:val="11"/>
        </w:numPr>
        <w:ind w:left="1040"/>
        <w:contextualSpacing/>
        <w:jc w:val="both"/>
        <w:rPr>
          <w:rFonts w:ascii="Calibri" w:eastAsia="Calibri" w:hAnsi="Calibri" w:cs="Calibri"/>
          <w:sz w:val="24"/>
          <w:szCs w:val="24"/>
        </w:rPr>
      </w:pPr>
      <w:r w:rsidRPr="009820A2">
        <w:rPr>
          <w:rFonts w:ascii="Calibri" w:eastAsia="Calibri" w:hAnsi="Calibri" w:cs="Calibri"/>
          <w:sz w:val="24"/>
          <w:szCs w:val="24"/>
        </w:rPr>
        <w:t>przekazywania lub przesyłania zapisów utworów pomiędzy komputerami, serwerami i użytkownikami, innymi odbiorcami, przy pomocy wszelkiego rodzaju środków i technik,</w:t>
      </w:r>
    </w:p>
    <w:p w14:paraId="3F3276A4"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wymiana nośników, na których utwór utrwalono,</w:t>
      </w:r>
    </w:p>
    <w:p w14:paraId="0DFE438E"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wprowadzanie zmian, skrótów,</w:t>
      </w:r>
    </w:p>
    <w:p w14:paraId="6E72471F"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publiczne udostępnianie utworu w taki sposób, aby każdy mógł mieć do niego dostęp w miejscu i w czasie przez niego wybranym.</w:t>
      </w:r>
    </w:p>
    <w:p w14:paraId="311F545E" w14:textId="77777777" w:rsidR="007E22E5" w:rsidRPr="009820A2" w:rsidRDefault="009F6747" w:rsidP="00033BEE">
      <w:pPr>
        <w:numPr>
          <w:ilvl w:val="1"/>
          <w:numId w:val="8"/>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Równocześnie z nabyciem autorskich praw majątkowych do utworów Zamawiający nabywa własność wszystkich egzemplarzy, na których utwory zostały utrwalone.</w:t>
      </w:r>
    </w:p>
    <w:p w14:paraId="502F984F" w14:textId="7E4880F5" w:rsidR="007E22E5" w:rsidRPr="009820A2" w:rsidRDefault="009F6747" w:rsidP="003932B4">
      <w:pPr>
        <w:numPr>
          <w:ilvl w:val="1"/>
          <w:numId w:val="8"/>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bookmarkEnd w:id="1"/>
    </w:p>
    <w:p w14:paraId="7C54279D" w14:textId="77777777" w:rsidR="00CB6388" w:rsidRPr="00C2562D" w:rsidRDefault="00CB6388" w:rsidP="00033BEE">
      <w:pPr>
        <w:spacing w:after="0"/>
        <w:jc w:val="center"/>
        <w:rPr>
          <w:rFonts w:ascii="Calibri" w:eastAsia="Calibri" w:hAnsi="Calibri" w:cs="Calibri"/>
          <w:b/>
          <w:bCs/>
          <w:sz w:val="24"/>
          <w:szCs w:val="24"/>
        </w:rPr>
      </w:pPr>
      <w:bookmarkStart w:id="2" w:name="_Hlk110935902"/>
    </w:p>
    <w:p w14:paraId="4CF2E9E3"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8</w:t>
      </w:r>
    </w:p>
    <w:p w14:paraId="1E03857B"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Zmiany umowy</w:t>
      </w:r>
    </w:p>
    <w:p w14:paraId="08247543"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Strony przewidują możliwość dokonania w Umowie następujących zmian:</w:t>
      </w:r>
    </w:p>
    <w:p w14:paraId="79B339F1" w14:textId="77777777" w:rsidR="007E22E5" w:rsidRPr="00C2562D" w:rsidRDefault="009F6747" w:rsidP="00033BEE">
      <w:pPr>
        <w:numPr>
          <w:ilvl w:val="0"/>
          <w:numId w:val="1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skrócenia albo wydłużenia terminu wykonania przedmiotu Umowy w przypadku zaistnienia okoliczności wskazanej w § 4;</w:t>
      </w:r>
    </w:p>
    <w:p w14:paraId="6BC2D200" w14:textId="77777777" w:rsidR="007E22E5" w:rsidRPr="00C2562D" w:rsidRDefault="009F6747" w:rsidP="00033BEE">
      <w:pPr>
        <w:numPr>
          <w:ilvl w:val="0"/>
          <w:numId w:val="1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zmniejszenie zakresu przedmiotu Umowy wraz z ograniczeniem należnego Wykonawcy wynagrodzenia.</w:t>
      </w:r>
    </w:p>
    <w:p w14:paraId="2BFF4928"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Ewentualne zmiany Umowy, o których mowa w ust. 1 zostaną dokonane w formie Aneksu do Umowy.</w:t>
      </w:r>
    </w:p>
    <w:p w14:paraId="7BA64072"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Ponadto Zamawiający ma prawo jednostronnie zobowiązać Wykonawcę do dokonania następujących zmian w przedmiocie Umowy (Polecenie Zmiany):</w:t>
      </w:r>
    </w:p>
    <w:p w14:paraId="3403491B" w14:textId="77777777" w:rsidR="007E22E5" w:rsidRPr="00C2562D" w:rsidRDefault="009F6747" w:rsidP="00033BEE">
      <w:pPr>
        <w:numPr>
          <w:ilvl w:val="0"/>
          <w:numId w:val="13"/>
        </w:numPr>
        <w:spacing w:after="0"/>
        <w:contextualSpacing/>
        <w:jc w:val="both"/>
        <w:rPr>
          <w:rFonts w:ascii="Calibri" w:eastAsia="Calibri" w:hAnsi="Calibri" w:cs="Calibri"/>
          <w:sz w:val="24"/>
          <w:szCs w:val="24"/>
        </w:rPr>
      </w:pPr>
      <w:r w:rsidRPr="00C2562D">
        <w:rPr>
          <w:rFonts w:ascii="Calibri" w:eastAsia="Calibri" w:hAnsi="Calibri" w:cs="Calibri"/>
          <w:sz w:val="24"/>
          <w:szCs w:val="24"/>
        </w:rPr>
        <w:lastRenderedPageBreak/>
        <w:t>pominąć element przedmiotu Umowy;</w:t>
      </w:r>
    </w:p>
    <w:p w14:paraId="7D1855AA" w14:textId="77777777" w:rsidR="007E22E5" w:rsidRPr="00C2562D" w:rsidRDefault="009F6747" w:rsidP="00033BEE">
      <w:pPr>
        <w:numPr>
          <w:ilvl w:val="0"/>
          <w:numId w:val="13"/>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wykonać zamienne opracowania projektowe w ramach poszczególnych składników Umowy;</w:t>
      </w:r>
    </w:p>
    <w:p w14:paraId="299B5831" w14:textId="77777777" w:rsidR="007E22E5" w:rsidRPr="00C2562D" w:rsidRDefault="009F6747" w:rsidP="00033BEE">
      <w:pPr>
        <w:numPr>
          <w:ilvl w:val="1"/>
          <w:numId w:val="11"/>
        </w:numPr>
        <w:spacing w:after="0"/>
        <w:ind w:left="284"/>
        <w:contextualSpacing/>
        <w:jc w:val="both"/>
        <w:rPr>
          <w:rFonts w:ascii="Calibri" w:eastAsia="Calibri" w:hAnsi="Calibri" w:cs="Calibri"/>
          <w:sz w:val="24"/>
          <w:szCs w:val="24"/>
        </w:rPr>
      </w:pPr>
      <w:r w:rsidRPr="00C2562D">
        <w:rPr>
          <w:rFonts w:ascii="Calibri" w:eastAsia="Calibri" w:hAnsi="Calibri" w:cs="Calibri"/>
          <w:sz w:val="24"/>
          <w:szCs w:val="24"/>
        </w:rPr>
        <w:t>Przed wydaniem Polecenia Zmiany Zamawiający może zobowiązać Wykonawcę do przedłożenia w określonym terminie stanowiska w zakresie:</w:t>
      </w:r>
    </w:p>
    <w:p w14:paraId="479305F9" w14:textId="77777777" w:rsidR="007E22E5" w:rsidRPr="00C2562D" w:rsidRDefault="009F6747" w:rsidP="00033BEE">
      <w:pPr>
        <w:numPr>
          <w:ilvl w:val="0"/>
          <w:numId w:val="1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uzasadnienia dokonania zmiany;</w:t>
      </w:r>
    </w:p>
    <w:p w14:paraId="6E5907CE" w14:textId="77777777" w:rsidR="007E22E5" w:rsidRPr="00C2562D" w:rsidRDefault="009F6747" w:rsidP="00033BEE">
      <w:pPr>
        <w:numPr>
          <w:ilvl w:val="0"/>
          <w:numId w:val="1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opisu działań, czynności i opracowań niezbędnych do realizacji elementów przedmiotu Umowy objętych Poleceniem Zmiany;</w:t>
      </w:r>
    </w:p>
    <w:p w14:paraId="688D6EAF" w14:textId="77777777" w:rsidR="007E22E5" w:rsidRPr="00C2562D" w:rsidRDefault="009F6747" w:rsidP="00033BEE">
      <w:pPr>
        <w:numPr>
          <w:ilvl w:val="0"/>
          <w:numId w:val="1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zmiany wynagrodzenia – w przypadku zaistnienia okoliczności określonej w § 8 ust. 3 pkt 1.</w:t>
      </w:r>
    </w:p>
    <w:p w14:paraId="14DC0B5D"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O zmianach teleadresowych, zmianach rachunku bankowego i tym podobnych Wykonawca powiadomi pisemnie Zamawiającego. Takie zmiany nie wymagają sporządzenia Aneksu do Umowy.</w:t>
      </w:r>
    </w:p>
    <w:p w14:paraId="58ACB5D1" w14:textId="77777777" w:rsidR="007E22E5" w:rsidRPr="00C2562D" w:rsidRDefault="007E22E5" w:rsidP="00033BEE">
      <w:pPr>
        <w:spacing w:after="0"/>
        <w:jc w:val="center"/>
        <w:rPr>
          <w:rFonts w:ascii="Calibri" w:eastAsia="Calibri" w:hAnsi="Calibri" w:cs="Calibri"/>
          <w:sz w:val="24"/>
          <w:szCs w:val="24"/>
        </w:rPr>
      </w:pPr>
    </w:p>
    <w:p w14:paraId="74C7F441" w14:textId="77777777" w:rsidR="007E22E5" w:rsidRPr="00753F1F" w:rsidRDefault="009F6747" w:rsidP="00033BEE">
      <w:pPr>
        <w:spacing w:after="0"/>
        <w:jc w:val="center"/>
        <w:rPr>
          <w:rFonts w:ascii="Calibri" w:eastAsia="Calibri" w:hAnsi="Calibri" w:cs="Calibri"/>
          <w:b/>
          <w:bCs/>
          <w:sz w:val="24"/>
          <w:szCs w:val="24"/>
        </w:rPr>
      </w:pPr>
      <w:bookmarkStart w:id="3" w:name="_Hlk66963679"/>
      <w:r w:rsidRPr="00753F1F">
        <w:rPr>
          <w:rFonts w:ascii="Calibri" w:eastAsia="Calibri" w:hAnsi="Calibri" w:cs="Calibri"/>
          <w:b/>
          <w:bCs/>
          <w:sz w:val="24"/>
          <w:szCs w:val="24"/>
        </w:rPr>
        <w:t>§</w:t>
      </w:r>
      <w:bookmarkEnd w:id="3"/>
      <w:r w:rsidRPr="00753F1F">
        <w:rPr>
          <w:rFonts w:ascii="Calibri" w:eastAsia="Calibri" w:hAnsi="Calibri" w:cs="Calibri"/>
          <w:b/>
          <w:bCs/>
          <w:sz w:val="24"/>
          <w:szCs w:val="24"/>
        </w:rPr>
        <w:t xml:space="preserve"> 9</w:t>
      </w:r>
    </w:p>
    <w:p w14:paraId="35F25FF1" w14:textId="77777777" w:rsidR="007E22E5" w:rsidRPr="00753F1F" w:rsidRDefault="009F6747" w:rsidP="00033BEE">
      <w:pPr>
        <w:spacing w:after="0"/>
        <w:jc w:val="center"/>
        <w:rPr>
          <w:rFonts w:ascii="Calibri" w:eastAsia="Calibri" w:hAnsi="Calibri" w:cs="Calibri"/>
          <w:b/>
          <w:bCs/>
          <w:sz w:val="24"/>
          <w:szCs w:val="24"/>
        </w:rPr>
      </w:pPr>
      <w:r w:rsidRPr="00753F1F">
        <w:rPr>
          <w:rFonts w:ascii="Calibri" w:eastAsia="Calibri" w:hAnsi="Calibri" w:cs="Calibri"/>
          <w:b/>
          <w:bCs/>
          <w:sz w:val="24"/>
          <w:szCs w:val="24"/>
        </w:rPr>
        <w:t>Odbiór</w:t>
      </w:r>
    </w:p>
    <w:p w14:paraId="2E5783FB"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Wykonawca zobowiązuje się do przekazywania Zamawiającemu jedynie takich opracowań, które zostały wykonane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6E6F0F72" w14:textId="7DA448AB"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Po dostarczeniu w formie papierowej i elektronicznej przez Wykonawcę przedmiotu Umowy określonego w §1 do siedziby Zamawiającego (za potwierdzeniem), Zamawiający w terminie 7 dni </w:t>
      </w:r>
      <w:r w:rsidR="00492907" w:rsidRPr="00753F1F">
        <w:rPr>
          <w:rFonts w:ascii="Calibri" w:eastAsia="Calibri" w:hAnsi="Calibri" w:cs="Calibri"/>
          <w:sz w:val="24"/>
          <w:szCs w:val="24"/>
        </w:rPr>
        <w:t xml:space="preserve">roboczych </w:t>
      </w:r>
      <w:r w:rsidRPr="00753F1F">
        <w:rPr>
          <w:rFonts w:ascii="Calibri" w:eastAsia="Calibri" w:hAnsi="Calibri" w:cs="Calibri"/>
          <w:sz w:val="24"/>
          <w:szCs w:val="24"/>
        </w:rPr>
        <w:t xml:space="preserve">dokona oceny poprawności i zgodności z Umową przedstawionego przez Wykonawcę przedmiotu Umowy. </w:t>
      </w:r>
    </w:p>
    <w:p w14:paraId="35B06B65"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Potwierdzenie należytego wykonania przedmiotu Umowy stanowić będzie protokół odbioru nie zawierający zastrzeżeń Zamawiającego w stosunku do wykonanego przedmiotu Umowy. W protokole Strony określą dzień, w którym Wykonawca dostarczył Zamawiającemu przedmiot Umowy. Za termin wykonania przedmiotu Umowy uznaje się dzień, w którym Wykonawca dostarczył Zamawiającemu dany przedmiot odebrany następnie protokołem odbioru nie zawierającym zastrzeżeń Zamawiającego w stosunku do przedmiotu Umowy.</w:t>
      </w:r>
    </w:p>
    <w:p w14:paraId="4C14D995" w14:textId="30DA9D8F"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W przypadku nienależytego wykonania przedmiotu Umowy, Zamawiający zobowiązuje się do pisemnego wskazania zastrzeżeń do przedmiotu Umowy przedstawionego przez Wykonawcę do odbioru. Jednocześnie Zamawiający zobowiąże Wykonawcę do usunięcia wszelkich niezgodności przedmiotu Umowy z Umową i ponownego przekazania przedmiotu Umowy do odbioru we wskazanym terminie, nie dłuższym niż </w:t>
      </w:r>
      <w:r w:rsidR="00492907" w:rsidRPr="00753F1F">
        <w:rPr>
          <w:rFonts w:ascii="Calibri" w:eastAsia="Calibri" w:hAnsi="Calibri" w:cs="Calibri"/>
          <w:sz w:val="24"/>
          <w:szCs w:val="24"/>
        </w:rPr>
        <w:t>5</w:t>
      </w:r>
      <w:r w:rsidRPr="00753F1F">
        <w:rPr>
          <w:rFonts w:ascii="Calibri" w:eastAsia="Calibri" w:hAnsi="Calibri" w:cs="Calibri"/>
          <w:sz w:val="24"/>
          <w:szCs w:val="24"/>
        </w:rPr>
        <w:t xml:space="preserve"> dni</w:t>
      </w:r>
      <w:r w:rsidR="00492907" w:rsidRPr="00753F1F">
        <w:rPr>
          <w:rFonts w:ascii="Calibri" w:eastAsia="Calibri" w:hAnsi="Calibri" w:cs="Calibri"/>
          <w:sz w:val="24"/>
          <w:szCs w:val="24"/>
        </w:rPr>
        <w:t xml:space="preserve"> roboczych</w:t>
      </w:r>
      <w:r w:rsidRPr="00753F1F">
        <w:rPr>
          <w:rFonts w:ascii="Calibri" w:eastAsia="Calibri" w:hAnsi="Calibri" w:cs="Calibri"/>
          <w:sz w:val="24"/>
          <w:szCs w:val="24"/>
        </w:rPr>
        <w:t>.</w:t>
      </w:r>
    </w:p>
    <w:p w14:paraId="56EC0571"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Wykonawca zobowiązuje się do niezwłocznego usuwania wskazanych w toku odbioru wad i ponownego dostarczenia poprawionej wersji przedmiotu Umowy do odbioru. </w:t>
      </w:r>
      <w:r w:rsidRPr="00753F1F">
        <w:rPr>
          <w:rFonts w:ascii="Calibri" w:eastAsia="Calibri" w:hAnsi="Calibri" w:cs="Calibri"/>
          <w:sz w:val="24"/>
          <w:szCs w:val="24"/>
        </w:rPr>
        <w:lastRenderedPageBreak/>
        <w:t>Wykonawcy nie przysługuje dodatkowe wynagrodzenie z tytułu usunięcia stwierdzonych przez Zamawiającego niezgodności przedstawionego przedmiotu Umowy z Umową.</w:t>
      </w:r>
    </w:p>
    <w:p w14:paraId="37999180"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Do ponownego dostarczenia przedmiotu Umowy do odbioru, o którym mowa w ust. 2, stosuje się procedurę określoną w ust. 1-5, aż do dostarczenia poprawionej wersji przedmiotu Umowy zgodnego z Umową, potwierdzonego protokołem odbioru.</w:t>
      </w:r>
    </w:p>
    <w:p w14:paraId="196F9FFD"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Po odbiorze przedmiotu Umowy, Strony sporządzają ponadto protokół odbioru, stanowiący potwierdzenie należytego wykonania przedmiotu Umowy.</w:t>
      </w:r>
    </w:p>
    <w:bookmarkEnd w:id="2"/>
    <w:p w14:paraId="6A596122" w14:textId="77777777" w:rsidR="007E22E5" w:rsidRPr="001528EC" w:rsidRDefault="007E22E5">
      <w:pPr>
        <w:spacing w:after="0"/>
        <w:rPr>
          <w:rFonts w:ascii="Calibri" w:eastAsia="Calibri" w:hAnsi="Calibri" w:cs="Calibri"/>
          <w:sz w:val="24"/>
          <w:szCs w:val="24"/>
          <w:highlight w:val="yellow"/>
        </w:rPr>
      </w:pPr>
    </w:p>
    <w:p w14:paraId="01F04659"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 10</w:t>
      </w:r>
    </w:p>
    <w:p w14:paraId="79C77482"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Kary umowne</w:t>
      </w:r>
    </w:p>
    <w:p w14:paraId="73CD9790"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Strony ponoszą odpowiedzialność z tytułu niewykonania lub nienależytego wykonania Umowy na ogólnych zasadach.</w:t>
      </w:r>
    </w:p>
    <w:p w14:paraId="313C554B"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Ponadto Wykonawca zobowiązuje się do zapłacenia Zamawiającemu kar umownych z tytułu:</w:t>
      </w:r>
    </w:p>
    <w:p w14:paraId="72A0D9F6" w14:textId="77777777" w:rsidR="007E22E5" w:rsidRPr="003E2B06" w:rsidRDefault="009F6747" w:rsidP="00033BEE">
      <w:pPr>
        <w:numPr>
          <w:ilvl w:val="0"/>
          <w:numId w:val="17"/>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odstąpienia od Umowy przez którąkolwiek ze Stron z przyczyn leżących po stronie Wykonawcy w wysokości 10% kwoty wynagrodzenia brutto, o którym mowa w § 2 ust. 1;</w:t>
      </w:r>
    </w:p>
    <w:p w14:paraId="1FD6A9A8" w14:textId="18D4B1C4" w:rsidR="007E22E5" w:rsidRPr="003E2B06" w:rsidRDefault="009F6747" w:rsidP="00033BEE">
      <w:pPr>
        <w:numPr>
          <w:ilvl w:val="0"/>
          <w:numId w:val="17"/>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opóźnieni</w:t>
      </w:r>
      <w:r w:rsidR="003E2B06" w:rsidRPr="003E2B06">
        <w:rPr>
          <w:rFonts w:ascii="Calibri" w:eastAsia="Calibri" w:hAnsi="Calibri" w:cs="Calibri"/>
          <w:sz w:val="24"/>
          <w:szCs w:val="24"/>
        </w:rPr>
        <w:t xml:space="preserve">e w wykonaniu przedmiotu Umowy </w:t>
      </w:r>
      <w:r w:rsidRPr="003E2B06">
        <w:rPr>
          <w:rFonts w:ascii="Calibri" w:eastAsia="Calibri" w:hAnsi="Calibri" w:cs="Calibri"/>
          <w:sz w:val="24"/>
          <w:szCs w:val="24"/>
        </w:rPr>
        <w:t>w wysokości 0,3% wynagrodzenia brutto, o którym mowa w § 2 ust. 1, za każdy rozpoczęty dzień opóźnienia;</w:t>
      </w:r>
    </w:p>
    <w:p w14:paraId="09374C1B"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Zamawiającemu przysługuje prawo do dochodzenia odszkodowania przewyższającego kary umowne, w wysokości faktycznie poniesionej szkody.</w:t>
      </w:r>
    </w:p>
    <w:p w14:paraId="296F5285"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 xml:space="preserve">Zamawiający jest uprawniony do potrącenia należnych mu kar umownych z wynagrodzenia przysługującego Wykonawcy. </w:t>
      </w:r>
    </w:p>
    <w:p w14:paraId="2EBD8053" w14:textId="77777777" w:rsidR="007E22E5" w:rsidRPr="001528EC" w:rsidRDefault="007E22E5">
      <w:pPr>
        <w:spacing w:after="0"/>
        <w:rPr>
          <w:rFonts w:ascii="Calibri" w:eastAsia="Calibri" w:hAnsi="Calibri" w:cs="Calibri"/>
          <w:sz w:val="24"/>
          <w:szCs w:val="24"/>
          <w:highlight w:val="yellow"/>
        </w:rPr>
      </w:pPr>
    </w:p>
    <w:p w14:paraId="36F0B8FC" w14:textId="77777777" w:rsidR="007E22E5" w:rsidRPr="00753F1F" w:rsidRDefault="009F6747" w:rsidP="00033BEE">
      <w:pPr>
        <w:spacing w:after="0"/>
        <w:jc w:val="center"/>
        <w:rPr>
          <w:rFonts w:ascii="Calibri" w:eastAsia="Calibri" w:hAnsi="Calibri" w:cs="Calibri"/>
          <w:b/>
          <w:bCs/>
          <w:sz w:val="24"/>
          <w:szCs w:val="24"/>
        </w:rPr>
      </w:pPr>
      <w:r w:rsidRPr="00753F1F">
        <w:rPr>
          <w:rFonts w:ascii="Calibri" w:eastAsia="Calibri" w:hAnsi="Calibri" w:cs="Calibri"/>
          <w:b/>
          <w:bCs/>
          <w:sz w:val="24"/>
          <w:szCs w:val="24"/>
        </w:rPr>
        <w:t>§ 11</w:t>
      </w:r>
    </w:p>
    <w:p w14:paraId="4BF5644D" w14:textId="77777777" w:rsidR="007E22E5" w:rsidRPr="00753F1F" w:rsidRDefault="009F6747" w:rsidP="00033BEE">
      <w:pPr>
        <w:spacing w:after="0"/>
        <w:jc w:val="center"/>
        <w:rPr>
          <w:rFonts w:ascii="Calibri" w:eastAsia="Calibri" w:hAnsi="Calibri" w:cs="Calibri"/>
          <w:b/>
          <w:bCs/>
          <w:sz w:val="24"/>
          <w:szCs w:val="24"/>
        </w:rPr>
      </w:pPr>
      <w:r w:rsidRPr="00753F1F">
        <w:rPr>
          <w:rFonts w:ascii="Calibri" w:eastAsia="Calibri" w:hAnsi="Calibri" w:cs="Calibri"/>
          <w:b/>
          <w:bCs/>
          <w:sz w:val="24"/>
          <w:szCs w:val="24"/>
        </w:rPr>
        <w:t>Rękojmia</w:t>
      </w:r>
    </w:p>
    <w:p w14:paraId="2015C620" w14:textId="77777777"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Wykonawca udziela Zamawiającemu rękojmi na przedmiot Umowy.</w:t>
      </w:r>
    </w:p>
    <w:p w14:paraId="7E5E7F88" w14:textId="77777777"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Okres rękojmi rozpoczyna swój bieg od dnia przekazania Zamawiającemu przez Wykonawcę przedmiotu Umowy. Okres rękojmi upływa w dniu upływu okresu rękojmi za wady dla robót budowlanych realizowanych w oparciu o przedmiot Umowy.</w:t>
      </w:r>
    </w:p>
    <w:p w14:paraId="0A4F704E" w14:textId="1445989B"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W okresie rękojmi Wykonawca będzie odpowiedzialny za usunięcie na swój koszt wszelkich wad </w:t>
      </w:r>
      <w:r w:rsidR="009820A2" w:rsidRPr="00753F1F">
        <w:rPr>
          <w:rFonts w:ascii="Calibri" w:eastAsia="Calibri" w:hAnsi="Calibri" w:cs="Calibri"/>
          <w:sz w:val="24"/>
          <w:szCs w:val="24"/>
        </w:rPr>
        <w:t>dokumentacji</w:t>
      </w:r>
      <w:r w:rsidRPr="00753F1F">
        <w:rPr>
          <w:rFonts w:ascii="Calibri" w:eastAsia="Calibri" w:hAnsi="Calibri" w:cs="Calibri"/>
          <w:sz w:val="24"/>
          <w:szCs w:val="24"/>
        </w:rPr>
        <w:t>. Z tytułu usunięcia wad Wykonawcy nie przysługuje wynagrodzenie.</w:t>
      </w:r>
    </w:p>
    <w:p w14:paraId="24942965" w14:textId="77777777"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Jeżeli Wykonawca nie usunie wad w przedmiocie Umowy, ujawnionych w okresie, o którym mowa w pkt. 3 w terminie niezbędnym do ich usunięcia, określonym na piśmie przez Zamawiającego, Zamawiający może zlecić usunięcie wad osobie trzeciej na koszt Wykonawcy.</w:t>
      </w:r>
    </w:p>
    <w:p w14:paraId="43040E2D" w14:textId="77777777" w:rsidR="00753F1F" w:rsidRPr="00753F1F" w:rsidRDefault="00753F1F" w:rsidP="00753F1F">
      <w:pPr>
        <w:pStyle w:val="Akapitzlist"/>
        <w:numPr>
          <w:ilvl w:val="0"/>
          <w:numId w:val="18"/>
        </w:numPr>
        <w:ind w:left="426"/>
        <w:rPr>
          <w:rFonts w:ascii="Calibri" w:eastAsia="Calibri" w:hAnsi="Calibri" w:cs="Calibri"/>
          <w:sz w:val="24"/>
          <w:szCs w:val="24"/>
        </w:rPr>
      </w:pPr>
      <w:r w:rsidRPr="00753F1F">
        <w:rPr>
          <w:rFonts w:ascii="Calibri" w:eastAsia="Calibri" w:hAnsi="Calibri" w:cs="Calibri"/>
          <w:sz w:val="24"/>
          <w:szCs w:val="24"/>
        </w:rPr>
        <w:t>W okresie rękojmi Wykonawca zwróci Zamawiającemu koszty, jakie Zamawiający poniósł w związku z robotami budowlanymi wykonywanymi w oparciu o dokumentację projektową będącego przedmiotem zamówienia, jeżeli konieczność poniesienia kosztów powstała w związku lub z powodu wad w tej dokumentacji.</w:t>
      </w:r>
    </w:p>
    <w:p w14:paraId="06D65910" w14:textId="77777777" w:rsidR="007E22E5" w:rsidRPr="001528EC" w:rsidRDefault="007E22E5" w:rsidP="00033BEE">
      <w:pPr>
        <w:spacing w:after="0"/>
        <w:ind w:left="426"/>
        <w:contextualSpacing/>
        <w:jc w:val="center"/>
        <w:rPr>
          <w:rFonts w:ascii="Calibri" w:eastAsia="Calibri" w:hAnsi="Calibri" w:cs="Calibri"/>
          <w:sz w:val="24"/>
          <w:szCs w:val="24"/>
          <w:highlight w:val="yellow"/>
        </w:rPr>
      </w:pPr>
    </w:p>
    <w:p w14:paraId="682375C7"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 12</w:t>
      </w:r>
    </w:p>
    <w:p w14:paraId="336A51A0"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Odstąpienie od umowy</w:t>
      </w:r>
    </w:p>
    <w:p w14:paraId="10CA240B" w14:textId="77777777" w:rsidR="007E22E5" w:rsidRPr="003E2B06" w:rsidRDefault="009F6747" w:rsidP="00033BEE">
      <w:pPr>
        <w:numPr>
          <w:ilvl w:val="0"/>
          <w:numId w:val="19"/>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Zamawiający jest uprawniony do odstąpienia od całości Umowy w przypadku, gdy Wykonawca nie rozpoczął rzeczywistej realizacji Umowy w terminie 5 dni od daty jej zawarcia.</w:t>
      </w:r>
    </w:p>
    <w:p w14:paraId="35D58753" w14:textId="77777777" w:rsidR="007E22E5" w:rsidRPr="003E2B06" w:rsidRDefault="009F6747" w:rsidP="00033BEE">
      <w:pPr>
        <w:numPr>
          <w:ilvl w:val="0"/>
          <w:numId w:val="19"/>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W przypadku odstąpienia od Umowy Wykonawcę oraz Zamawiającego obciążają następujące obowiązki szczegółowe:</w:t>
      </w:r>
    </w:p>
    <w:p w14:paraId="5BB54003" w14:textId="77777777" w:rsidR="007E22E5" w:rsidRPr="003E2B06" w:rsidRDefault="009F6747" w:rsidP="00033BEE">
      <w:pPr>
        <w:numPr>
          <w:ilvl w:val="0"/>
          <w:numId w:val="20"/>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Wykonawca przedstawi Zamawiającemu w oparciu o posiadaną dokumentację zestawienie wykonanych elementów Umowy;</w:t>
      </w:r>
    </w:p>
    <w:p w14:paraId="53658A28" w14:textId="77777777" w:rsidR="007E22E5" w:rsidRPr="003E2B06" w:rsidRDefault="009F6747" w:rsidP="00033BEE">
      <w:pPr>
        <w:numPr>
          <w:ilvl w:val="0"/>
          <w:numId w:val="20"/>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W przypadku odstąpienia od umowy Zamawiający ustali w oparciu o zestawienie, którym mowa w ust. 2 pkt 1) należne Wykonawcy wynagrodzenie za wykonane prace oraz określi, które opracowania przejmuje;</w:t>
      </w:r>
    </w:p>
    <w:p w14:paraId="7971FCEA" w14:textId="77777777" w:rsidR="007E22E5" w:rsidRPr="003E2B06" w:rsidRDefault="009F6747" w:rsidP="00033BEE">
      <w:pPr>
        <w:numPr>
          <w:ilvl w:val="0"/>
          <w:numId w:val="20"/>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W przypadku odstąpienia od Umowy,</w:t>
      </w:r>
      <w:r w:rsidRPr="003E2B06">
        <w:rPr>
          <w:rFonts w:ascii="Calibri" w:eastAsia="Calibri" w:hAnsi="Calibri" w:cs="Calibri"/>
          <w:color w:val="FF0000"/>
          <w:sz w:val="24"/>
          <w:szCs w:val="24"/>
        </w:rPr>
        <w:t xml:space="preserve"> </w:t>
      </w:r>
      <w:r w:rsidRPr="003E2B06">
        <w:rPr>
          <w:rFonts w:ascii="Calibri" w:eastAsia="Calibri" w:hAnsi="Calibri" w:cs="Calibri"/>
          <w:sz w:val="24"/>
          <w:szCs w:val="24"/>
        </w:rPr>
        <w:t>Zamawiający nabywa majątkowe prawa autorskie w zakresie określonym w §7 do wszystkich utworów wytworzonych przez Wykonawcę w ramach realizacji przedmiotu Umowy do dnia odstąpienia od Umowy.</w:t>
      </w:r>
    </w:p>
    <w:p w14:paraId="25009BCA" w14:textId="77777777" w:rsidR="007E22E5" w:rsidRPr="003E2B06" w:rsidRDefault="007E22E5">
      <w:pPr>
        <w:spacing w:after="0"/>
        <w:ind w:left="720"/>
        <w:contextualSpacing/>
        <w:rPr>
          <w:rFonts w:ascii="Calibri" w:eastAsia="Calibri" w:hAnsi="Calibri" w:cs="Calibri"/>
          <w:sz w:val="24"/>
          <w:szCs w:val="24"/>
        </w:rPr>
      </w:pPr>
    </w:p>
    <w:p w14:paraId="236554C0"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13</w:t>
      </w:r>
    </w:p>
    <w:p w14:paraId="0170FE5B"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Osoby do kontaktu</w:t>
      </w:r>
    </w:p>
    <w:p w14:paraId="66DA89CD" w14:textId="77777777" w:rsidR="007E22E5" w:rsidRPr="00C2562D" w:rsidRDefault="009F6747">
      <w:pPr>
        <w:numPr>
          <w:ilvl w:val="0"/>
          <w:numId w:val="21"/>
        </w:numPr>
        <w:spacing w:after="0"/>
        <w:ind w:left="426"/>
        <w:contextualSpacing/>
        <w:rPr>
          <w:rFonts w:ascii="Calibri" w:eastAsia="Calibri" w:hAnsi="Calibri" w:cs="Calibri"/>
          <w:sz w:val="24"/>
          <w:szCs w:val="24"/>
        </w:rPr>
      </w:pPr>
      <w:r w:rsidRPr="00C2562D">
        <w:rPr>
          <w:rFonts w:ascii="Calibri" w:eastAsia="Calibri" w:hAnsi="Calibri" w:cs="Calibri"/>
          <w:sz w:val="24"/>
          <w:szCs w:val="24"/>
        </w:rPr>
        <w:t>Do bieżącej współpracy w sprawach związanych z wykonywaniem Umowy upoważnieni są:</w:t>
      </w:r>
    </w:p>
    <w:p w14:paraId="68E565C6" w14:textId="20F5896D" w:rsidR="007E22E5" w:rsidRPr="00C2562D" w:rsidRDefault="009F6747" w:rsidP="00033BEE">
      <w:pPr>
        <w:numPr>
          <w:ilvl w:val="0"/>
          <w:numId w:val="2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 xml:space="preserve">ze strony Zamawiającego: </w:t>
      </w:r>
      <w:r w:rsidR="007357EC" w:rsidRPr="00C2562D">
        <w:rPr>
          <w:rFonts w:ascii="Calibri" w:eastAsia="Calibri" w:hAnsi="Calibri" w:cs="Calibri"/>
          <w:sz w:val="24"/>
          <w:szCs w:val="24"/>
        </w:rPr>
        <w:t>……………. e-mail: ………… tel. ……………</w:t>
      </w:r>
    </w:p>
    <w:p w14:paraId="437E3C3D" w14:textId="77777777" w:rsidR="007E22E5" w:rsidRPr="00C2562D" w:rsidRDefault="009F6747" w:rsidP="00033BEE">
      <w:pPr>
        <w:numPr>
          <w:ilvl w:val="0"/>
          <w:numId w:val="2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ze strony Wykonawcy: ……………. e-mail: ………… tel. ……………</w:t>
      </w:r>
    </w:p>
    <w:p w14:paraId="5CD9CBCC" w14:textId="77777777" w:rsidR="007E22E5" w:rsidRPr="00C2562D" w:rsidRDefault="009F6747" w:rsidP="00033BEE">
      <w:pPr>
        <w:numPr>
          <w:ilvl w:val="0"/>
          <w:numId w:val="2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Zmiana osób wskazanych w ust. 1 następuje poprzez pisemne powiadomienie drugiej Strony, nie później niż 3 dni po dokonaniu zmiany i nie stanowi zmiany treści Umowy.</w:t>
      </w:r>
    </w:p>
    <w:p w14:paraId="2A6C3092" w14:textId="77777777" w:rsidR="007E22E5" w:rsidRPr="00C2562D" w:rsidRDefault="007E22E5" w:rsidP="00033BEE">
      <w:pPr>
        <w:spacing w:after="0"/>
        <w:jc w:val="both"/>
        <w:rPr>
          <w:rFonts w:ascii="Calibri" w:eastAsia="Calibri" w:hAnsi="Calibri" w:cs="Calibri"/>
          <w:sz w:val="24"/>
          <w:szCs w:val="24"/>
        </w:rPr>
      </w:pPr>
    </w:p>
    <w:p w14:paraId="13901441"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14</w:t>
      </w:r>
    </w:p>
    <w:p w14:paraId="1965B278"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Cesja wierzytelności</w:t>
      </w:r>
    </w:p>
    <w:p w14:paraId="6D7C698D" w14:textId="77777777" w:rsidR="007E22E5" w:rsidRPr="00C2562D" w:rsidRDefault="009F6747" w:rsidP="00033BEE">
      <w:pPr>
        <w:spacing w:after="0"/>
        <w:jc w:val="both"/>
        <w:rPr>
          <w:rFonts w:ascii="Calibri" w:eastAsia="Calibri" w:hAnsi="Calibri" w:cs="Calibri"/>
          <w:sz w:val="24"/>
          <w:szCs w:val="24"/>
        </w:rPr>
      </w:pPr>
      <w:r w:rsidRPr="00C2562D">
        <w:rPr>
          <w:rFonts w:ascii="Calibri" w:eastAsia="Calibri" w:hAnsi="Calibri" w:cs="Calibri"/>
          <w:sz w:val="24"/>
          <w:szCs w:val="24"/>
        </w:rPr>
        <w:t>Wykonawca nie może bez pisemnej zgody Zamawiającego przenieść wierzytelności wynikającej z Umowy na osobę trzecią.</w:t>
      </w:r>
    </w:p>
    <w:p w14:paraId="5CAA1D73" w14:textId="77777777" w:rsidR="00CB6388" w:rsidRPr="001528EC" w:rsidRDefault="00CB6388" w:rsidP="00033BEE">
      <w:pPr>
        <w:spacing w:after="0"/>
        <w:jc w:val="center"/>
        <w:rPr>
          <w:rFonts w:ascii="Calibri" w:eastAsia="Calibri" w:hAnsi="Calibri" w:cs="Calibri"/>
          <w:b/>
          <w:bCs/>
          <w:sz w:val="24"/>
          <w:szCs w:val="24"/>
          <w:highlight w:val="yellow"/>
        </w:rPr>
      </w:pPr>
    </w:p>
    <w:p w14:paraId="2D29C61B"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15</w:t>
      </w:r>
    </w:p>
    <w:p w14:paraId="36A1B54D"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Klauzula antykorupcyjna</w:t>
      </w:r>
    </w:p>
    <w:p w14:paraId="74B52D5A" w14:textId="77777777" w:rsidR="007E22E5" w:rsidRPr="00C2562D" w:rsidRDefault="009F6747" w:rsidP="003932B4">
      <w:pPr>
        <w:numPr>
          <w:ilvl w:val="0"/>
          <w:numId w:val="23"/>
        </w:numPr>
        <w:spacing w:after="0"/>
        <w:ind w:left="284" w:hanging="284"/>
        <w:contextualSpacing/>
        <w:jc w:val="both"/>
        <w:rPr>
          <w:rFonts w:ascii="Calibri" w:eastAsia="Calibri" w:hAnsi="Calibri" w:cs="Calibri"/>
          <w:sz w:val="24"/>
          <w:szCs w:val="24"/>
        </w:rPr>
      </w:pPr>
      <w:r w:rsidRPr="00C2562D">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599C27D" w14:textId="77777777" w:rsidR="007E22E5" w:rsidRPr="00C2562D" w:rsidRDefault="009F6747" w:rsidP="003932B4">
      <w:pPr>
        <w:numPr>
          <w:ilvl w:val="0"/>
          <w:numId w:val="23"/>
        </w:numPr>
        <w:spacing w:after="0"/>
        <w:ind w:left="284" w:hanging="284"/>
        <w:contextualSpacing/>
        <w:jc w:val="both"/>
        <w:rPr>
          <w:rFonts w:ascii="Calibri" w:eastAsia="Calibri" w:hAnsi="Calibri" w:cs="Calibri"/>
          <w:sz w:val="24"/>
          <w:szCs w:val="24"/>
        </w:rPr>
      </w:pPr>
      <w:r w:rsidRPr="00C2562D">
        <w:rPr>
          <w:rFonts w:ascii="Calibri" w:eastAsia="Calibri" w:hAnsi="Calibri" w:cs="Calibri"/>
          <w:sz w:val="24"/>
          <w:szCs w:val="24"/>
        </w:rPr>
        <w:lastRenderedPageBreak/>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6C72BB9" w14:textId="77777777" w:rsidR="007E22E5" w:rsidRPr="00C2562D" w:rsidRDefault="009F6747" w:rsidP="003932B4">
      <w:pPr>
        <w:numPr>
          <w:ilvl w:val="0"/>
          <w:numId w:val="23"/>
        </w:numPr>
        <w:spacing w:after="0"/>
        <w:ind w:left="284" w:hanging="284"/>
        <w:contextualSpacing/>
        <w:jc w:val="both"/>
        <w:rPr>
          <w:rFonts w:ascii="Calibri" w:eastAsia="Calibri" w:hAnsi="Calibri" w:cs="Calibri"/>
          <w:sz w:val="24"/>
          <w:szCs w:val="24"/>
        </w:rPr>
      </w:pPr>
      <w:r w:rsidRPr="00C2562D">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31E52AC7"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nie zapłacili i nie będą oferować ani płacić łapówek, upominków, gratyfikacji lub prowizji w celu otrzymania lub zachowania zlecenia;</w:t>
      </w:r>
    </w:p>
    <w:p w14:paraId="3FA6F493"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nie byli i nie będą w zmowie z innymi Wykonawcami, aby w jakikolwiek sposób sfałszować lub wpłynąć na proces wyboru Wykonawcy;</w:t>
      </w:r>
    </w:p>
    <w:p w14:paraId="030194E8"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EBA322A"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14:paraId="782363B4"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Wykonawca akceptuje, że naruszenie klauzuli antykorupcyjnej może spowodować unieważnienie procedury lub przedterminowe wypowiedzenie umowy przez Zamawiającego.</w:t>
      </w:r>
    </w:p>
    <w:p w14:paraId="00B4D745"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 xml:space="preserve">Zamawiający zastrzega sobie prawo do zgłaszania podejrzanych naruszeń lub </w:t>
      </w:r>
      <w:proofErr w:type="spellStart"/>
      <w:r w:rsidRPr="00C2562D">
        <w:rPr>
          <w:rFonts w:ascii="Calibri" w:eastAsia="Calibri" w:hAnsi="Calibri" w:cs="Calibri"/>
          <w:sz w:val="24"/>
          <w:szCs w:val="24"/>
        </w:rPr>
        <w:t>antykonkurencyjnych</w:t>
      </w:r>
      <w:proofErr w:type="spellEnd"/>
      <w:r w:rsidRPr="00C2562D">
        <w:rPr>
          <w:rFonts w:ascii="Calibri" w:eastAsia="Calibri" w:hAnsi="Calibri" w:cs="Calibri"/>
          <w:sz w:val="24"/>
          <w:szCs w:val="24"/>
        </w:rPr>
        <w:t xml:space="preserve"> zachowań Wykonawcy właściwemu organowi regulacyjnemu oraz dostarczenia mu wszelkich istotnych informacji.</w:t>
      </w:r>
    </w:p>
    <w:p w14:paraId="34B334AE"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8ED5C46" w14:textId="77777777" w:rsidR="00CB6388" w:rsidRPr="001528EC" w:rsidRDefault="00CB6388">
      <w:pPr>
        <w:spacing w:after="0"/>
        <w:rPr>
          <w:rFonts w:ascii="Calibri" w:eastAsia="Calibri" w:hAnsi="Calibri" w:cs="Calibri"/>
          <w:b/>
          <w:bCs/>
          <w:sz w:val="24"/>
          <w:szCs w:val="24"/>
          <w:highlight w:val="yellow"/>
        </w:rPr>
      </w:pPr>
    </w:p>
    <w:p w14:paraId="36793F6D"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16</w:t>
      </w:r>
    </w:p>
    <w:p w14:paraId="64831475"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Klauzula RODO</w:t>
      </w:r>
    </w:p>
    <w:p w14:paraId="13B4C0DF" w14:textId="77777777" w:rsidR="007E22E5" w:rsidRPr="00C2562D" w:rsidRDefault="009F6747" w:rsidP="003932B4">
      <w:pPr>
        <w:widowControl w:val="0"/>
        <w:suppressAutoHyphens/>
        <w:autoSpaceDE w:val="0"/>
        <w:autoSpaceDN w:val="0"/>
        <w:adjustRightInd w:val="0"/>
        <w:spacing w:after="0"/>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C2562D">
        <w:rPr>
          <w:rFonts w:ascii="Calibri" w:eastAsia="Times New Roman" w:hAnsi="Calibri" w:cs="Calibri"/>
          <w:b/>
          <w:sz w:val="24"/>
          <w:szCs w:val="24"/>
          <w:lang w:eastAsia="pl-PL"/>
        </w:rPr>
        <w:t xml:space="preserve">Zamawiający informuje, że: </w:t>
      </w:r>
    </w:p>
    <w:p w14:paraId="1857E1DD"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administratorem danych osobowych Wykonawcy oraz osób, których dane Wykonawca przekazał w niniejszym postępowaniu jest Starosta Łęczyński ul. Al. Jana Pawła II 95A, 21-010 Łęczna, tel. kontaktowy; (81) 5315200 ; </w:t>
      </w:r>
    </w:p>
    <w:p w14:paraId="1251EDBB" w14:textId="77777777" w:rsidR="003932B4"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administrator wyznaczył inspektora danych osobowych. Kontakt w sprawach danych </w:t>
      </w:r>
      <w:r w:rsidRPr="00C2562D">
        <w:rPr>
          <w:rFonts w:ascii="Calibri" w:eastAsia="Times New Roman" w:hAnsi="Calibri" w:cs="Calibri"/>
          <w:sz w:val="24"/>
          <w:szCs w:val="24"/>
          <w:lang w:eastAsia="pl-PL"/>
        </w:rPr>
        <w:lastRenderedPageBreak/>
        <w:t xml:space="preserve">osobowych można uzyskać poprzez adres e-mail: </w:t>
      </w:r>
      <w:hyperlink r:id="rId10" w:history="1">
        <w:r w:rsidRPr="00C2562D">
          <w:rPr>
            <w:rFonts w:ascii="Calibri" w:eastAsia="Times New Roman" w:hAnsi="Calibri" w:cs="Calibri"/>
            <w:color w:val="0000FF" w:themeColor="hyperlink"/>
            <w:sz w:val="24"/>
            <w:szCs w:val="24"/>
            <w:u w:val="single"/>
            <w:lang w:eastAsia="pl-PL"/>
          </w:rPr>
          <w:t>inspektor@powiatleczynski.pl</w:t>
        </w:r>
      </w:hyperlink>
      <w:r w:rsidRPr="00C2562D">
        <w:rPr>
          <w:rFonts w:ascii="Calibri" w:eastAsia="Times New Roman" w:hAnsi="Calibri" w:cs="Calibri"/>
          <w:sz w:val="24"/>
          <w:szCs w:val="24"/>
          <w:lang w:eastAsia="pl-PL"/>
        </w:rPr>
        <w:t xml:space="preserve"> </w:t>
      </w:r>
    </w:p>
    <w:p w14:paraId="24B8231A" w14:textId="201AB97A" w:rsidR="007E22E5" w:rsidRPr="00C2562D" w:rsidRDefault="009F6747" w:rsidP="00C2562D">
      <w:pPr>
        <w:widowControl w:val="0"/>
        <w:numPr>
          <w:ilvl w:val="0"/>
          <w:numId w:val="25"/>
        </w:numPr>
        <w:suppressAutoHyphens/>
        <w:autoSpaceDE w:val="0"/>
        <w:autoSpaceDN w:val="0"/>
        <w:adjustRightInd w:val="0"/>
        <w:spacing w:after="100" w:afterAutospacing="1"/>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dane osobowe Wykonawcy przetwarzane będą na podstawie art. 6 ust. 1 lit. c RODO w celu związanym z postępowaniem o udzielenie zamówienia publicznego na zadanie pn.: </w:t>
      </w:r>
      <w:r w:rsidR="00C2562D" w:rsidRPr="00C2562D">
        <w:rPr>
          <w:rFonts w:cstheme="minorHAnsi"/>
          <w:i/>
          <w:sz w:val="24"/>
          <w:szCs w:val="24"/>
        </w:rPr>
        <w:t>Opracowanie dokumentacji projektowo-kosztorysowej oraz usługa nadzoru autorskiego dla zadania inwestycyjnego „Budowa przyszkolnej hali sportowej przy Zespole Szkół im. Króla Kazimierza Jagiellończyka w Łęcznej”</w:t>
      </w:r>
    </w:p>
    <w:p w14:paraId="47275551" w14:textId="4C2D99E7" w:rsidR="007E22E5" w:rsidRPr="00C2562D"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odbiorcami danych osobowych Wykonawcy będą osoby lub podmioty, którym udostępniona zostanie dokumentacja postępowania w oparciu o art. 18 oraz art. 74 ust. 1 ustawy z dnia 11 września 2019 r. – Prawo zamówień publicznych (Dz. U. z 20</w:t>
      </w:r>
      <w:r w:rsidR="003932B4" w:rsidRPr="00C2562D">
        <w:rPr>
          <w:rFonts w:ascii="Calibri" w:eastAsia="Times New Roman" w:hAnsi="Calibri" w:cs="Calibri"/>
          <w:sz w:val="24"/>
          <w:szCs w:val="24"/>
          <w:lang w:eastAsia="pl-PL"/>
        </w:rPr>
        <w:t>22</w:t>
      </w:r>
      <w:r w:rsidRPr="00C2562D">
        <w:rPr>
          <w:rFonts w:ascii="Calibri" w:eastAsia="Times New Roman" w:hAnsi="Calibri" w:cs="Calibri"/>
          <w:sz w:val="24"/>
          <w:szCs w:val="24"/>
          <w:lang w:eastAsia="pl-PL"/>
        </w:rPr>
        <w:t xml:space="preserve"> r. poz. </w:t>
      </w:r>
      <w:r w:rsidR="003932B4" w:rsidRPr="00C2562D">
        <w:rPr>
          <w:rFonts w:ascii="Calibri" w:eastAsia="Times New Roman" w:hAnsi="Calibri" w:cs="Calibri"/>
          <w:sz w:val="24"/>
          <w:szCs w:val="24"/>
          <w:lang w:eastAsia="pl-PL"/>
        </w:rPr>
        <w:t xml:space="preserve">1710) </w:t>
      </w:r>
      <w:r w:rsidRPr="00C2562D">
        <w:rPr>
          <w:rFonts w:ascii="Calibri" w:eastAsia="Times New Roman" w:hAnsi="Calibri" w:cs="Calibri"/>
          <w:sz w:val="24"/>
          <w:szCs w:val="24"/>
          <w:lang w:eastAsia="pl-PL"/>
        </w:rPr>
        <w:t xml:space="preserve">dalej „ustawa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w:t>
      </w:r>
    </w:p>
    <w:p w14:paraId="4B00D918" w14:textId="77777777" w:rsidR="007E22E5" w:rsidRPr="00C2562D"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 xml:space="preserve">dane osobowe Wykonawcy będą przechowywane, zgodnie z art. 78 ust. 1 ustawy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przez okres 4 lat od dnia zakończenia postępowania o udzielenie zamówienia, a jeżeli czas trwania umowy przekracza 4 lata, okres przechowywania obejmuje cały czas trwania umowy;</w:t>
      </w:r>
    </w:p>
    <w:p w14:paraId="7A95514C"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 xml:space="preserve">obowiązek podania przez Wykonawcę danych osobowych bezpośrednio go dotyczących jest wymogiem ustawowym określonym w przepisach ustawy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w:t>
      </w:r>
    </w:p>
    <w:p w14:paraId="4D5CB9CF"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 odniesieniu do danych osobowych Wykonawcy decyzje nie będą podejmowane w sposób zautomatyzowany, stosowanie do art. 22 RODO;</w:t>
      </w:r>
    </w:p>
    <w:p w14:paraId="795114EF"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Wykonawca posiada:</w:t>
      </w:r>
    </w:p>
    <w:p w14:paraId="369D13C1"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na podstawie art. 15 RODO prawo dostępu do danych osobowych dotyczących Wykonawcy;</w:t>
      </w:r>
    </w:p>
    <w:p w14:paraId="430BA190"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oraz nie narusza integralności protokołu oraz jego załączników;</w:t>
      </w:r>
    </w:p>
    <w:p w14:paraId="3041F1F9"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na podstawie art. 18 RODO prawo żądania od administratora ograniczenia przetwarzania danych osobowych z zastrzeżeniem przypadków, o których mowa w art. 18 ust. 2 RODO;</w:t>
      </w:r>
    </w:p>
    <w:p w14:paraId="6CEC9D12"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prawo do wniesienia skargi do Prezesa Urzędu Ochrony Danych Osobowych, gdy Wykonawca uzna, że przetwarzanie jego danych osobowych narusza przepisy RODO;</w:t>
      </w:r>
    </w:p>
    <w:p w14:paraId="4C529D8B"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Wykonawcy nie przysługuje:</w:t>
      </w:r>
    </w:p>
    <w:p w14:paraId="1872CDD1" w14:textId="77777777" w:rsidR="007E22E5" w:rsidRPr="00C2562D" w:rsidRDefault="009F6747" w:rsidP="003932B4">
      <w:pPr>
        <w:widowControl w:val="0"/>
        <w:numPr>
          <w:ilvl w:val="0"/>
          <w:numId w:val="27"/>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 związku z art. 17 ust. 3 lit. b, d lub e RODO prawo do usunięcia danych osobowych;</w:t>
      </w:r>
    </w:p>
    <w:p w14:paraId="074E891F" w14:textId="77777777" w:rsidR="007E22E5" w:rsidRPr="00C2562D" w:rsidRDefault="009F6747" w:rsidP="003932B4">
      <w:pPr>
        <w:widowControl w:val="0"/>
        <w:numPr>
          <w:ilvl w:val="0"/>
          <w:numId w:val="27"/>
        </w:numPr>
        <w:suppressAutoHyphens/>
        <w:autoSpaceDE w:val="0"/>
        <w:autoSpaceDN w:val="0"/>
        <w:adjustRightInd w:val="0"/>
        <w:spacing w:after="0"/>
        <w:jc w:val="both"/>
        <w:rPr>
          <w:rFonts w:eastAsia="Times New Roman" w:cstheme="minorHAnsi"/>
          <w:b/>
          <w:sz w:val="24"/>
          <w:szCs w:val="24"/>
          <w:lang w:eastAsia="pl-PL"/>
        </w:rPr>
      </w:pPr>
      <w:r w:rsidRPr="00C2562D">
        <w:rPr>
          <w:rFonts w:eastAsia="Times New Roman" w:cstheme="minorHAnsi"/>
          <w:sz w:val="24"/>
          <w:szCs w:val="24"/>
          <w:lang w:eastAsia="pl-PL"/>
        </w:rPr>
        <w:t>prawo do przenoszenia danych osobowych, o którym mowa w art. 20 RODO;</w:t>
      </w:r>
    </w:p>
    <w:p w14:paraId="6AEF1498" w14:textId="77777777" w:rsidR="007E22E5" w:rsidRPr="00C2562D" w:rsidRDefault="009F6747" w:rsidP="003932B4">
      <w:pPr>
        <w:widowControl w:val="0"/>
        <w:numPr>
          <w:ilvl w:val="0"/>
          <w:numId w:val="27"/>
        </w:numPr>
        <w:suppressAutoHyphens/>
        <w:autoSpaceDE w:val="0"/>
        <w:autoSpaceDN w:val="0"/>
        <w:adjustRightInd w:val="0"/>
        <w:spacing w:after="0"/>
        <w:jc w:val="both"/>
        <w:rPr>
          <w:rFonts w:eastAsia="Times New Roman" w:cstheme="minorHAnsi"/>
          <w:sz w:val="24"/>
          <w:szCs w:val="24"/>
          <w:lang w:eastAsia="pl-PL"/>
        </w:rPr>
      </w:pPr>
      <w:r w:rsidRPr="00C2562D">
        <w:rPr>
          <w:rFonts w:eastAsia="Times New Roman"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70F5FD1B" w14:textId="77777777" w:rsidR="007E22E5" w:rsidRPr="00C2562D"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C2562D">
        <w:rPr>
          <w:rFonts w:eastAsia="Times New Roman" w:cstheme="minorHAnsi"/>
          <w:sz w:val="24"/>
          <w:szCs w:val="24"/>
          <w:lang w:eastAsia="pl-PL"/>
        </w:rPr>
        <w:t xml:space="preserve">W przypadku, gdy wykonanie obowiązków, o których mowa w art. 15 ust. 1-3 rozporządzenia </w:t>
      </w:r>
      <w:r w:rsidRPr="00C2562D">
        <w:rPr>
          <w:rFonts w:eastAsia="Times New Roman" w:cstheme="minorHAnsi"/>
          <w:sz w:val="24"/>
          <w:szCs w:val="24"/>
          <w:lang w:eastAsia="pl-PL"/>
        </w:rPr>
        <w:lastRenderedPageBreak/>
        <w:t>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FBF89C" w14:textId="77777777" w:rsidR="007E22E5" w:rsidRPr="00C2562D"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C2562D">
        <w:rPr>
          <w:rFonts w:eastAsia="Times New Roman" w:cstheme="minorHAns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7D3FA2" w14:textId="77777777" w:rsidR="007E22E5" w:rsidRPr="00C2562D"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C2562D">
        <w:rPr>
          <w:rFonts w:eastAsia="Times New Roman" w:cstheme="minorHAnsi"/>
          <w:sz w:val="24"/>
          <w:szCs w:val="24"/>
          <w:lang w:eastAsia="pl-PL"/>
        </w:rPr>
        <w:t>Wystąpienie z żądaniem, o którym mowa w art. 18 ust. 1 rozporządzenia 2016/679, nie ogranicza przetwarzania danych osobowych do czasu zakończenia postępowania o udzielenie zamówienia publicznego lub konkursu.</w:t>
      </w:r>
    </w:p>
    <w:p w14:paraId="47FEDDDA" w14:textId="77777777" w:rsidR="007E22E5" w:rsidRPr="001528EC" w:rsidRDefault="007E22E5">
      <w:pPr>
        <w:spacing w:after="0"/>
        <w:rPr>
          <w:rFonts w:ascii="Calibri" w:eastAsia="Calibri" w:hAnsi="Calibri" w:cs="Calibri"/>
          <w:sz w:val="24"/>
          <w:szCs w:val="24"/>
          <w:highlight w:val="yellow"/>
        </w:rPr>
      </w:pPr>
    </w:p>
    <w:p w14:paraId="1791D049"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17</w:t>
      </w:r>
    </w:p>
    <w:p w14:paraId="4FF03D10"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Postanowienia końcowe</w:t>
      </w:r>
    </w:p>
    <w:p w14:paraId="4E635FA9"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Wszelkie zmiany niniejszej Umowy wymagają formy pisemnej, w postaci Aneksu do Umowy, pod rygorem nieważności, chyba że Umowa przewiduje inaczej.</w:t>
      </w:r>
    </w:p>
    <w:p w14:paraId="5559AFDC"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Strony ustalają następujące adresy do doręczeń:</w:t>
      </w:r>
    </w:p>
    <w:p w14:paraId="6CBC601D" w14:textId="77777777" w:rsidR="007E22E5" w:rsidRPr="00C2562D" w:rsidRDefault="009F6747" w:rsidP="00033BEE">
      <w:pPr>
        <w:numPr>
          <w:ilvl w:val="0"/>
          <w:numId w:val="29"/>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Zamawiający: Starostwo Powiatowe w Łęcznej al. Jana Pawła II 95a 21-010 Łęczna,</w:t>
      </w:r>
      <w:r w:rsidR="00F223F2" w:rsidRPr="00C2562D">
        <w:rPr>
          <w:rFonts w:ascii="Calibri" w:eastAsia="Calibri" w:hAnsi="Calibri" w:cs="Calibri"/>
          <w:sz w:val="24"/>
          <w:szCs w:val="24"/>
        </w:rPr>
        <w:br/>
      </w:r>
      <w:r w:rsidRPr="00C2562D">
        <w:rPr>
          <w:rFonts w:ascii="Calibri" w:eastAsia="Calibri" w:hAnsi="Calibri" w:cs="Calibri"/>
          <w:sz w:val="24"/>
          <w:szCs w:val="24"/>
        </w:rPr>
        <w:t xml:space="preserve"> e-mail: </w:t>
      </w:r>
      <w:hyperlink r:id="rId11" w:history="1">
        <w:r w:rsidR="00F223F2" w:rsidRPr="00C2562D">
          <w:rPr>
            <w:rStyle w:val="Hipercze"/>
            <w:rFonts w:ascii="Calibri" w:eastAsia="Calibri" w:hAnsi="Calibri" w:cs="Calibri"/>
            <w:sz w:val="24"/>
            <w:szCs w:val="24"/>
          </w:rPr>
          <w:t>poczta@powiatleczynski.pl</w:t>
        </w:r>
      </w:hyperlink>
      <w:r w:rsidR="00F223F2" w:rsidRPr="00C2562D">
        <w:rPr>
          <w:rFonts w:ascii="Calibri" w:eastAsia="Calibri" w:hAnsi="Calibri" w:cs="Calibri"/>
          <w:sz w:val="24"/>
          <w:szCs w:val="24"/>
        </w:rPr>
        <w:t xml:space="preserve"> </w:t>
      </w:r>
      <w:r w:rsidRPr="00C2562D">
        <w:rPr>
          <w:rFonts w:ascii="Calibri" w:eastAsia="Calibri" w:hAnsi="Calibri" w:cs="Calibri"/>
          <w:sz w:val="24"/>
          <w:szCs w:val="24"/>
        </w:rPr>
        <w:t>, tel. 81 53</w:t>
      </w:r>
      <w:r w:rsidR="00F223F2" w:rsidRPr="00C2562D">
        <w:rPr>
          <w:rFonts w:ascii="Calibri" w:eastAsia="Calibri" w:hAnsi="Calibri" w:cs="Calibri"/>
          <w:sz w:val="24"/>
          <w:szCs w:val="24"/>
        </w:rPr>
        <w:t xml:space="preserve"> </w:t>
      </w:r>
      <w:r w:rsidRPr="00C2562D">
        <w:rPr>
          <w:rFonts w:ascii="Calibri" w:eastAsia="Calibri" w:hAnsi="Calibri" w:cs="Calibri"/>
          <w:sz w:val="24"/>
          <w:szCs w:val="24"/>
        </w:rPr>
        <w:t>15</w:t>
      </w:r>
      <w:r w:rsidR="00F223F2" w:rsidRPr="00C2562D">
        <w:rPr>
          <w:rFonts w:ascii="Calibri" w:eastAsia="Calibri" w:hAnsi="Calibri" w:cs="Calibri"/>
          <w:sz w:val="24"/>
          <w:szCs w:val="24"/>
        </w:rPr>
        <w:t xml:space="preserve"> </w:t>
      </w:r>
      <w:r w:rsidRPr="00C2562D">
        <w:rPr>
          <w:rFonts w:ascii="Calibri" w:eastAsia="Calibri" w:hAnsi="Calibri" w:cs="Calibri"/>
          <w:sz w:val="24"/>
          <w:szCs w:val="24"/>
        </w:rPr>
        <w:t>200</w:t>
      </w:r>
    </w:p>
    <w:p w14:paraId="11C02688" w14:textId="77777777" w:rsidR="007E22E5" w:rsidRPr="00C2562D" w:rsidRDefault="009F6747" w:rsidP="00033BEE">
      <w:pPr>
        <w:numPr>
          <w:ilvl w:val="0"/>
          <w:numId w:val="29"/>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Wykonawca: ………………….………………………………………………………………., e-mail: ………………………………. tel. …………………</w:t>
      </w:r>
    </w:p>
    <w:p w14:paraId="1392FBC3"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14:paraId="08D11ED7"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Wszelkie spory mogące wyniknąć w związku z realizacją niniejszej Umowy będą rozstrzygane przez sąd powszechny właściwy dla siedziby Zamawiającego.</w:t>
      </w:r>
    </w:p>
    <w:p w14:paraId="5998DE05"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Umowę niniejszą sporządzono w trzech jednobrzmiących egzemplarzach, dwa egzemplarze dla Zamawiającego i jeden dla Wykonawcy.</w:t>
      </w:r>
    </w:p>
    <w:p w14:paraId="588A3D55" w14:textId="77777777" w:rsidR="007E22E5" w:rsidRPr="00C2562D" w:rsidRDefault="007E22E5" w:rsidP="00033BEE">
      <w:pPr>
        <w:spacing w:after="0"/>
        <w:jc w:val="both"/>
        <w:rPr>
          <w:rFonts w:ascii="Calibri" w:eastAsia="Calibri" w:hAnsi="Calibri" w:cs="Calibri"/>
          <w:sz w:val="24"/>
          <w:szCs w:val="24"/>
        </w:rPr>
      </w:pPr>
    </w:p>
    <w:p w14:paraId="4A5FC5B6" w14:textId="77777777" w:rsidR="007E22E5" w:rsidRPr="00C2562D" w:rsidRDefault="007E22E5" w:rsidP="00033BEE">
      <w:pPr>
        <w:spacing w:after="0"/>
        <w:jc w:val="both"/>
        <w:rPr>
          <w:rFonts w:ascii="Calibri" w:eastAsia="Calibri" w:hAnsi="Calibri" w:cs="Calibri"/>
          <w:sz w:val="24"/>
          <w:szCs w:val="24"/>
        </w:rPr>
      </w:pPr>
    </w:p>
    <w:p w14:paraId="5730BD2B" w14:textId="77777777" w:rsidR="007E22E5" w:rsidRPr="00C2562D" w:rsidRDefault="007E22E5" w:rsidP="00033BEE">
      <w:pPr>
        <w:spacing w:after="0"/>
        <w:jc w:val="both"/>
        <w:rPr>
          <w:rFonts w:ascii="Calibri" w:eastAsia="Calibri" w:hAnsi="Calibri" w:cs="Calibri"/>
          <w:sz w:val="24"/>
          <w:szCs w:val="24"/>
        </w:rPr>
      </w:pPr>
    </w:p>
    <w:p w14:paraId="03D6039A" w14:textId="4E2FA329" w:rsidR="007E22E5" w:rsidRDefault="00033BEE" w:rsidP="00033BEE">
      <w:pPr>
        <w:spacing w:after="0"/>
        <w:jc w:val="both"/>
        <w:rPr>
          <w:rFonts w:ascii="Calibri" w:eastAsia="Calibri" w:hAnsi="Calibri" w:cs="Calibri"/>
          <w:sz w:val="24"/>
          <w:szCs w:val="24"/>
        </w:rPr>
      </w:pPr>
      <w:r w:rsidRPr="00C2562D">
        <w:rPr>
          <w:rFonts w:ascii="Calibri" w:eastAsia="Calibri" w:hAnsi="Calibri" w:cs="Calibri"/>
          <w:sz w:val="24"/>
          <w:szCs w:val="24"/>
        </w:rPr>
        <w:t xml:space="preserve">            </w:t>
      </w:r>
      <w:r w:rsidR="009F6747" w:rsidRPr="00C2562D">
        <w:rPr>
          <w:rFonts w:ascii="Calibri" w:eastAsia="Calibri" w:hAnsi="Calibri" w:cs="Calibri"/>
          <w:sz w:val="24"/>
          <w:szCs w:val="24"/>
        </w:rPr>
        <w:t>ZAMAWIAJĄCY:                                                                            WYKONAWCA:</w:t>
      </w:r>
    </w:p>
    <w:p w14:paraId="4454CA6A" w14:textId="77777777" w:rsidR="007E22E5" w:rsidRDefault="009F6747" w:rsidP="00033BEE">
      <w:pPr>
        <w:jc w:val="both"/>
      </w:pPr>
      <w:r>
        <w:t xml:space="preserve">                         </w:t>
      </w:r>
    </w:p>
    <w:p w14:paraId="5425347F" w14:textId="77777777" w:rsidR="00AF5020" w:rsidRDefault="00AF5020">
      <w:pPr>
        <w:tabs>
          <w:tab w:val="left" w:pos="4170"/>
        </w:tabs>
      </w:pPr>
    </w:p>
    <w:p w14:paraId="325BC454" w14:textId="77777777" w:rsidR="00AF5020" w:rsidRDefault="00AF5020">
      <w:pPr>
        <w:tabs>
          <w:tab w:val="left" w:pos="4170"/>
        </w:tabs>
      </w:pPr>
    </w:p>
    <w:p w14:paraId="05879C57" w14:textId="77777777" w:rsidR="007E22E5" w:rsidRDefault="00AF5020">
      <w:pPr>
        <w:tabs>
          <w:tab w:val="left" w:pos="4170"/>
        </w:tabs>
      </w:pPr>
      <w:r>
        <w:t>Załącznik nr 1 do umowy- szczegółowy opis przedmiotu zamówienia</w:t>
      </w:r>
      <w:r w:rsidR="009F6747">
        <w:tab/>
      </w:r>
    </w:p>
    <w:sectPr w:rsidR="007E22E5">
      <w:headerReference w:type="even" r:id="rId12"/>
      <w:headerReference w:type="default" r:id="rId13"/>
      <w:footerReference w:type="default" r:id="rId14"/>
      <w:headerReference w:type="first" r:id="rId15"/>
      <w:pgSz w:w="11906" w:h="16838"/>
      <w:pgMar w:top="1417" w:right="1417" w:bottom="1417" w:left="1417" w:header="107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B89A" w14:textId="77777777" w:rsidR="00BD5FCE" w:rsidRDefault="00BD5FCE">
      <w:pPr>
        <w:spacing w:line="240" w:lineRule="auto"/>
      </w:pPr>
      <w:r>
        <w:separator/>
      </w:r>
    </w:p>
  </w:endnote>
  <w:endnote w:type="continuationSeparator" w:id="0">
    <w:p w14:paraId="220880B7" w14:textId="77777777" w:rsidR="00BD5FCE" w:rsidRDefault="00BD5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4D9A" w14:textId="77777777" w:rsidR="007E22E5" w:rsidRDefault="009F6747">
    <w:pPr>
      <w:pStyle w:val="Stopka"/>
    </w:pPr>
    <w:r>
      <w:rPr>
        <w:noProof/>
        <w:lang w:eastAsia="pl-PL"/>
      </w:rPr>
      <w:drawing>
        <wp:anchor distT="0" distB="0" distL="114300" distR="114300" simplePos="0" relativeHeight="251661312" behindDoc="1" locked="1" layoutInCell="1" allowOverlap="1" wp14:anchorId="53A48C66" wp14:editId="6AAB1179">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BD5FCE">
      <w:rPr>
        <w:lang w:eastAsia="pl-PL"/>
      </w:rPr>
      <w:pict w14:anchorId="3FCA4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87A5" w14:textId="77777777" w:rsidR="00BD5FCE" w:rsidRDefault="00BD5FCE">
      <w:pPr>
        <w:spacing w:after="0"/>
      </w:pPr>
      <w:r>
        <w:separator/>
      </w:r>
    </w:p>
  </w:footnote>
  <w:footnote w:type="continuationSeparator" w:id="0">
    <w:p w14:paraId="7B27C157" w14:textId="77777777" w:rsidR="00BD5FCE" w:rsidRDefault="00BD5F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263F" w14:textId="77777777" w:rsidR="007E22E5" w:rsidRDefault="00BD5FCE">
    <w:pPr>
      <w:pStyle w:val="Nagwek"/>
    </w:pPr>
    <w:r>
      <w:rPr>
        <w:lang w:eastAsia="pl-PL"/>
      </w:rPr>
      <w:pict w14:anchorId="6F85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E88F" w14:textId="77777777" w:rsidR="007E22E5" w:rsidRDefault="007E22E5">
    <w:pPr>
      <w:pStyle w:val="Nagwek"/>
      <w:tabs>
        <w:tab w:val="clear" w:pos="4536"/>
        <w:tab w:val="clear" w:pos="9072"/>
        <w:tab w:val="left" w:pos="2025"/>
      </w:tabs>
    </w:pPr>
  </w:p>
  <w:p w14:paraId="53626F7E" w14:textId="77777777" w:rsidR="007E22E5" w:rsidRDefault="009F6747">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6BC84207" wp14:editId="7C99F403">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3932FF77" wp14:editId="747F531E">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D05D" w14:textId="77777777" w:rsidR="007E22E5" w:rsidRDefault="007E22E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" filled="f" stroked="f" strokeweight=".5pt">
              <v:textbox>
                <w:txbxContent>
                  <w:p w14:paraId="0753D05D" w14:textId="77777777" w:rsidR="007E22E5" w:rsidRDefault="007E22E5">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7795" w14:textId="77777777" w:rsidR="007E22E5" w:rsidRDefault="00BD5FCE">
    <w:pPr>
      <w:pStyle w:val="Nagwek"/>
    </w:pPr>
    <w:r>
      <w:rPr>
        <w:lang w:eastAsia="pl-PL"/>
      </w:rPr>
      <w:pict w14:anchorId="4E575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842D9"/>
    <w:multiLevelType w:val="multilevel"/>
    <w:tmpl w:val="0E784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F73C61"/>
    <w:multiLevelType w:val="multilevel"/>
    <w:tmpl w:val="0FF73C61"/>
    <w:lvl w:ilvl="0">
      <w:start w:val="1"/>
      <w:numFmt w:val="decimal"/>
      <w:lvlText w:val="%1)"/>
      <w:lvlJc w:val="left"/>
      <w:pPr>
        <w:ind w:left="1068" w:hanging="360"/>
      </w:pPr>
    </w:lvl>
    <w:lvl w:ilvl="1">
      <w:start w:val="1"/>
      <w:numFmt w:val="decimal"/>
      <w:lvlText w:val="%2."/>
      <w:lvlJc w:val="left"/>
      <w:pPr>
        <w:ind w:left="360"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nsid w:val="19034299"/>
    <w:multiLevelType w:val="multilevel"/>
    <w:tmpl w:val="1903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F52CB"/>
    <w:multiLevelType w:val="multilevel"/>
    <w:tmpl w:val="1A5F52CB"/>
    <w:lvl w:ilvl="0">
      <w:start w:val="1"/>
      <w:numFmt w:val="decimal"/>
      <w:lvlText w:val="%1)"/>
      <w:lvlJc w:val="left"/>
      <w:pPr>
        <w:ind w:left="1146" w:hanging="360"/>
      </w:pPr>
      <w:rPr>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1AAF6788"/>
    <w:multiLevelType w:val="multilevel"/>
    <w:tmpl w:val="1AAF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EC05A8"/>
    <w:multiLevelType w:val="hybridMultilevel"/>
    <w:tmpl w:val="BAC49328"/>
    <w:lvl w:ilvl="0" w:tplc="1DEAE8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71FE9"/>
    <w:multiLevelType w:val="multilevel"/>
    <w:tmpl w:val="1CD71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52FE6"/>
    <w:multiLevelType w:val="multilevel"/>
    <w:tmpl w:val="2435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9E01E0"/>
    <w:multiLevelType w:val="hybridMultilevel"/>
    <w:tmpl w:val="4078C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A75883"/>
    <w:multiLevelType w:val="multilevel"/>
    <w:tmpl w:val="24A758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0A4850"/>
    <w:multiLevelType w:val="multilevel"/>
    <w:tmpl w:val="2F0A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3B13BD"/>
    <w:multiLevelType w:val="hybridMultilevel"/>
    <w:tmpl w:val="FCF86B6C"/>
    <w:lvl w:ilvl="0" w:tplc="809EA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F4706A"/>
    <w:multiLevelType w:val="multilevel"/>
    <w:tmpl w:val="32F4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0638AE"/>
    <w:multiLevelType w:val="multilevel"/>
    <w:tmpl w:val="330638AE"/>
    <w:lvl w:ilvl="0">
      <w:start w:val="1"/>
      <w:numFmt w:val="decimal"/>
      <w:lvlText w:val="%1)"/>
      <w:lvlJc w:val="left"/>
      <w:pPr>
        <w:ind w:left="1146" w:hanging="360"/>
      </w:pPr>
      <w:rPr>
        <w:b w:val="0"/>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C497F02"/>
    <w:multiLevelType w:val="multilevel"/>
    <w:tmpl w:val="3C49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76233B"/>
    <w:multiLevelType w:val="multilevel"/>
    <w:tmpl w:val="3D762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5311EA"/>
    <w:multiLevelType w:val="multilevel"/>
    <w:tmpl w:val="3F5311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40750221"/>
    <w:multiLevelType w:val="multilevel"/>
    <w:tmpl w:val="40750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A908D9"/>
    <w:multiLevelType w:val="multilevel"/>
    <w:tmpl w:val="42A90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9722D0"/>
    <w:multiLevelType w:val="multilevel"/>
    <w:tmpl w:val="4F97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42BA10"/>
    <w:multiLevelType w:val="singleLevel"/>
    <w:tmpl w:val="5042BA10"/>
    <w:lvl w:ilvl="0">
      <w:start w:val="1"/>
      <w:numFmt w:val="decimal"/>
      <w:lvlText w:val="%1."/>
      <w:lvlJc w:val="left"/>
      <w:pPr>
        <w:tabs>
          <w:tab w:val="left" w:pos="425"/>
        </w:tabs>
        <w:ind w:left="425" w:hanging="425"/>
      </w:pPr>
      <w:rPr>
        <w:rFonts w:hint="default"/>
      </w:rPr>
    </w:lvl>
  </w:abstractNum>
  <w:abstractNum w:abstractNumId="24">
    <w:nsid w:val="53702E5E"/>
    <w:multiLevelType w:val="multilevel"/>
    <w:tmpl w:val="5370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6C423A"/>
    <w:multiLevelType w:val="hybridMultilevel"/>
    <w:tmpl w:val="D9AE82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45A25D0"/>
    <w:multiLevelType w:val="multilevel"/>
    <w:tmpl w:val="645A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0102A9"/>
    <w:multiLevelType w:val="multilevel"/>
    <w:tmpl w:val="660102A9"/>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8">
    <w:nsid w:val="6C6E114A"/>
    <w:multiLevelType w:val="multilevel"/>
    <w:tmpl w:val="6C6E114A"/>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6D8028D6"/>
    <w:multiLevelType w:val="multilevel"/>
    <w:tmpl w:val="A46A295A"/>
    <w:lvl w:ilvl="0">
      <w:start w:val="1"/>
      <w:numFmt w:val="decimal"/>
      <w:lvlText w:val="%1."/>
      <w:lvlJc w:val="left"/>
      <w:pPr>
        <w:ind w:left="720" w:hanging="360"/>
      </w:pPr>
      <w:rPr>
        <w:b w:val="0"/>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E33D8C"/>
    <w:multiLevelType w:val="multilevel"/>
    <w:tmpl w:val="6EE3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A60973"/>
    <w:multiLevelType w:val="multilevel"/>
    <w:tmpl w:val="76A60973"/>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32">
    <w:nsid w:val="7ABC561D"/>
    <w:multiLevelType w:val="multilevel"/>
    <w:tmpl w:val="7ABC56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5"/>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25"/>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723B"/>
    <w:rsid w:val="000200A9"/>
    <w:rsid w:val="00033BEE"/>
    <w:rsid w:val="00044960"/>
    <w:rsid w:val="000C7185"/>
    <w:rsid w:val="000E4BE3"/>
    <w:rsid w:val="000F7D4B"/>
    <w:rsid w:val="001528EC"/>
    <w:rsid w:val="001E3ECA"/>
    <w:rsid w:val="002172E8"/>
    <w:rsid w:val="00224584"/>
    <w:rsid w:val="00234272"/>
    <w:rsid w:val="00245D09"/>
    <w:rsid w:val="002479FA"/>
    <w:rsid w:val="00270B3D"/>
    <w:rsid w:val="0029692B"/>
    <w:rsid w:val="002A6632"/>
    <w:rsid w:val="00386001"/>
    <w:rsid w:val="003932B4"/>
    <w:rsid w:val="003E2B06"/>
    <w:rsid w:val="003F4CC7"/>
    <w:rsid w:val="00405A8C"/>
    <w:rsid w:val="004356BE"/>
    <w:rsid w:val="004731C5"/>
    <w:rsid w:val="00492907"/>
    <w:rsid w:val="004D7975"/>
    <w:rsid w:val="004F6005"/>
    <w:rsid w:val="00507C72"/>
    <w:rsid w:val="00517AFA"/>
    <w:rsid w:val="0052627A"/>
    <w:rsid w:val="00554CA9"/>
    <w:rsid w:val="005701A4"/>
    <w:rsid w:val="0058599D"/>
    <w:rsid w:val="00632DD3"/>
    <w:rsid w:val="00656FA4"/>
    <w:rsid w:val="006F49EF"/>
    <w:rsid w:val="007357EC"/>
    <w:rsid w:val="00741ACD"/>
    <w:rsid w:val="0075395E"/>
    <w:rsid w:val="00753F1F"/>
    <w:rsid w:val="00780F09"/>
    <w:rsid w:val="007A32C5"/>
    <w:rsid w:val="007D64EC"/>
    <w:rsid w:val="007D719E"/>
    <w:rsid w:val="007E22E5"/>
    <w:rsid w:val="007E2FC9"/>
    <w:rsid w:val="007E50CB"/>
    <w:rsid w:val="007F04FA"/>
    <w:rsid w:val="00822FB6"/>
    <w:rsid w:val="00823EF3"/>
    <w:rsid w:val="00826594"/>
    <w:rsid w:val="00830C9D"/>
    <w:rsid w:val="00896655"/>
    <w:rsid w:val="008B3553"/>
    <w:rsid w:val="008B695B"/>
    <w:rsid w:val="008D0714"/>
    <w:rsid w:val="008E48F4"/>
    <w:rsid w:val="009120DB"/>
    <w:rsid w:val="00957FC8"/>
    <w:rsid w:val="009607F2"/>
    <w:rsid w:val="00966D7A"/>
    <w:rsid w:val="00975135"/>
    <w:rsid w:val="009820A2"/>
    <w:rsid w:val="009F6747"/>
    <w:rsid w:val="00A647AD"/>
    <w:rsid w:val="00A728DB"/>
    <w:rsid w:val="00A952BA"/>
    <w:rsid w:val="00AD20F3"/>
    <w:rsid w:val="00AE2FE9"/>
    <w:rsid w:val="00AE3754"/>
    <w:rsid w:val="00AF5020"/>
    <w:rsid w:val="00B11FCD"/>
    <w:rsid w:val="00B23EAE"/>
    <w:rsid w:val="00B33BB4"/>
    <w:rsid w:val="00B76BAB"/>
    <w:rsid w:val="00BC2F31"/>
    <w:rsid w:val="00BC66FA"/>
    <w:rsid w:val="00BD5FCE"/>
    <w:rsid w:val="00C2562D"/>
    <w:rsid w:val="00C6165B"/>
    <w:rsid w:val="00C80FE0"/>
    <w:rsid w:val="00C8591D"/>
    <w:rsid w:val="00CB6388"/>
    <w:rsid w:val="00CF39B2"/>
    <w:rsid w:val="00D34DB1"/>
    <w:rsid w:val="00DB6F4B"/>
    <w:rsid w:val="00DC564F"/>
    <w:rsid w:val="00DE2264"/>
    <w:rsid w:val="00E00673"/>
    <w:rsid w:val="00E20F09"/>
    <w:rsid w:val="00E733B4"/>
    <w:rsid w:val="00E85A93"/>
    <w:rsid w:val="00E933C0"/>
    <w:rsid w:val="00ED3920"/>
    <w:rsid w:val="00F223F2"/>
    <w:rsid w:val="00F411C8"/>
    <w:rsid w:val="00FA761B"/>
    <w:rsid w:val="00FC15BD"/>
    <w:rsid w:val="10F550FD"/>
    <w:rsid w:val="3F88070E"/>
    <w:rsid w:val="542570FA"/>
    <w:rsid w:val="55DF4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354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czta@powiatleczynski.pl"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nspektor@powiatleczynski.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D977F-B9BC-400E-A660-F0C27BAF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Świeczak</cp:lastModifiedBy>
  <cp:revision>23</cp:revision>
  <dcterms:created xsi:type="dcterms:W3CDTF">2021-11-16T13:10:00Z</dcterms:created>
  <dcterms:modified xsi:type="dcterms:W3CDTF">2023-11-13T08:58:00Z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D53D604A3FA945E28E6C11F71F25FB03</vt:lpwstr>
  </property>
</Properties>
</file>