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158D9" w14:textId="77777777" w:rsidR="00A63D62" w:rsidRPr="00FC1026" w:rsidRDefault="00A63D62" w:rsidP="00A63D62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  <w:r w:rsidRPr="00FC1026">
        <w:rPr>
          <w:rFonts w:ascii="Times New Roman" w:hAnsi="Times New Roman" w:cs="Times New Roman"/>
          <w:b/>
          <w:sz w:val="28"/>
          <w:szCs w:val="28"/>
        </w:rPr>
        <w:t xml:space="preserve">Formularz </w:t>
      </w:r>
      <w:r w:rsidR="00D074CA">
        <w:rPr>
          <w:rFonts w:ascii="Times New Roman" w:hAnsi="Times New Roman" w:cs="Times New Roman"/>
          <w:b/>
          <w:sz w:val="28"/>
          <w:szCs w:val="28"/>
        </w:rPr>
        <w:t>z</w:t>
      </w:r>
      <w:r w:rsidRPr="00FC1026">
        <w:rPr>
          <w:rFonts w:ascii="Times New Roman" w:hAnsi="Times New Roman" w:cs="Times New Roman"/>
          <w:b/>
          <w:sz w:val="28"/>
          <w:szCs w:val="28"/>
        </w:rPr>
        <w:t xml:space="preserve">głoszeniowy </w:t>
      </w:r>
      <w:r w:rsidR="00D074CA">
        <w:rPr>
          <w:rFonts w:ascii="Times New Roman" w:hAnsi="Times New Roman" w:cs="Times New Roman"/>
          <w:b/>
          <w:sz w:val="28"/>
          <w:szCs w:val="28"/>
        </w:rPr>
        <w:t xml:space="preserve">II </w:t>
      </w:r>
      <w:r w:rsidRPr="00FC1026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Powiatowy Dzień Kół Gospodyń Wiejskich</w:t>
      </w:r>
      <w:r w:rsidR="00D06D9C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    </w:t>
      </w:r>
      <w:r w:rsidR="00D074CA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oraz </w:t>
      </w:r>
      <w:r w:rsidR="004E0FF5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 xml:space="preserve">III </w:t>
      </w:r>
      <w:r w:rsidRPr="00FC1026">
        <w:rPr>
          <w:rFonts w:ascii="Times New Roman" w:eastAsia="MS Mincho" w:hAnsi="Times New Roman" w:cs="Times New Roman"/>
          <w:b/>
          <w:sz w:val="28"/>
          <w:szCs w:val="28"/>
          <w:lang w:eastAsia="zh-CN"/>
        </w:rPr>
        <w:t>Dzień Produktu lokalnego i tradycyjnego w powiecie łęczyńskim</w:t>
      </w:r>
    </w:p>
    <w:p w14:paraId="0F2A73BF" w14:textId="77777777" w:rsidR="00A63D62" w:rsidRPr="00FC1026" w:rsidRDefault="00A63D62" w:rsidP="00FC1026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eastAsia="zh-CN"/>
        </w:rPr>
      </w:pPr>
    </w:p>
    <w:p w14:paraId="6AA723FA" w14:textId="77777777" w:rsidR="00A63D62" w:rsidRPr="00FC1026" w:rsidRDefault="00A63D62" w:rsidP="00FC1026">
      <w:pPr>
        <w:tabs>
          <w:tab w:val="left" w:pos="769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026">
        <w:rPr>
          <w:rFonts w:ascii="Times New Roman" w:hAnsi="Times New Roman" w:cs="Times New Roman"/>
          <w:b/>
          <w:sz w:val="28"/>
          <w:szCs w:val="28"/>
        </w:rPr>
        <w:t>Witaniów 23.07.2022r.</w:t>
      </w:r>
      <w:r w:rsidR="00D074CA">
        <w:rPr>
          <w:rFonts w:ascii="Times New Roman" w:hAnsi="Times New Roman" w:cs="Times New Roman"/>
          <w:b/>
          <w:sz w:val="28"/>
          <w:szCs w:val="28"/>
        </w:rPr>
        <w:t>, o godz.</w:t>
      </w:r>
      <w:r w:rsidRPr="00FC1026">
        <w:rPr>
          <w:rFonts w:ascii="Times New Roman" w:hAnsi="Times New Roman" w:cs="Times New Roman"/>
          <w:b/>
          <w:sz w:val="28"/>
          <w:szCs w:val="28"/>
        </w:rPr>
        <w:t xml:space="preserve"> 14.00</w:t>
      </w:r>
    </w:p>
    <w:p w14:paraId="291C1380" w14:textId="77777777" w:rsidR="00A63D62" w:rsidRPr="00FC1026" w:rsidRDefault="00A63D62" w:rsidP="00FF651B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14:paraId="3524DBA2" w14:textId="70253E00" w:rsidR="00A63D62" w:rsidRPr="00FC1026" w:rsidRDefault="00A63D62" w:rsidP="00FF651B">
      <w:pPr>
        <w:tabs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 w:rsidRPr="00FC1026">
        <w:rPr>
          <w:rFonts w:ascii="Times New Roman" w:hAnsi="Times New Roman" w:cs="Times New Roman"/>
          <w:b/>
          <w:sz w:val="28"/>
          <w:szCs w:val="28"/>
        </w:rPr>
        <w:t>Nazwa KGW</w:t>
      </w:r>
      <w:r w:rsidR="00407AAF">
        <w:rPr>
          <w:rFonts w:ascii="Times New Roman" w:hAnsi="Times New Roman" w:cs="Times New Roman"/>
          <w:b/>
          <w:sz w:val="28"/>
          <w:szCs w:val="28"/>
        </w:rPr>
        <w:t>/ Nazwa wystawcy produktu lokalnego</w:t>
      </w:r>
    </w:p>
    <w:p w14:paraId="620AB04A" w14:textId="77777777" w:rsidR="00A63D62" w:rsidRPr="00FC1026" w:rsidRDefault="00A63D62" w:rsidP="00FF651B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 w:rsidRPr="00FC102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4F19E9F0" w14:textId="77777777" w:rsidR="00A63D62" w:rsidRPr="00FC1026" w:rsidRDefault="00A63D62" w:rsidP="00FF651B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14:paraId="30307AF9" w14:textId="25ECC28B" w:rsidR="00A63D62" w:rsidRPr="00FC1026" w:rsidRDefault="00A63D62" w:rsidP="00FF651B">
      <w:pPr>
        <w:tabs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 w:rsidRPr="00FC1026">
        <w:rPr>
          <w:rFonts w:ascii="Times New Roman" w:hAnsi="Times New Roman" w:cs="Times New Roman"/>
          <w:b/>
          <w:sz w:val="28"/>
          <w:szCs w:val="28"/>
        </w:rPr>
        <w:t>Imię i nazwisko osoby upoważnionej do reprezentowania KGW</w:t>
      </w:r>
      <w:r w:rsidR="00407AAF">
        <w:rPr>
          <w:rFonts w:ascii="Times New Roman" w:hAnsi="Times New Roman" w:cs="Times New Roman"/>
          <w:b/>
          <w:sz w:val="28"/>
          <w:szCs w:val="28"/>
        </w:rPr>
        <w:t>/Wystawcy</w:t>
      </w:r>
    </w:p>
    <w:p w14:paraId="4EEA73AE" w14:textId="77777777" w:rsidR="00A63D62" w:rsidRPr="00FC1026" w:rsidRDefault="00A63D62" w:rsidP="00FF651B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 w:rsidRPr="00FC102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1364B028" w14:textId="77777777" w:rsidR="00A63D62" w:rsidRPr="00FC1026" w:rsidRDefault="00A63D62" w:rsidP="00FF651B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14:paraId="18C6AF1F" w14:textId="77777777" w:rsidR="00A63D62" w:rsidRPr="00FC1026" w:rsidRDefault="00A63D62" w:rsidP="00FF651B">
      <w:pPr>
        <w:tabs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 w:rsidRPr="00FC1026">
        <w:rPr>
          <w:rFonts w:ascii="Times New Roman" w:hAnsi="Times New Roman" w:cs="Times New Roman"/>
          <w:b/>
          <w:sz w:val="28"/>
          <w:szCs w:val="28"/>
        </w:rPr>
        <w:t>Adres do korespondencji</w:t>
      </w:r>
    </w:p>
    <w:p w14:paraId="193901C5" w14:textId="77777777" w:rsidR="00A63D62" w:rsidRPr="00FC1026" w:rsidRDefault="00A63D62" w:rsidP="00A63D62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 w:rsidRPr="00FC102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B059D50" w14:textId="77777777" w:rsidR="00A63D62" w:rsidRPr="00FC1026" w:rsidRDefault="00A63D62" w:rsidP="00FF651B">
      <w:pPr>
        <w:tabs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 w:rsidRPr="00FC1026">
        <w:rPr>
          <w:rFonts w:ascii="Times New Roman" w:hAnsi="Times New Roman" w:cs="Times New Roman"/>
          <w:b/>
          <w:sz w:val="28"/>
          <w:szCs w:val="28"/>
        </w:rPr>
        <w:t>Dane do kontaktu; e-mail i telefon.</w:t>
      </w:r>
    </w:p>
    <w:p w14:paraId="6170C91F" w14:textId="77777777" w:rsidR="00A63D62" w:rsidRPr="00FC1026" w:rsidRDefault="00A63D62" w:rsidP="00A63D62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 w:rsidRPr="00FC102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3EE099E8" w14:textId="77777777" w:rsidR="00A63D62" w:rsidRPr="00FC1026" w:rsidRDefault="00A63D62" w:rsidP="00FF651B">
      <w:pPr>
        <w:tabs>
          <w:tab w:val="left" w:pos="7695"/>
        </w:tabs>
        <w:rPr>
          <w:rFonts w:ascii="Times New Roman" w:hAnsi="Times New Roman" w:cs="Times New Roman"/>
          <w:b/>
          <w:sz w:val="28"/>
          <w:szCs w:val="28"/>
        </w:rPr>
      </w:pPr>
      <w:r w:rsidRPr="00FC1026">
        <w:rPr>
          <w:rFonts w:ascii="Times New Roman" w:hAnsi="Times New Roman" w:cs="Times New Roman"/>
          <w:b/>
          <w:sz w:val="28"/>
          <w:szCs w:val="28"/>
        </w:rPr>
        <w:t>Prezentacja:</w:t>
      </w:r>
    </w:p>
    <w:p w14:paraId="497D257C" w14:textId="77777777" w:rsidR="00A63D62" w:rsidRPr="00FC1026" w:rsidRDefault="00A63D62" w:rsidP="00FC1026">
      <w:pPr>
        <w:pStyle w:val="Akapitzlist"/>
        <w:numPr>
          <w:ilvl w:val="0"/>
          <w:numId w:val="1"/>
        </w:num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 w:rsidRPr="00FC1026">
        <w:rPr>
          <w:rFonts w:ascii="Times New Roman" w:hAnsi="Times New Roman" w:cs="Times New Roman"/>
          <w:sz w:val="28"/>
          <w:szCs w:val="28"/>
        </w:rPr>
        <w:t>Kulinarna</w:t>
      </w:r>
      <w:r w:rsidR="00FC1026" w:rsidRPr="00FC1026">
        <w:rPr>
          <w:rFonts w:ascii="Times New Roman" w:hAnsi="Times New Roman" w:cs="Times New Roman"/>
          <w:sz w:val="28"/>
          <w:szCs w:val="28"/>
        </w:rPr>
        <w:t>……………………</w:t>
      </w:r>
      <w:r w:rsidR="00FC1026">
        <w:rPr>
          <w:rFonts w:ascii="Times New Roman" w:hAnsi="Times New Roman" w:cs="Times New Roman"/>
          <w:sz w:val="28"/>
          <w:szCs w:val="28"/>
        </w:rPr>
        <w:t>…...</w:t>
      </w:r>
      <w:r w:rsidR="00FC1026" w:rsidRPr="00FC1026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14:paraId="6113D578" w14:textId="77777777" w:rsidR="00A63D62" w:rsidRPr="00FC1026" w:rsidRDefault="00A63D62" w:rsidP="00FC1026">
      <w:pPr>
        <w:pStyle w:val="Akapitzlist"/>
        <w:numPr>
          <w:ilvl w:val="0"/>
          <w:numId w:val="1"/>
        </w:num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 w:rsidRPr="00FC1026">
        <w:rPr>
          <w:rFonts w:ascii="Times New Roman" w:hAnsi="Times New Roman" w:cs="Times New Roman"/>
          <w:sz w:val="28"/>
          <w:szCs w:val="28"/>
        </w:rPr>
        <w:t>Rękodzieło</w:t>
      </w:r>
      <w:r w:rsidR="00FC1026" w:rsidRPr="00FC1026">
        <w:rPr>
          <w:rFonts w:ascii="Times New Roman" w:hAnsi="Times New Roman" w:cs="Times New Roman"/>
          <w:sz w:val="28"/>
          <w:szCs w:val="28"/>
        </w:rPr>
        <w:t>…………………………</w:t>
      </w:r>
      <w:r w:rsidR="00FC1026">
        <w:rPr>
          <w:rFonts w:ascii="Times New Roman" w:hAnsi="Times New Roman" w:cs="Times New Roman"/>
          <w:sz w:val="28"/>
          <w:szCs w:val="28"/>
        </w:rPr>
        <w:t>….</w:t>
      </w:r>
      <w:r w:rsidR="00FC1026" w:rsidRPr="00FC1026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50F14B1D" w14:textId="77777777" w:rsidR="00A63D62" w:rsidRDefault="00A63D62" w:rsidP="00FC1026">
      <w:pPr>
        <w:pStyle w:val="Akapitzlist"/>
        <w:numPr>
          <w:ilvl w:val="0"/>
          <w:numId w:val="1"/>
        </w:num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 w:rsidRPr="00FC1026">
        <w:rPr>
          <w:rFonts w:ascii="Times New Roman" w:hAnsi="Times New Roman" w:cs="Times New Roman"/>
          <w:sz w:val="28"/>
          <w:szCs w:val="28"/>
        </w:rPr>
        <w:t xml:space="preserve">Artystyczna </w:t>
      </w:r>
      <w:r w:rsidR="00FC1026" w:rsidRPr="00FC1026">
        <w:rPr>
          <w:rFonts w:ascii="Times New Roman" w:hAnsi="Times New Roman" w:cs="Times New Roman"/>
          <w:sz w:val="28"/>
          <w:szCs w:val="28"/>
        </w:rPr>
        <w:t>………………………</w:t>
      </w:r>
      <w:r w:rsidR="00FC1026">
        <w:rPr>
          <w:rFonts w:ascii="Times New Roman" w:hAnsi="Times New Roman" w:cs="Times New Roman"/>
          <w:sz w:val="28"/>
          <w:szCs w:val="28"/>
        </w:rPr>
        <w:t>..</w:t>
      </w:r>
      <w:r w:rsidR="00FC1026" w:rsidRPr="00FC1026">
        <w:rPr>
          <w:rFonts w:ascii="Times New Roman" w:hAnsi="Times New Roman" w:cs="Times New Roman"/>
          <w:sz w:val="28"/>
          <w:szCs w:val="28"/>
        </w:rPr>
        <w:t>………………………………………</w:t>
      </w:r>
    </w:p>
    <w:p w14:paraId="53DB6E4D" w14:textId="77777777" w:rsidR="008E671A" w:rsidRDefault="008E671A" w:rsidP="008E671A">
      <w:pPr>
        <w:pStyle w:val="Akapitzlist"/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14:paraId="242366DA" w14:textId="77777777" w:rsidR="008E671A" w:rsidRDefault="008E671A" w:rsidP="008E671A">
      <w:pPr>
        <w:tabs>
          <w:tab w:val="left" w:pos="7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E671A">
        <w:rPr>
          <w:rFonts w:ascii="Times New Roman" w:hAnsi="Times New Roman" w:cs="Times New Roman"/>
          <w:b/>
          <w:sz w:val="28"/>
          <w:szCs w:val="28"/>
        </w:rPr>
        <w:t>I</w:t>
      </w:r>
      <w:r w:rsidR="00D074CA">
        <w:rPr>
          <w:rFonts w:ascii="Times New Roman" w:hAnsi="Times New Roman" w:cs="Times New Roman"/>
          <w:b/>
          <w:sz w:val="28"/>
          <w:szCs w:val="28"/>
        </w:rPr>
        <w:t>nformacje</w:t>
      </w:r>
      <w:r w:rsidRPr="008E671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o stoisku (</w:t>
      </w:r>
      <w:r w:rsidR="00D074CA">
        <w:rPr>
          <w:rFonts w:ascii="Times New Roman" w:hAnsi="Times New Roman" w:cs="Times New Roman"/>
          <w:b/>
          <w:sz w:val="28"/>
          <w:szCs w:val="28"/>
        </w:rPr>
        <w:t>wymiary):</w:t>
      </w:r>
    </w:p>
    <w:p w14:paraId="7D2D7BBA" w14:textId="77777777" w:rsidR="008E671A" w:rsidRPr="00FC1026" w:rsidRDefault="008E671A" w:rsidP="008E671A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  <w:r w:rsidRPr="00FC102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14:paraId="54F09A29" w14:textId="77777777" w:rsidR="008E671A" w:rsidRPr="008E671A" w:rsidRDefault="008E671A" w:rsidP="008E671A">
      <w:pPr>
        <w:tabs>
          <w:tab w:val="left" w:pos="7695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70005" w14:textId="77777777" w:rsidR="00A63D62" w:rsidRDefault="00A63D62" w:rsidP="00FF651B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14:paraId="7DA89395" w14:textId="77777777" w:rsidR="00D074CA" w:rsidRPr="00FC1026" w:rsidRDefault="00D074CA" w:rsidP="00FF651B">
      <w:pPr>
        <w:tabs>
          <w:tab w:val="left" w:pos="7695"/>
        </w:tabs>
        <w:rPr>
          <w:rFonts w:ascii="Times New Roman" w:hAnsi="Times New Roman" w:cs="Times New Roman"/>
          <w:sz w:val="28"/>
          <w:szCs w:val="28"/>
        </w:rPr>
      </w:pPr>
    </w:p>
    <w:p w14:paraId="4732BE2E" w14:textId="77777777" w:rsidR="008C3430" w:rsidRDefault="008C3430" w:rsidP="00FF651B">
      <w:pPr>
        <w:tabs>
          <w:tab w:val="left" w:pos="7695"/>
        </w:tabs>
        <w:rPr>
          <w:rFonts w:ascii="Times New Roman" w:hAnsi="Times New Roman" w:cs="Times New Roman"/>
          <w:sz w:val="24"/>
          <w:szCs w:val="24"/>
        </w:rPr>
      </w:pPr>
    </w:p>
    <w:p w14:paraId="00B6B8B7" w14:textId="77777777" w:rsidR="00DD5D04" w:rsidRPr="008C3430" w:rsidRDefault="00A63D62" w:rsidP="00FF651B">
      <w:pPr>
        <w:tabs>
          <w:tab w:val="left" w:pos="7695"/>
        </w:tabs>
        <w:rPr>
          <w:rFonts w:ascii="Times New Roman" w:hAnsi="Times New Roman" w:cs="Times New Roman"/>
          <w:b/>
          <w:sz w:val="19"/>
          <w:szCs w:val="19"/>
        </w:rPr>
      </w:pPr>
      <w:r w:rsidRPr="008C3430">
        <w:rPr>
          <w:rFonts w:ascii="Times New Roman" w:hAnsi="Times New Roman" w:cs="Times New Roman"/>
          <w:b/>
          <w:sz w:val="19"/>
          <w:szCs w:val="19"/>
        </w:rPr>
        <w:lastRenderedPageBreak/>
        <w:t>Zgoda na przetwarzanie danych.</w:t>
      </w:r>
    </w:p>
    <w:p w14:paraId="7CD8FB53" w14:textId="77777777" w:rsidR="00DD5D04" w:rsidRPr="008C3430" w:rsidRDefault="00DD5D04" w:rsidP="00DD5D04">
      <w:pPr>
        <w:pStyle w:val="NormalnyWeb"/>
        <w:shd w:val="clear" w:color="auto" w:fill="FFFFFF"/>
        <w:spacing w:before="0" w:beforeAutospacing="0" w:after="150" w:afterAutospacing="0"/>
        <w:jc w:val="center"/>
        <w:rPr>
          <w:color w:val="333333"/>
          <w:sz w:val="19"/>
          <w:szCs w:val="19"/>
        </w:rPr>
      </w:pPr>
      <w:r w:rsidRPr="008C3430">
        <w:rPr>
          <w:rStyle w:val="Pogrubienie"/>
          <w:color w:val="333333"/>
          <w:sz w:val="19"/>
          <w:szCs w:val="19"/>
        </w:rPr>
        <w:t>OŚWIADCZENIE O WYRAŻENIU ZGODY</w:t>
      </w:r>
    </w:p>
    <w:p w14:paraId="2B2E9DDC" w14:textId="77777777" w:rsidR="00DD5D04" w:rsidRPr="008C3430" w:rsidRDefault="00DD5D04" w:rsidP="00D3643E">
      <w:pPr>
        <w:jc w:val="both"/>
        <w:rPr>
          <w:rFonts w:ascii="Times New Roman" w:hAnsi="Times New Roman" w:cs="Times New Roman"/>
          <w:sz w:val="19"/>
          <w:szCs w:val="19"/>
        </w:rPr>
      </w:pPr>
      <w:r w:rsidRPr="008C3430">
        <w:rPr>
          <w:rFonts w:ascii="Times New Roman" w:hAnsi="Times New Roman" w:cs="Times New Roman"/>
          <w:sz w:val="19"/>
          <w:szCs w:val="19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8C3430">
        <w:rPr>
          <w:rFonts w:ascii="Times New Roman" w:hAnsi="Times New Roman" w:cs="Times New Roman"/>
          <w:sz w:val="19"/>
          <w:szCs w:val="19"/>
        </w:rPr>
        <w:t>publ</w:t>
      </w:r>
      <w:proofErr w:type="spellEnd"/>
      <w:r w:rsidRPr="008C3430">
        <w:rPr>
          <w:rFonts w:ascii="Times New Roman" w:hAnsi="Times New Roman" w:cs="Times New Roman"/>
          <w:sz w:val="19"/>
          <w:szCs w:val="19"/>
        </w:rPr>
        <w:t xml:space="preserve">. Dz. Urz. UE L Nr 119, s. 1 w celach zgłoszenia do udziału </w:t>
      </w:r>
      <w:r w:rsidR="00D06D9C">
        <w:rPr>
          <w:rFonts w:ascii="Times New Roman" w:hAnsi="Times New Roman" w:cs="Times New Roman"/>
          <w:sz w:val="19"/>
          <w:szCs w:val="19"/>
        </w:rPr>
        <w:t xml:space="preserve"> </w:t>
      </w:r>
      <w:r w:rsidRPr="008C3430">
        <w:rPr>
          <w:rFonts w:ascii="Times New Roman" w:hAnsi="Times New Roman" w:cs="Times New Roman"/>
          <w:sz w:val="19"/>
          <w:szCs w:val="19"/>
        </w:rPr>
        <w:t xml:space="preserve">w </w:t>
      </w:r>
      <w:r w:rsidR="00D06D9C">
        <w:rPr>
          <w:rFonts w:ascii="Times New Roman" w:hAnsi="Times New Roman" w:cs="Times New Roman"/>
          <w:sz w:val="19"/>
          <w:szCs w:val="19"/>
        </w:rPr>
        <w:t xml:space="preserve"> </w:t>
      </w:r>
      <w:r w:rsidR="004E0FF5" w:rsidRPr="008C3430">
        <w:rPr>
          <w:rFonts w:ascii="Times New Roman" w:hAnsi="Times New Roman" w:cs="Times New Roman"/>
          <w:sz w:val="19"/>
          <w:szCs w:val="19"/>
        </w:rPr>
        <w:t>II Powiato</w:t>
      </w:r>
      <w:r w:rsidR="00D06D9C">
        <w:rPr>
          <w:rFonts w:ascii="Times New Roman" w:hAnsi="Times New Roman" w:cs="Times New Roman"/>
          <w:sz w:val="19"/>
          <w:szCs w:val="19"/>
        </w:rPr>
        <w:t xml:space="preserve">wy Dzień Kół Gospodyń Wiejskich  oraz  </w:t>
      </w:r>
      <w:r w:rsidR="004E0FF5" w:rsidRPr="008C3430">
        <w:rPr>
          <w:rFonts w:ascii="Times New Roman" w:hAnsi="Times New Roman" w:cs="Times New Roman"/>
          <w:sz w:val="19"/>
          <w:szCs w:val="19"/>
        </w:rPr>
        <w:t>III Dzień Produktu lokalnego</w:t>
      </w:r>
      <w:r w:rsidR="008C3430" w:rsidRPr="008C3430">
        <w:rPr>
          <w:rFonts w:ascii="Times New Roman" w:hAnsi="Times New Roman" w:cs="Times New Roman"/>
          <w:sz w:val="19"/>
          <w:szCs w:val="19"/>
        </w:rPr>
        <w:t xml:space="preserve"> </w:t>
      </w:r>
      <w:r w:rsidR="004E0FF5" w:rsidRPr="008C3430">
        <w:rPr>
          <w:rFonts w:ascii="Times New Roman" w:hAnsi="Times New Roman" w:cs="Times New Roman"/>
          <w:sz w:val="19"/>
          <w:szCs w:val="19"/>
        </w:rPr>
        <w:t>i tradycyjnego w</w:t>
      </w:r>
      <w:r w:rsidR="00D06D9C">
        <w:rPr>
          <w:rFonts w:ascii="Times New Roman" w:hAnsi="Times New Roman" w:cs="Times New Roman"/>
          <w:sz w:val="19"/>
          <w:szCs w:val="19"/>
        </w:rPr>
        <w:t xml:space="preserve"> powiecie łęczyńskim</w:t>
      </w:r>
      <w:r w:rsidR="004E0FF5" w:rsidRPr="008C3430">
        <w:rPr>
          <w:rFonts w:ascii="Times New Roman" w:hAnsi="Times New Roman" w:cs="Times New Roman"/>
          <w:sz w:val="19"/>
          <w:szCs w:val="19"/>
        </w:rPr>
        <w:t>.</w:t>
      </w:r>
    </w:p>
    <w:p w14:paraId="366AC5EF" w14:textId="77777777" w:rsidR="00DD5D04" w:rsidRPr="008C3430" w:rsidRDefault="00DD5D04" w:rsidP="00D3643E">
      <w:pPr>
        <w:pStyle w:val="NormalnyWeb"/>
        <w:shd w:val="clear" w:color="auto" w:fill="FFFFFF"/>
        <w:spacing w:before="0" w:beforeAutospacing="0" w:after="150" w:afterAutospacing="0"/>
        <w:ind w:left="4248" w:firstLine="708"/>
        <w:jc w:val="both"/>
        <w:rPr>
          <w:color w:val="333333"/>
          <w:sz w:val="19"/>
          <w:szCs w:val="19"/>
        </w:rPr>
      </w:pPr>
      <w:r w:rsidRPr="008C3430">
        <w:rPr>
          <w:color w:val="333333"/>
          <w:sz w:val="19"/>
          <w:szCs w:val="19"/>
        </w:rPr>
        <w:t>………………………………..</w:t>
      </w:r>
    </w:p>
    <w:p w14:paraId="39382077" w14:textId="77777777" w:rsidR="00DD5D04" w:rsidRPr="008C3430" w:rsidRDefault="00DD5D04" w:rsidP="00D3643E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19"/>
          <w:szCs w:val="19"/>
        </w:rPr>
      </w:pPr>
      <w:r w:rsidRPr="008C3430">
        <w:rPr>
          <w:color w:val="333333"/>
          <w:sz w:val="19"/>
          <w:szCs w:val="19"/>
        </w:rPr>
        <w:t>                                                                                                         </w:t>
      </w:r>
      <w:r w:rsidR="008C3430" w:rsidRPr="008C3430">
        <w:rPr>
          <w:color w:val="333333"/>
          <w:sz w:val="19"/>
          <w:szCs w:val="19"/>
        </w:rPr>
        <w:t xml:space="preserve">                 </w:t>
      </w:r>
      <w:r w:rsidRPr="008C3430">
        <w:rPr>
          <w:color w:val="333333"/>
          <w:sz w:val="19"/>
          <w:szCs w:val="19"/>
        </w:rPr>
        <w:t xml:space="preserve"> (data, podpis)</w:t>
      </w:r>
    </w:p>
    <w:p w14:paraId="39424960" w14:textId="77777777" w:rsidR="008C3430" w:rsidRPr="008C3430" w:rsidRDefault="008C3430" w:rsidP="00D3643E">
      <w:pPr>
        <w:pStyle w:val="NormalnyWeb"/>
        <w:shd w:val="clear" w:color="auto" w:fill="FFFFFF"/>
        <w:spacing w:before="0" w:beforeAutospacing="0" w:after="150" w:afterAutospacing="0"/>
        <w:jc w:val="both"/>
        <w:rPr>
          <w:color w:val="333333"/>
          <w:sz w:val="20"/>
          <w:szCs w:val="20"/>
        </w:rPr>
      </w:pPr>
    </w:p>
    <w:p w14:paraId="3F05C10A" w14:textId="77777777" w:rsidR="00FD2CE4" w:rsidRPr="00FD2CE4" w:rsidRDefault="00FD2CE4" w:rsidP="008C3430">
      <w:pPr>
        <w:spacing w:after="0" w:line="0" w:lineRule="atLeast"/>
        <w:ind w:left="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D2CE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KLAUZULA INFORMACYJNA O PRZETWARZANIU DANYCH OSOBOWYCH</w:t>
      </w:r>
    </w:p>
    <w:p w14:paraId="5ACB7C51" w14:textId="77777777" w:rsidR="00FD2CE4" w:rsidRPr="008C3430" w:rsidRDefault="00FD2CE4" w:rsidP="00D3643E">
      <w:pPr>
        <w:spacing w:after="0" w:line="237" w:lineRule="auto"/>
        <w:ind w:left="4"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CE4">
        <w:rPr>
          <w:rFonts w:ascii="Times New Roman" w:eastAsia="Times New Roman" w:hAnsi="Times New Roman" w:cs="Times New Roman"/>
          <w:sz w:val="20"/>
          <w:szCs w:val="20"/>
          <w:lang w:eastAsia="pl-PL"/>
        </w:rPr>
        <w:t>Zgodnie z art. 13 ust. 1 i ust. 2 Rozporządzenia Parlamentu Europejskiego i Rady (UE) 2016/679 z dnia 27 kwietnia 2016 r. w sprawie ochrony osób fizycznych w związku z przetwarzaniem danych osobowych</w:t>
      </w:r>
      <w:r w:rsidR="00D3643E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</w:t>
      </w:r>
      <w:r w:rsidRPr="00FD2CE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 sprawie swobodnego przepływu takich danych oraz uchylenia dyrektywy 95/46/WE (ogólne rozporządzenie o ochronie danych) ogólnego rozporządzenia o ochronie danych osobowych z dnia 27 kwietnia 2016 r. informuję, iż:</w:t>
      </w:r>
    </w:p>
    <w:p w14:paraId="4B6D078B" w14:textId="77777777" w:rsidR="00FD2CE4" w:rsidRPr="008C3430" w:rsidRDefault="00FD2CE4" w:rsidP="00D3643E">
      <w:pPr>
        <w:pStyle w:val="Akapitzlist"/>
        <w:numPr>
          <w:ilvl w:val="0"/>
          <w:numId w:val="11"/>
        </w:num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Starosta Łęczyński, którego siedziba mieści się </w:t>
      </w:r>
      <w:r w:rsidR="00D3643E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</w:t>
      </w: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Starostwie Powiatowym w Łęcznej przy Al. Jana Pawła II 95A, 21-010 Łęczna, tel. 81 531 15 200 email: </w:t>
      </w:r>
      <w:hyperlink r:id="rId5" w:history="1">
        <w:r w:rsidR="00D3643E" w:rsidRPr="008C3430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poczta@powiatleczynski.pl</w:t>
        </w:r>
      </w:hyperlink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30C72A5A" w14:textId="77777777" w:rsidR="00FD2CE4" w:rsidRPr="008C3430" w:rsidRDefault="00FD2CE4" w:rsidP="00D3643E">
      <w:pPr>
        <w:pStyle w:val="Akapitzlist"/>
        <w:numPr>
          <w:ilvl w:val="0"/>
          <w:numId w:val="11"/>
        </w:num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W sprawach z zakresu ochrony danych osobowych mogą Państwo kontaktować się z Inspektorem Ochrony Danych pod adresem e-mail:</w:t>
      </w:r>
      <w:r w:rsidRPr="008C3430">
        <w:rPr>
          <w:rFonts w:ascii="Times New Roman" w:eastAsia="Times New Roman" w:hAnsi="Times New Roman" w:cs="Times New Roman"/>
          <w:color w:val="0000FF"/>
          <w:sz w:val="20"/>
          <w:szCs w:val="20"/>
          <w:lang w:eastAsia="pl-PL"/>
        </w:rPr>
        <w:t xml:space="preserve"> </w:t>
      </w:r>
      <w:hyperlink r:id="rId6" w:history="1">
        <w:r w:rsidRPr="008C3430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inspektor@powiatleczynski.pl</w:t>
        </w:r>
      </w:hyperlink>
    </w:p>
    <w:p w14:paraId="63B083C7" w14:textId="77777777" w:rsidR="00FD2CE4" w:rsidRPr="008C3430" w:rsidRDefault="00FD2CE4" w:rsidP="00D3643E">
      <w:pPr>
        <w:pStyle w:val="Akapitzlist"/>
        <w:numPr>
          <w:ilvl w:val="0"/>
          <w:numId w:val="11"/>
        </w:num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Pani/Pana dane osobowe: będą przetwarzane zgodnie z art. 6 ust. 1 lit. a rozporządzenia Parlamentu Europejskiego i Rady UE z dnia 27 kwietnia 2016 r. w sprawie ochrony osób fizycznych w związku</w:t>
      </w:r>
      <w:r w:rsidR="00D3643E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przetwarzaniem danych osobowych i w sprawie swobodnego przepływu takich danych oraz uchylenia dyrektywy 95/46/WE, dalej zwanego RODO, w celu zgłoszenia udziału w </w:t>
      </w:r>
      <w:r w:rsidR="004E0FF5" w:rsidRPr="008C3430">
        <w:rPr>
          <w:rFonts w:ascii="Times New Roman" w:hAnsi="Times New Roman" w:cs="Times New Roman"/>
          <w:color w:val="333333"/>
          <w:sz w:val="20"/>
          <w:szCs w:val="20"/>
        </w:rPr>
        <w:t>II Powiatowy Dzie</w:t>
      </w:r>
      <w:r w:rsidR="00D06D9C">
        <w:rPr>
          <w:rFonts w:ascii="Times New Roman" w:hAnsi="Times New Roman" w:cs="Times New Roman"/>
          <w:color w:val="333333"/>
          <w:sz w:val="20"/>
          <w:szCs w:val="20"/>
        </w:rPr>
        <w:t xml:space="preserve">ń Kół Gospodyń Wiejskich oraz </w:t>
      </w:r>
      <w:r w:rsidR="004E0FF5" w:rsidRPr="008C3430">
        <w:rPr>
          <w:rFonts w:ascii="Times New Roman" w:hAnsi="Times New Roman" w:cs="Times New Roman"/>
          <w:color w:val="333333"/>
          <w:sz w:val="20"/>
          <w:szCs w:val="20"/>
        </w:rPr>
        <w:t>III Dzień Produktu lokalnego i trad</w:t>
      </w:r>
      <w:r w:rsidR="00D06D9C">
        <w:rPr>
          <w:rFonts w:ascii="Times New Roman" w:hAnsi="Times New Roman" w:cs="Times New Roman"/>
          <w:color w:val="333333"/>
          <w:sz w:val="20"/>
          <w:szCs w:val="20"/>
        </w:rPr>
        <w:t>ycyjnego w powiecie łęczyńskim</w:t>
      </w:r>
      <w:r w:rsidRPr="008C3430">
        <w:rPr>
          <w:rFonts w:ascii="Times New Roman" w:hAnsi="Times New Roman" w:cs="Times New Roman"/>
          <w:sz w:val="20"/>
          <w:szCs w:val="20"/>
        </w:rPr>
        <w:t xml:space="preserve">, </w:t>
      </w: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uczestników konkursu i produktów konkursowych w publikacjach własnych i na stronach Administratora</w:t>
      </w:r>
      <w:r w:rsidR="00D3643E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</w:t>
      </w: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nie będą udostępniane innym odbiorcom;</w:t>
      </w:r>
    </w:p>
    <w:p w14:paraId="05BC5545" w14:textId="77777777" w:rsidR="00FD2CE4" w:rsidRPr="008C3430" w:rsidRDefault="00FD2CE4" w:rsidP="00D3643E">
      <w:pPr>
        <w:pStyle w:val="Akapitzlist"/>
        <w:numPr>
          <w:ilvl w:val="0"/>
          <w:numId w:val="11"/>
        </w:num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Pani/Pana dane osobowe: będą przechowywane nie dłużej, niż to wynika z przepisów o archiwizacji; </w:t>
      </w:r>
      <w:r w:rsidR="00D3643E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nie będą przetwarzane w sposób zautomatyzowany, w celu podjęcia decyzji w sprawie indywidualnej.</w:t>
      </w:r>
    </w:p>
    <w:p w14:paraId="251FE1BA" w14:textId="77777777" w:rsidR="00FD2CE4" w:rsidRPr="008C3430" w:rsidRDefault="00FD2CE4" w:rsidP="00D3643E">
      <w:pPr>
        <w:pStyle w:val="Akapitzlist"/>
        <w:numPr>
          <w:ilvl w:val="0"/>
          <w:numId w:val="11"/>
        </w:num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Pani/Pana dane nie będą przekazywane do państwa trzeciego lub organizacji międzynarodowych.</w:t>
      </w:r>
    </w:p>
    <w:p w14:paraId="5323761C" w14:textId="77777777" w:rsidR="00FD2CE4" w:rsidRPr="008C3430" w:rsidRDefault="00FD2CE4" w:rsidP="00D3643E">
      <w:pPr>
        <w:pStyle w:val="Akapitzlist"/>
        <w:numPr>
          <w:ilvl w:val="0"/>
          <w:numId w:val="11"/>
        </w:num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Przysługuje Pani/Panu prawo:</w:t>
      </w:r>
    </w:p>
    <w:p w14:paraId="1276EC56" w14:textId="77777777" w:rsidR="00FD2CE4" w:rsidRPr="008C3430" w:rsidRDefault="00D3643E" w:rsidP="00D3643E">
      <w:pPr>
        <w:spacing w:after="0" w:line="237" w:lineRule="auto"/>
        <w:ind w:left="4"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D06D9C">
        <w:rPr>
          <w:rFonts w:ascii="Times New Roman" w:eastAsia="Times New Roman" w:hAnsi="Times New Roman" w:cs="Times New Roman"/>
          <w:sz w:val="20"/>
          <w:szCs w:val="20"/>
          <w:lang w:eastAsia="pl-PL"/>
        </w:rPr>
        <w:t>prawo do wycofania zgody (na podstawie art. 7</w:t>
      </w:r>
      <w:r w:rsidR="00D06D9C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RODO);</w:t>
      </w:r>
    </w:p>
    <w:p w14:paraId="775562C0" w14:textId="77777777" w:rsidR="00D3643E" w:rsidRPr="008C3430" w:rsidRDefault="008C3430" w:rsidP="008C3430">
      <w:pPr>
        <w:spacing w:after="0" w:line="237" w:lineRule="auto"/>
        <w:ind w:left="4"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FD2CE4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dostępu do treści swoich danych (na podstawie art. 15 RODO)</w:t>
      </w:r>
      <w:r w:rsidR="00D3643E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;</w:t>
      </w:r>
    </w:p>
    <w:p w14:paraId="21BA52D8" w14:textId="77777777" w:rsidR="00FD2CE4" w:rsidRPr="008C3430" w:rsidRDefault="008C3430" w:rsidP="008C3430">
      <w:pPr>
        <w:spacing w:after="0" w:line="237" w:lineRule="auto"/>
        <w:ind w:left="4"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FD2CE4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sprostowania lub uzupełnienia swoich danych osobowych (na podstawie art. 16 RODO);</w:t>
      </w:r>
    </w:p>
    <w:p w14:paraId="0408DBF3" w14:textId="77777777" w:rsidR="00FD2CE4" w:rsidRPr="008C3430" w:rsidRDefault="008C3430" w:rsidP="008C3430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FD2CE4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usunięcia danych osobowych (na podstawie art.17 RODO), pomimo wniesienia tego żądania administrator może nadal je przetwarzać, gdy przetwarzanie następuje w celu wykonania zadania realizowanego w interesie publicznym;</w:t>
      </w:r>
    </w:p>
    <w:p w14:paraId="62EAA496" w14:textId="77777777" w:rsidR="00FD2CE4" w:rsidRPr="008C3430" w:rsidRDefault="008C3430" w:rsidP="008C3430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FD2CE4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ograniczenia przetwarzania danych osobowych (na podstawie art. 18 RODO), pomimo wniesienia tego żądania administrator może nadal je przetwarzać, gdy przetwarzanie następuje w celu wykonania zadania realizowanego w interesie publicznym;</w:t>
      </w:r>
    </w:p>
    <w:p w14:paraId="5EB8E7E1" w14:textId="77777777" w:rsidR="00FD2CE4" w:rsidRPr="008C3430" w:rsidRDefault="008C3430" w:rsidP="008C3430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FD2CE4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 sprzeciwu wobec przetwarzania danych osobowych (na podstawie art. 21 RODO), pomimo wniesienia sprzeciwu administrator może nadal je przetwarzać, jeżeli wykaże istnienie ważnych prawnie uzasadnionych podstaw do przetwarzania, nadrzędnych</w:t>
      </w:r>
      <w:r w:rsidR="00D3643E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wobec interesów, praw</w:t>
      </w: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D3643E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wolności </w:t>
      </w:r>
      <w:r w:rsidR="00FD2CE4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osoby, której dane dotyczą, lub podstaw do ustalenia, </w:t>
      </w:r>
      <w:r w:rsidR="00D3643E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dochodzenia lub obrony roszczeń;</w:t>
      </w:r>
    </w:p>
    <w:p w14:paraId="76A49753" w14:textId="77777777" w:rsidR="00FD2CE4" w:rsidRPr="008C3430" w:rsidRDefault="008C3430" w:rsidP="008C3430">
      <w:p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="00FD2CE4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wniesienia skargi do organu nadzorczego w przypadku gdy przetwarzanie danych odbywa się </w:t>
      </w:r>
      <w:r w:rsidR="00D3643E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D2CE4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z naruszeniem przepisów powyższego rozporządzenia tj. Prezesa Urzędu Ochrony Danych</w:t>
      </w:r>
      <w:r w:rsidR="00D3643E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FD2CE4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Osobowych, ul. Stawki 2,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</w:t>
      </w:r>
      <w:r w:rsidR="00FD2CE4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00-193 Warszawa.</w:t>
      </w:r>
    </w:p>
    <w:p w14:paraId="234E3D45" w14:textId="77777777" w:rsidR="00D3643E" w:rsidRPr="008C3430" w:rsidRDefault="00FD2CE4" w:rsidP="008C3430">
      <w:pPr>
        <w:pStyle w:val="Akapitzlist"/>
        <w:numPr>
          <w:ilvl w:val="0"/>
          <w:numId w:val="11"/>
        </w:numPr>
        <w:spacing w:after="0" w:line="237" w:lineRule="auto"/>
        <w:ind w:right="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Odmowa podania danych osobowych jest równoznaczna z brakiem możliwości zgłoszenia udziału </w:t>
      </w:r>
      <w:r w:rsidR="00BB1B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w </w:t>
      </w:r>
      <w:r w:rsidR="00D3643E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>II Powiatowy Dzień Kół Gospodyń</w:t>
      </w:r>
      <w:r w:rsidR="00BB1B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Wiejskich oraz </w:t>
      </w:r>
      <w:r w:rsidR="00D3643E" w:rsidRPr="008C343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III Dzień Produktu lokalnego i tradycyjnego            </w:t>
      </w:r>
      <w:r w:rsidR="00BB1BA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w powiecie łęczyńskim.</w:t>
      </w:r>
    </w:p>
    <w:p w14:paraId="0B914C1F" w14:textId="77777777" w:rsidR="00D3643E" w:rsidRPr="008C3430" w:rsidRDefault="00D3643E" w:rsidP="00FD2CE4">
      <w:pPr>
        <w:spacing w:after="0" w:line="0" w:lineRule="atLeast"/>
        <w:ind w:left="49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02202BF" w14:textId="77777777" w:rsidR="00D3643E" w:rsidRPr="008C3430" w:rsidRDefault="00D3643E" w:rsidP="00FD2CE4">
      <w:pPr>
        <w:spacing w:after="0" w:line="0" w:lineRule="atLeast"/>
        <w:ind w:left="49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3D05027" w14:textId="77777777" w:rsidR="00FD2CE4" w:rsidRPr="00FD2CE4" w:rsidRDefault="00FD2CE4" w:rsidP="00FD2CE4">
      <w:pPr>
        <w:spacing w:after="0" w:line="0" w:lineRule="atLeast"/>
        <w:ind w:left="49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CE4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………………………………………….</w:t>
      </w:r>
    </w:p>
    <w:p w14:paraId="399F97D3" w14:textId="77777777" w:rsidR="00FD2CE4" w:rsidRPr="00FD2CE4" w:rsidRDefault="00FD2CE4" w:rsidP="00FD2CE4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A904136" w14:textId="77777777" w:rsidR="00FD2CE4" w:rsidRPr="00FD2CE4" w:rsidRDefault="00FD2CE4" w:rsidP="00FD2CE4">
      <w:pPr>
        <w:spacing w:after="0" w:line="0" w:lineRule="atLeast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D2CE4">
        <w:rPr>
          <w:rFonts w:ascii="Times New Roman" w:eastAsia="Times New Roman" w:hAnsi="Times New Roman" w:cs="Times New Roman"/>
          <w:sz w:val="20"/>
          <w:szCs w:val="20"/>
          <w:lang w:eastAsia="pl-PL"/>
        </w:rPr>
        <w:t>Miejscowość, data i podpis</w:t>
      </w:r>
    </w:p>
    <w:p w14:paraId="4B227A00" w14:textId="77777777" w:rsidR="00FD2CE4" w:rsidRDefault="00FD2CE4" w:rsidP="00B53AF3">
      <w:pPr>
        <w:pStyle w:val="NormalnyWeb"/>
        <w:shd w:val="clear" w:color="auto" w:fill="FFFFFF"/>
        <w:spacing w:before="0" w:beforeAutospacing="0" w:after="150" w:afterAutospacing="0"/>
        <w:jc w:val="right"/>
        <w:rPr>
          <w:color w:val="333333"/>
          <w:sz w:val="21"/>
          <w:szCs w:val="21"/>
        </w:rPr>
      </w:pPr>
    </w:p>
    <w:sectPr w:rsidR="00FD2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238E1F2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hybridMultilevel"/>
    <w:tmpl w:val="46E87CC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3D1B58B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507ED7A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AC75A4"/>
    <w:multiLevelType w:val="hybridMultilevel"/>
    <w:tmpl w:val="E794A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D03E7"/>
    <w:multiLevelType w:val="hybridMultilevel"/>
    <w:tmpl w:val="C60C62F8"/>
    <w:lvl w:ilvl="0" w:tplc="FFFFFFFF">
      <w:start w:val="1"/>
      <w:numFmt w:val="bullet"/>
      <w:lvlText w:val="-"/>
      <w:lvlJc w:val="left"/>
      <w:pPr>
        <w:ind w:left="1084" w:hanging="360"/>
      </w:pPr>
    </w:lvl>
    <w:lvl w:ilvl="1" w:tplc="0415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6" w15:restartNumberingAfterBreak="0">
    <w:nsid w:val="127A0759"/>
    <w:multiLevelType w:val="hybridMultilevel"/>
    <w:tmpl w:val="0E80C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10D89"/>
    <w:multiLevelType w:val="hybridMultilevel"/>
    <w:tmpl w:val="D63EC180"/>
    <w:lvl w:ilvl="0" w:tplc="FFFFFFFF">
      <w:start w:val="4"/>
      <w:numFmt w:val="decimal"/>
      <w:lvlText w:val="%1."/>
      <w:lvlJc w:val="left"/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1F110003"/>
    <w:multiLevelType w:val="hybridMultilevel"/>
    <w:tmpl w:val="42FA06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78516E"/>
    <w:multiLevelType w:val="hybridMultilevel"/>
    <w:tmpl w:val="4C28FC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2238B"/>
    <w:multiLevelType w:val="hybridMultilevel"/>
    <w:tmpl w:val="7F72DD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65C80"/>
    <w:multiLevelType w:val="hybridMultilevel"/>
    <w:tmpl w:val="B3C06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25641C"/>
    <w:multiLevelType w:val="hybridMultilevel"/>
    <w:tmpl w:val="B3A66D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C27A0E"/>
    <w:multiLevelType w:val="hybridMultilevel"/>
    <w:tmpl w:val="4970BDBA"/>
    <w:lvl w:ilvl="0" w:tplc="A6767C40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4" w15:restartNumberingAfterBreak="0">
    <w:nsid w:val="66871908"/>
    <w:multiLevelType w:val="hybridMultilevel"/>
    <w:tmpl w:val="1AAEE30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C3AF5"/>
    <w:multiLevelType w:val="hybridMultilevel"/>
    <w:tmpl w:val="2D9E7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8130920">
    <w:abstractNumId w:val="12"/>
  </w:num>
  <w:num w:numId="2" w16cid:durableId="1785029142">
    <w:abstractNumId w:val="0"/>
  </w:num>
  <w:num w:numId="3" w16cid:durableId="1117604718">
    <w:abstractNumId w:val="1"/>
  </w:num>
  <w:num w:numId="4" w16cid:durableId="1292706909">
    <w:abstractNumId w:val="2"/>
  </w:num>
  <w:num w:numId="5" w16cid:durableId="2109153938">
    <w:abstractNumId w:val="3"/>
  </w:num>
  <w:num w:numId="6" w16cid:durableId="2059471511">
    <w:abstractNumId w:val="7"/>
  </w:num>
  <w:num w:numId="7" w16cid:durableId="2000771986">
    <w:abstractNumId w:val="9"/>
  </w:num>
  <w:num w:numId="8" w16cid:durableId="1604917875">
    <w:abstractNumId w:val="11"/>
  </w:num>
  <w:num w:numId="9" w16cid:durableId="1843281110">
    <w:abstractNumId w:val="15"/>
  </w:num>
  <w:num w:numId="10" w16cid:durableId="1727024832">
    <w:abstractNumId w:val="6"/>
  </w:num>
  <w:num w:numId="11" w16cid:durableId="768626557">
    <w:abstractNumId w:val="13"/>
  </w:num>
  <w:num w:numId="12" w16cid:durableId="1608002757">
    <w:abstractNumId w:val="5"/>
  </w:num>
  <w:num w:numId="13" w16cid:durableId="962811259">
    <w:abstractNumId w:val="14"/>
  </w:num>
  <w:num w:numId="14" w16cid:durableId="1037659857">
    <w:abstractNumId w:val="4"/>
  </w:num>
  <w:num w:numId="15" w16cid:durableId="784927242">
    <w:abstractNumId w:val="10"/>
  </w:num>
  <w:num w:numId="16" w16cid:durableId="297615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B75"/>
    <w:rsid w:val="00122640"/>
    <w:rsid w:val="001C2B63"/>
    <w:rsid w:val="00210E34"/>
    <w:rsid w:val="00407AAF"/>
    <w:rsid w:val="004E0FF5"/>
    <w:rsid w:val="006533C8"/>
    <w:rsid w:val="00806551"/>
    <w:rsid w:val="0084614E"/>
    <w:rsid w:val="0085563B"/>
    <w:rsid w:val="008C3430"/>
    <w:rsid w:val="008E671A"/>
    <w:rsid w:val="00A15E26"/>
    <w:rsid w:val="00A47F19"/>
    <w:rsid w:val="00A63D62"/>
    <w:rsid w:val="00B12607"/>
    <w:rsid w:val="00B53AF3"/>
    <w:rsid w:val="00B779A2"/>
    <w:rsid w:val="00BB1BAC"/>
    <w:rsid w:val="00D06D9C"/>
    <w:rsid w:val="00D074CA"/>
    <w:rsid w:val="00D3643E"/>
    <w:rsid w:val="00DD5D04"/>
    <w:rsid w:val="00FA2B75"/>
    <w:rsid w:val="00FC1026"/>
    <w:rsid w:val="00FD2CE4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C7CD"/>
  <w15:docId w15:val="{67D2BA0E-B563-4E61-A6A4-A70F61C37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4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D5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D5D04"/>
    <w:rPr>
      <w:b/>
      <w:bCs/>
    </w:rPr>
  </w:style>
  <w:style w:type="paragraph" w:styleId="Akapitzlist">
    <w:name w:val="List Paragraph"/>
    <w:basedOn w:val="Normalny"/>
    <w:uiPriority w:val="34"/>
    <w:qFormat/>
    <w:rsid w:val="00FC10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3AF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4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8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hyperlink" Target="mailto:poczta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Jasińska</dc:creator>
  <cp:lastModifiedBy>Aneta Resztak-Fedurek</cp:lastModifiedBy>
  <cp:revision>3</cp:revision>
  <cp:lastPrinted>2022-07-05T11:57:00Z</cp:lastPrinted>
  <dcterms:created xsi:type="dcterms:W3CDTF">2022-07-05T12:55:00Z</dcterms:created>
  <dcterms:modified xsi:type="dcterms:W3CDTF">2022-07-06T05:28:00Z</dcterms:modified>
</cp:coreProperties>
</file>