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4A" w:rsidRDefault="00D4234A" w:rsidP="00B4120A">
      <w:pPr>
        <w:spacing w:after="0" w:line="240" w:lineRule="auto"/>
        <w:rPr>
          <w:rFonts w:eastAsia="Times New Roman" w:cstheme="minorHAnsi"/>
          <w:sz w:val="24"/>
          <w:szCs w:val="24"/>
          <w:lang w:eastAsia="pl-PL"/>
        </w:rPr>
      </w:pPr>
    </w:p>
    <w:p w:rsidR="00D4234A" w:rsidRDefault="00D4234A" w:rsidP="00B4120A">
      <w:pPr>
        <w:spacing w:after="0" w:line="240" w:lineRule="auto"/>
        <w:rPr>
          <w:rFonts w:eastAsia="Times New Roman" w:cstheme="minorHAnsi"/>
          <w:sz w:val="24"/>
          <w:szCs w:val="24"/>
          <w:lang w:eastAsia="pl-PL"/>
        </w:rPr>
      </w:pPr>
    </w:p>
    <w:p w:rsidR="00B4120A" w:rsidRPr="00E11BB1" w:rsidRDefault="003600B4" w:rsidP="00B4120A">
      <w:pPr>
        <w:spacing w:after="0" w:line="240" w:lineRule="auto"/>
        <w:rPr>
          <w:rFonts w:eastAsia="Calibri" w:cstheme="minorHAnsi"/>
          <w:b/>
          <w:bCs/>
          <w:sz w:val="24"/>
          <w:szCs w:val="24"/>
          <w:lang w:eastAsia="pl-PL"/>
        </w:rPr>
      </w:pPr>
      <w:r w:rsidRPr="00E11BB1">
        <w:rPr>
          <w:rFonts w:eastAsia="Times New Roman" w:cstheme="minorHAnsi"/>
          <w:sz w:val="24"/>
          <w:szCs w:val="24"/>
          <w:lang w:eastAsia="pl-PL"/>
        </w:rPr>
        <w:t xml:space="preserve">Znak sprawy </w:t>
      </w:r>
      <w:r w:rsidR="00E11BB1">
        <w:rPr>
          <w:rFonts w:eastAsia="Times New Roman" w:cstheme="minorHAnsi"/>
          <w:sz w:val="24"/>
          <w:szCs w:val="24"/>
          <w:lang w:eastAsia="pl-PL"/>
        </w:rPr>
        <w:t>2/2022</w:t>
      </w:r>
    </w:p>
    <w:p w:rsidR="00D4234A" w:rsidRDefault="00B4120A" w:rsidP="00D4234A">
      <w:pPr>
        <w:ind w:left="4956" w:firstLine="708"/>
      </w:pPr>
      <w:r w:rsidRPr="00B4120A">
        <w:rPr>
          <w:rFonts w:eastAsia="Calibri" w:cstheme="minorHAnsi"/>
          <w:b/>
          <w:sz w:val="24"/>
          <w:szCs w:val="24"/>
        </w:rPr>
        <w:tab/>
      </w:r>
      <w:r w:rsidRPr="00B4120A">
        <w:rPr>
          <w:rFonts w:eastAsia="Calibri" w:cstheme="minorHAnsi"/>
          <w:b/>
          <w:sz w:val="24"/>
          <w:szCs w:val="24"/>
        </w:rPr>
        <w:tab/>
      </w:r>
      <w:r w:rsidRPr="00B4120A">
        <w:rPr>
          <w:rFonts w:eastAsia="Calibri" w:cstheme="minorHAnsi"/>
          <w:b/>
          <w:sz w:val="24"/>
          <w:szCs w:val="24"/>
        </w:rPr>
        <w:tab/>
      </w:r>
      <w:r w:rsidR="00975C30">
        <w:rPr>
          <w:rFonts w:eastAsia="Calibri" w:cstheme="minorHAnsi"/>
          <w:b/>
          <w:sz w:val="24"/>
          <w:szCs w:val="24"/>
        </w:rPr>
        <w:tab/>
      </w:r>
      <w:r w:rsidR="00975C30">
        <w:rPr>
          <w:rFonts w:eastAsia="Calibri" w:cstheme="minorHAnsi"/>
          <w:b/>
          <w:sz w:val="24"/>
          <w:szCs w:val="24"/>
        </w:rPr>
        <w:tab/>
      </w:r>
      <w:r w:rsidR="00B56B86">
        <w:rPr>
          <w:rFonts w:eastAsia="Calibri" w:cstheme="minorHAnsi"/>
          <w:b/>
          <w:sz w:val="24"/>
          <w:szCs w:val="24"/>
        </w:rPr>
        <w:tab/>
      </w:r>
      <w:r w:rsidR="00B56B86">
        <w:rPr>
          <w:rFonts w:eastAsia="Calibri" w:cstheme="minorHAnsi"/>
          <w:b/>
          <w:sz w:val="24"/>
          <w:szCs w:val="24"/>
        </w:rPr>
        <w:tab/>
      </w:r>
      <w:r w:rsidR="00D4234A" w:rsidRPr="00B4120A">
        <w:rPr>
          <w:rFonts w:eastAsia="Times New Roman" w:cstheme="minorHAnsi"/>
          <w:b/>
          <w:sz w:val="24"/>
          <w:szCs w:val="24"/>
          <w:lang w:eastAsia="pl-PL"/>
        </w:rPr>
        <w:t>Załącznik nr  2 do zapytania ofertowego</w:t>
      </w:r>
    </w:p>
    <w:p w:rsidR="00B4120A" w:rsidRPr="00B4120A" w:rsidRDefault="00B4120A" w:rsidP="00B4120A">
      <w:pPr>
        <w:spacing w:before="240"/>
        <w:jc w:val="both"/>
        <w:rPr>
          <w:rFonts w:eastAsia="Times New Roman" w:cstheme="minorHAnsi"/>
          <w:b/>
          <w:sz w:val="24"/>
          <w:szCs w:val="24"/>
          <w:lang w:eastAsia="pl-PL"/>
        </w:rPr>
      </w:pPr>
    </w:p>
    <w:p w:rsidR="00B4120A" w:rsidRPr="00B4120A" w:rsidRDefault="00B4120A" w:rsidP="00B4120A">
      <w:pPr>
        <w:spacing w:after="0" w:line="240" w:lineRule="auto"/>
        <w:jc w:val="both"/>
        <w:rPr>
          <w:rFonts w:eastAsia="Times New Roman" w:cstheme="minorHAnsi"/>
          <w:bCs/>
          <w:sz w:val="24"/>
          <w:szCs w:val="24"/>
          <w:lang w:eastAsia="pl-PL"/>
        </w:rPr>
      </w:pPr>
    </w:p>
    <w:p w:rsidR="00B4120A" w:rsidRPr="00B4120A" w:rsidRDefault="00B4120A" w:rsidP="00B4120A">
      <w:pPr>
        <w:spacing w:after="0" w:line="240" w:lineRule="auto"/>
        <w:jc w:val="both"/>
        <w:rPr>
          <w:rFonts w:eastAsia="Times New Roman" w:cstheme="minorHAnsi"/>
          <w:bCs/>
          <w:sz w:val="24"/>
          <w:szCs w:val="24"/>
          <w:lang w:eastAsia="pl-PL"/>
        </w:rPr>
      </w:pP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r w:rsidRPr="00B4120A">
        <w:rPr>
          <w:rFonts w:eastAsia="Times New Roman" w:cstheme="minorHAnsi"/>
          <w:bCs/>
          <w:sz w:val="24"/>
          <w:szCs w:val="24"/>
          <w:lang w:eastAsia="pl-PL"/>
        </w:rPr>
        <w:tab/>
      </w:r>
    </w:p>
    <w:p w:rsidR="00B4120A" w:rsidRPr="00B4120A" w:rsidRDefault="00B4120A" w:rsidP="00B4120A">
      <w:pPr>
        <w:spacing w:after="0" w:line="240" w:lineRule="auto"/>
        <w:jc w:val="center"/>
        <w:rPr>
          <w:rFonts w:eastAsia="Times New Roman" w:cstheme="minorHAnsi"/>
          <w:sz w:val="24"/>
          <w:szCs w:val="24"/>
          <w:lang w:eastAsia="pl-PL"/>
        </w:rPr>
      </w:pPr>
      <w:r w:rsidRPr="00B4120A">
        <w:rPr>
          <w:rFonts w:eastAsia="Times New Roman" w:cstheme="minorHAnsi"/>
          <w:bCs/>
          <w:sz w:val="24"/>
          <w:szCs w:val="24"/>
          <w:lang w:eastAsia="pl-PL"/>
        </w:rPr>
        <w:t>UMOWA nr ……………………………….(wzór)</w:t>
      </w:r>
    </w:p>
    <w:p w:rsidR="00B4120A" w:rsidRPr="00B4120A" w:rsidRDefault="00B4120A" w:rsidP="00B4120A">
      <w:pPr>
        <w:spacing w:after="0" w:line="240" w:lineRule="auto"/>
        <w:jc w:val="both"/>
        <w:rPr>
          <w:rFonts w:eastAsia="Times New Roman" w:cstheme="minorHAnsi"/>
          <w:sz w:val="24"/>
          <w:szCs w:val="24"/>
          <w:lang w:eastAsia="pl-PL"/>
        </w:rPr>
      </w:pPr>
    </w:p>
    <w:p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Zawarta w dniu ……………………………. r.  </w:t>
      </w:r>
      <w:r w:rsidRPr="003600B4">
        <w:rPr>
          <w:rFonts w:eastAsia="Times New Roman" w:cstheme="minorHAnsi"/>
          <w:sz w:val="24"/>
          <w:szCs w:val="24"/>
          <w:lang w:eastAsia="pl-PL"/>
        </w:rPr>
        <w:t xml:space="preserve">w </w:t>
      </w:r>
      <w:r w:rsidR="005055C5" w:rsidRPr="003600B4">
        <w:rPr>
          <w:rFonts w:eastAsia="Times New Roman" w:cstheme="minorHAnsi"/>
          <w:sz w:val="24"/>
          <w:szCs w:val="24"/>
          <w:lang w:eastAsia="pl-PL"/>
        </w:rPr>
        <w:t>Milejowie</w:t>
      </w:r>
      <w:r w:rsidRPr="00B4120A">
        <w:rPr>
          <w:rFonts w:eastAsia="Times New Roman" w:cstheme="minorHAnsi"/>
          <w:sz w:val="24"/>
          <w:szCs w:val="24"/>
          <w:lang w:eastAsia="pl-PL"/>
        </w:rPr>
        <w:t xml:space="preserve">, pomiędzy </w:t>
      </w:r>
    </w:p>
    <w:p w:rsidR="0037139C" w:rsidRPr="0003316F" w:rsidRDefault="0037139C" w:rsidP="005055C5">
      <w:pPr>
        <w:spacing w:after="0" w:line="240" w:lineRule="auto"/>
        <w:rPr>
          <w:rFonts w:eastAsia="Times New Roman" w:cstheme="minorHAnsi"/>
          <w:b/>
          <w:kern w:val="36"/>
          <w:sz w:val="24"/>
          <w:szCs w:val="24"/>
          <w:lang w:eastAsia="pl-PL"/>
        </w:rPr>
      </w:pPr>
      <w:r w:rsidRPr="0003316F">
        <w:rPr>
          <w:rFonts w:eastAsia="Times New Roman" w:cstheme="minorHAnsi"/>
          <w:b/>
          <w:sz w:val="24"/>
          <w:szCs w:val="24"/>
          <w:lang w:eastAsia="pl-PL"/>
        </w:rPr>
        <w:t>Powiat</w:t>
      </w:r>
      <w:r w:rsidR="00C871D8">
        <w:rPr>
          <w:rFonts w:eastAsia="Times New Roman" w:cstheme="minorHAnsi"/>
          <w:b/>
          <w:sz w:val="24"/>
          <w:szCs w:val="24"/>
          <w:lang w:eastAsia="pl-PL"/>
        </w:rPr>
        <w:t>em</w:t>
      </w:r>
      <w:r w:rsidRPr="0003316F">
        <w:rPr>
          <w:rFonts w:eastAsia="Times New Roman" w:cstheme="minorHAnsi"/>
          <w:b/>
          <w:sz w:val="24"/>
          <w:szCs w:val="24"/>
          <w:lang w:eastAsia="pl-PL"/>
        </w:rPr>
        <w:t xml:space="preserve"> Łęczyński</w:t>
      </w:r>
      <w:r w:rsidR="00C871D8">
        <w:rPr>
          <w:rFonts w:cstheme="minorHAnsi"/>
          <w:b/>
          <w:sz w:val="24"/>
        </w:rPr>
        <w:t>- Zespołem</w:t>
      </w:r>
      <w:r w:rsidRPr="00296E86">
        <w:rPr>
          <w:rFonts w:cstheme="minorHAnsi"/>
          <w:b/>
          <w:sz w:val="24"/>
        </w:rPr>
        <w:t xml:space="preserve"> Szkół Nr 2 im. Simona Bolivara </w:t>
      </w:r>
    </w:p>
    <w:p w:rsidR="00B4120A" w:rsidRPr="00B4120A" w:rsidRDefault="00B4120A" w:rsidP="005055C5">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z siedzibą pr</w:t>
      </w:r>
      <w:r w:rsidR="0037139C">
        <w:rPr>
          <w:rFonts w:eastAsia="Times New Roman" w:cstheme="minorHAnsi"/>
          <w:sz w:val="24"/>
          <w:szCs w:val="24"/>
          <w:lang w:eastAsia="pl-PL"/>
        </w:rPr>
        <w:t xml:space="preserve">zy </w:t>
      </w:r>
      <w:r w:rsidR="0037139C" w:rsidRPr="00296E86">
        <w:rPr>
          <w:rFonts w:eastAsia="Times New Roman" w:cstheme="minorHAnsi"/>
          <w:bCs/>
          <w:color w:val="000000"/>
          <w:sz w:val="24"/>
          <w:szCs w:val="20"/>
          <w:shd w:val="clear" w:color="auto" w:fill="FFFFFF"/>
          <w:lang w:eastAsia="pl-PL"/>
        </w:rPr>
        <w:t>ul. Partyzancka 62</w:t>
      </w:r>
      <w:r w:rsidR="0037139C">
        <w:rPr>
          <w:rFonts w:eastAsia="Times New Roman" w:cstheme="minorHAnsi"/>
          <w:bCs/>
          <w:color w:val="000000"/>
          <w:sz w:val="24"/>
          <w:szCs w:val="20"/>
          <w:shd w:val="clear" w:color="auto" w:fill="FFFFFF"/>
          <w:lang w:eastAsia="pl-PL"/>
        </w:rPr>
        <w:t xml:space="preserve">, </w:t>
      </w:r>
      <w:r w:rsidR="0037139C" w:rsidRPr="00296E86">
        <w:rPr>
          <w:rFonts w:eastAsia="Times New Roman" w:cstheme="minorHAnsi"/>
          <w:bCs/>
          <w:color w:val="000000"/>
          <w:sz w:val="24"/>
          <w:szCs w:val="20"/>
          <w:shd w:val="clear" w:color="auto" w:fill="FFFFFF"/>
          <w:lang w:eastAsia="pl-PL"/>
        </w:rPr>
        <w:t>21-020 Milejów</w:t>
      </w:r>
      <w:r w:rsidRPr="00B4120A">
        <w:rPr>
          <w:rFonts w:eastAsia="Times New Roman" w:cstheme="minorHAnsi"/>
          <w:sz w:val="24"/>
          <w:szCs w:val="24"/>
          <w:lang w:eastAsia="pl-PL"/>
        </w:rPr>
        <w:t>,</w:t>
      </w:r>
    </w:p>
    <w:p w:rsidR="00B4120A" w:rsidRPr="00B4120A" w:rsidRDefault="00B4120A" w:rsidP="00B4120A">
      <w:pPr>
        <w:spacing w:after="0" w:line="240" w:lineRule="auto"/>
        <w:rPr>
          <w:rFonts w:eastAsia="Times New Roman" w:cstheme="minorHAnsi"/>
          <w:sz w:val="24"/>
          <w:szCs w:val="24"/>
          <w:lang w:eastAsia="pl-PL"/>
        </w:rPr>
      </w:pPr>
      <w:r w:rsidRPr="00B4120A">
        <w:rPr>
          <w:rFonts w:eastAsia="Times New Roman" w:cstheme="minorHAnsi"/>
          <w:color w:val="2D2D2D"/>
          <w:sz w:val="24"/>
          <w:szCs w:val="24"/>
          <w:shd w:val="clear" w:color="auto" w:fill="FFFFFF"/>
          <w:lang w:eastAsia="pl-PL"/>
        </w:rPr>
        <w:t xml:space="preserve">NIP </w:t>
      </w:r>
      <w:r w:rsidR="00E11BB1">
        <w:rPr>
          <w:bCs/>
          <w:sz w:val="24"/>
          <w:szCs w:val="24"/>
        </w:rPr>
        <w:t>5050017732</w:t>
      </w:r>
      <w:r w:rsidRPr="00B4120A">
        <w:rPr>
          <w:rFonts w:eastAsia="Times New Roman" w:cstheme="minorHAnsi"/>
          <w:color w:val="2D2D2D"/>
          <w:sz w:val="24"/>
          <w:szCs w:val="24"/>
          <w:shd w:val="clear" w:color="auto" w:fill="FFFFFF"/>
          <w:lang w:eastAsia="pl-PL"/>
        </w:rPr>
        <w:t>,</w:t>
      </w:r>
      <w:r w:rsidRPr="00B4120A">
        <w:rPr>
          <w:rFonts w:eastAsia="Times New Roman" w:cstheme="minorHAnsi"/>
          <w:color w:val="2D2D2D"/>
          <w:sz w:val="24"/>
          <w:szCs w:val="24"/>
          <w:lang w:eastAsia="pl-PL"/>
        </w:rPr>
        <w:br/>
      </w:r>
      <w:r w:rsidRPr="00B4120A">
        <w:rPr>
          <w:rFonts w:eastAsia="Times New Roman" w:cstheme="minorHAnsi"/>
          <w:color w:val="2D2D2D"/>
          <w:sz w:val="24"/>
          <w:szCs w:val="24"/>
          <w:shd w:val="clear" w:color="auto" w:fill="FFFFFF"/>
          <w:lang w:eastAsia="pl-PL"/>
        </w:rPr>
        <w:t xml:space="preserve">REGON </w:t>
      </w:r>
      <w:r w:rsidR="000D2130" w:rsidRPr="000D2130">
        <w:rPr>
          <w:sz w:val="24"/>
          <w:szCs w:val="24"/>
        </w:rPr>
        <w:t>431019425</w:t>
      </w:r>
      <w:bookmarkStart w:id="0" w:name="_GoBack"/>
      <w:bookmarkEnd w:id="0"/>
      <w:r w:rsidRPr="00B4120A">
        <w:rPr>
          <w:rFonts w:eastAsia="Times New Roman" w:cstheme="minorHAnsi"/>
          <w:sz w:val="24"/>
          <w:szCs w:val="24"/>
          <w:lang w:eastAsia="pl-PL"/>
        </w:rPr>
        <w:t>,</w:t>
      </w:r>
    </w:p>
    <w:p w:rsid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reprezentowanym przez:</w:t>
      </w:r>
    </w:p>
    <w:p w:rsidR="0037139C" w:rsidRPr="00B4120A" w:rsidRDefault="0037139C" w:rsidP="00B4120A">
      <w:pPr>
        <w:spacing w:after="0" w:line="240" w:lineRule="auto"/>
        <w:jc w:val="both"/>
        <w:rPr>
          <w:rFonts w:eastAsia="Times New Roman" w:cstheme="minorHAnsi"/>
          <w:sz w:val="24"/>
          <w:szCs w:val="24"/>
          <w:lang w:eastAsia="pl-PL"/>
        </w:rPr>
      </w:pPr>
    </w:p>
    <w:p w:rsidR="00B4120A" w:rsidRPr="00E11BB1" w:rsidRDefault="00E11BB1" w:rsidP="00B4120A">
      <w:pPr>
        <w:numPr>
          <w:ilvl w:val="0"/>
          <w:numId w:val="17"/>
        </w:numPr>
        <w:spacing w:after="0" w:line="240" w:lineRule="auto"/>
        <w:contextualSpacing/>
        <w:jc w:val="both"/>
        <w:rPr>
          <w:rFonts w:cstheme="minorHAnsi"/>
        </w:rPr>
      </w:pPr>
      <w:r>
        <w:rPr>
          <w:rFonts w:cstheme="minorHAnsi"/>
        </w:rPr>
        <w:t>Magdalenę Gajowiak – Dyrektora Szkoły</w:t>
      </w:r>
    </w:p>
    <w:p w:rsidR="0037139C" w:rsidRDefault="0037139C" w:rsidP="00B4120A">
      <w:pPr>
        <w:spacing w:after="0" w:line="240" w:lineRule="auto"/>
        <w:jc w:val="both"/>
        <w:rPr>
          <w:rFonts w:eastAsia="Times New Roman" w:cstheme="minorHAnsi"/>
          <w:bCs/>
          <w:sz w:val="24"/>
          <w:szCs w:val="24"/>
          <w:lang w:eastAsia="ar-SA"/>
        </w:rPr>
      </w:pPr>
    </w:p>
    <w:p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zwanym dalej </w:t>
      </w:r>
      <w:r w:rsidRPr="00B4120A">
        <w:rPr>
          <w:rFonts w:eastAsia="Times New Roman" w:cstheme="minorHAnsi"/>
          <w:b/>
          <w:bCs/>
          <w:sz w:val="24"/>
          <w:szCs w:val="24"/>
          <w:lang w:eastAsia="pl-PL"/>
        </w:rPr>
        <w:t>Zamawiającym</w:t>
      </w:r>
    </w:p>
    <w:p w:rsidR="00B4120A" w:rsidRPr="00B4120A" w:rsidRDefault="00B4120A" w:rsidP="00B4120A">
      <w:pPr>
        <w:spacing w:after="0" w:line="240" w:lineRule="auto"/>
        <w:jc w:val="both"/>
        <w:rPr>
          <w:rFonts w:eastAsia="Times New Roman" w:cstheme="minorHAnsi"/>
          <w:sz w:val="24"/>
          <w:szCs w:val="24"/>
          <w:lang w:eastAsia="pl-PL"/>
        </w:rPr>
      </w:pPr>
      <w:r w:rsidRPr="00B4120A">
        <w:rPr>
          <w:rFonts w:eastAsia="Times New Roman" w:cstheme="minorHAnsi"/>
          <w:sz w:val="24"/>
          <w:szCs w:val="24"/>
          <w:lang w:eastAsia="pl-PL"/>
        </w:rPr>
        <w:t xml:space="preserve">a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 xml:space="preserve">*gdy kontrahentem jest spółka prawa handlowego: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spółką pod firmą „…” </w:t>
      </w:r>
      <w:r w:rsidRPr="00B4120A">
        <w:rPr>
          <w:rFonts w:eastAsia="Calibri" w:cstheme="minorHAnsi"/>
          <w:color w:val="000000"/>
          <w:sz w:val="24"/>
          <w:szCs w:val="24"/>
        </w:rPr>
        <w:t xml:space="preserve">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B56B86">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xml:space="preserve">, wpisaną do Rejestru Przedsiębiorców Krajowego Rejestru Sądowego </w:t>
      </w:r>
      <w:r w:rsidRPr="00B4120A">
        <w:rPr>
          <w:rFonts w:eastAsia="Times New Roman" w:cstheme="minorHAnsi"/>
          <w:sz w:val="24"/>
          <w:szCs w:val="24"/>
          <w:lang w:eastAsia="ar-SA"/>
        </w:rPr>
        <w:t xml:space="preserve">prowadzonego przez Sąd Rejonowy ………………………………………. Wydział Gospodarczy Krajowego Rejestru Sądowego </w:t>
      </w:r>
      <w:r w:rsidRPr="00B4120A">
        <w:rPr>
          <w:rFonts w:eastAsia="Calibri" w:cstheme="minorHAnsi"/>
          <w:color w:val="000000"/>
          <w:sz w:val="24"/>
          <w:szCs w:val="24"/>
        </w:rPr>
        <w:t xml:space="preserve">pod numerem KRS ... – zgodnie z wydrukiem z Centralnej Informacji Krajowego Rejestru Sądowego, NIP ……………….., REGON …………………….., zwaną dalej </w:t>
      </w:r>
      <w:r w:rsidRPr="00B4120A">
        <w:rPr>
          <w:rFonts w:eastAsia="Calibri" w:cstheme="minorHAnsi"/>
          <w:b/>
          <w:bCs/>
          <w:color w:val="000000"/>
          <w:sz w:val="24"/>
          <w:szCs w:val="24"/>
        </w:rPr>
        <w:t>„Wykonawcą”</w:t>
      </w:r>
      <w:r w:rsidRPr="00B4120A">
        <w:rPr>
          <w:rFonts w:eastAsia="Calibri" w:cstheme="minorHAnsi"/>
          <w:color w:val="000000"/>
          <w:sz w:val="24"/>
          <w:szCs w:val="24"/>
        </w:rPr>
        <w:t>, reprezentowaną przez ..........</w:t>
      </w:r>
      <w:r w:rsidRPr="00B4120A">
        <w:rPr>
          <w:rFonts w:eastAsia="Calibri" w:cstheme="minorHAnsi"/>
          <w:color w:val="000000"/>
          <w:sz w:val="24"/>
          <w:szCs w:val="24"/>
          <w:vertAlign w:val="superscript"/>
        </w:rPr>
        <w:footnoteReference w:id="1"/>
      </w:r>
      <w:r w:rsidRPr="00B4120A">
        <w:rPr>
          <w:rFonts w:eastAsia="Calibri" w:cstheme="minorHAnsi"/>
          <w:color w:val="000000"/>
          <w:sz w:val="24"/>
          <w:szCs w:val="24"/>
        </w:rPr>
        <w:t>/reprezentowaną przez … działającą/-ego na podstawie pełnomocnictwa, stanowiącego załącznik do umowy</w:t>
      </w:r>
      <w:r w:rsidRPr="00B4120A">
        <w:rPr>
          <w:rFonts w:eastAsia="Calibri" w:cstheme="minorHAnsi"/>
          <w:color w:val="000000"/>
          <w:sz w:val="24"/>
          <w:szCs w:val="24"/>
          <w:vertAlign w:val="superscript"/>
        </w:rPr>
        <w:footnoteReference w:id="2"/>
      </w:r>
      <w:r w:rsidRPr="00B4120A">
        <w:rPr>
          <w:rFonts w:eastAsia="Calibri" w:cstheme="minorHAnsi"/>
          <w:color w:val="000000"/>
          <w:sz w:val="24"/>
          <w:szCs w:val="24"/>
        </w:rPr>
        <w:t xml:space="preserve">, </w:t>
      </w:r>
    </w:p>
    <w:p w:rsidR="00B4120A" w:rsidRPr="00B4120A" w:rsidRDefault="00B4120A" w:rsidP="005055C5">
      <w:pPr>
        <w:autoSpaceDE w:val="0"/>
        <w:autoSpaceDN w:val="0"/>
        <w:adjustRightInd w:val="0"/>
        <w:spacing w:after="0" w:line="288" w:lineRule="auto"/>
        <w:jc w:val="both"/>
        <w:rPr>
          <w:rFonts w:eastAsia="Calibri" w:cstheme="minorHAnsi"/>
          <w:i/>
          <w:iCs/>
          <w:color w:val="000000"/>
          <w:sz w:val="24"/>
          <w:szCs w:val="24"/>
        </w:rPr>
      </w:pP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i/>
          <w:iCs/>
          <w:color w:val="000000"/>
          <w:sz w:val="24"/>
          <w:szCs w:val="24"/>
        </w:rPr>
        <w:t>*gdy kontrahentem jest osoba fizyczna prowadząca działalność gospodarczą</w:t>
      </w:r>
      <w:r w:rsidRPr="00B4120A">
        <w:rPr>
          <w:rFonts w:eastAsia="Calibri" w:cstheme="minorHAnsi"/>
          <w:color w:val="000000"/>
          <w:sz w:val="24"/>
          <w:szCs w:val="24"/>
        </w:rPr>
        <w:t xml:space="preserve">: </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r w:rsidRPr="00B4120A">
        <w:rPr>
          <w:rFonts w:eastAsia="Calibri" w:cstheme="minorHAnsi"/>
          <w:b/>
          <w:bCs/>
          <w:color w:val="000000"/>
          <w:sz w:val="24"/>
          <w:szCs w:val="24"/>
        </w:rPr>
        <w:t xml:space="preserve">Panią/Panem …, </w:t>
      </w:r>
      <w:r w:rsidRPr="00B4120A">
        <w:rPr>
          <w:rFonts w:eastAsia="Calibri" w:cstheme="minorHAnsi"/>
          <w:color w:val="000000"/>
          <w:sz w:val="24"/>
          <w:szCs w:val="24"/>
        </w:rPr>
        <w:t>zamieszkałą/-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pod adresem …, prowadzącą/-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działalność gospodarczą pod firmą „…” z siedzibą w … </w:t>
      </w:r>
      <w:r w:rsidRPr="00B4120A">
        <w:rPr>
          <w:rFonts w:eastAsia="Calibri" w:cstheme="minorHAnsi"/>
          <w:i/>
          <w:iCs/>
          <w:color w:val="000000"/>
          <w:sz w:val="24"/>
          <w:szCs w:val="24"/>
        </w:rPr>
        <w:t xml:space="preserve">(wpisać </w:t>
      </w:r>
      <w:r w:rsidRPr="00B4120A">
        <w:rPr>
          <w:rFonts w:eastAsia="Calibri" w:cstheme="minorHAnsi"/>
          <w:bCs/>
          <w:i/>
          <w:iCs/>
          <w:color w:val="000000"/>
          <w:sz w:val="24"/>
          <w:szCs w:val="24"/>
        </w:rPr>
        <w:t>tylko</w:t>
      </w:r>
      <w:r w:rsidR="009F4FBD">
        <w:rPr>
          <w:rFonts w:eastAsia="Calibri" w:cstheme="minorHAnsi"/>
          <w:bCs/>
          <w:i/>
          <w:iCs/>
          <w:color w:val="000000"/>
          <w:sz w:val="24"/>
          <w:szCs w:val="24"/>
        </w:rPr>
        <w:t xml:space="preserve"> </w:t>
      </w:r>
      <w:r w:rsidRPr="00B4120A">
        <w:rPr>
          <w:rFonts w:eastAsia="Calibri" w:cstheme="minorHAnsi"/>
          <w:i/>
          <w:iCs/>
          <w:color w:val="000000"/>
          <w:sz w:val="24"/>
          <w:szCs w:val="24"/>
        </w:rPr>
        <w:t>nazwę miasta/miejscowości)</w:t>
      </w:r>
      <w:r w:rsidRPr="00B4120A">
        <w:rPr>
          <w:rFonts w:eastAsia="Calibri" w:cstheme="minorHAnsi"/>
          <w:color w:val="000000"/>
          <w:sz w:val="24"/>
          <w:szCs w:val="24"/>
        </w:rPr>
        <w:t xml:space="preserve">, ul. ……………….. </w:t>
      </w:r>
      <w:r w:rsidRPr="00B4120A">
        <w:rPr>
          <w:rFonts w:eastAsia="Calibri" w:cstheme="minorHAnsi"/>
          <w:i/>
          <w:iCs/>
          <w:color w:val="000000"/>
          <w:sz w:val="24"/>
          <w:szCs w:val="24"/>
        </w:rPr>
        <w:t>(wpisać adres)</w:t>
      </w:r>
      <w:r w:rsidRPr="00B4120A">
        <w:rPr>
          <w:rFonts w:eastAsia="Calibri" w:cstheme="minorHAnsi"/>
          <w:color w:val="000000"/>
          <w:sz w:val="24"/>
          <w:szCs w:val="24"/>
        </w:rPr>
        <w:t>, – wpisanym do rejestru Centralnej Ewidencji i Informacji o Działalności Gospodarczej, NIP ……………, REGON …………., zwaną/-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dalej </w:t>
      </w:r>
      <w:r w:rsidRPr="00B4120A">
        <w:rPr>
          <w:rFonts w:eastAsia="Calibri" w:cstheme="minorHAnsi"/>
          <w:b/>
          <w:bCs/>
          <w:color w:val="000000"/>
          <w:sz w:val="24"/>
          <w:szCs w:val="24"/>
        </w:rPr>
        <w:t>„Wykonawcą”</w:t>
      </w:r>
      <w:r w:rsidRPr="00B4120A">
        <w:rPr>
          <w:rFonts w:eastAsia="Calibri" w:cstheme="minorHAnsi"/>
          <w:b/>
          <w:bCs/>
          <w:i/>
          <w:iCs/>
          <w:color w:val="000000"/>
          <w:sz w:val="24"/>
          <w:szCs w:val="24"/>
        </w:rPr>
        <w:t xml:space="preserve">, </w:t>
      </w:r>
      <w:r w:rsidRPr="00B4120A">
        <w:rPr>
          <w:rFonts w:eastAsia="Calibri" w:cstheme="minorHAnsi"/>
          <w:color w:val="000000"/>
          <w:sz w:val="24"/>
          <w:szCs w:val="24"/>
        </w:rPr>
        <w:t>reprezentowaną/-</w:t>
      </w:r>
      <w:proofErr w:type="spellStart"/>
      <w:r w:rsidRPr="00B4120A">
        <w:rPr>
          <w:rFonts w:eastAsia="Calibri" w:cstheme="minorHAnsi"/>
          <w:color w:val="000000"/>
          <w:sz w:val="24"/>
          <w:szCs w:val="24"/>
        </w:rPr>
        <w:t>ym</w:t>
      </w:r>
      <w:proofErr w:type="spellEnd"/>
      <w:r w:rsidRPr="00B4120A">
        <w:rPr>
          <w:rFonts w:eastAsia="Calibri" w:cstheme="minorHAnsi"/>
          <w:color w:val="000000"/>
          <w:sz w:val="24"/>
          <w:szCs w:val="24"/>
        </w:rPr>
        <w:t xml:space="preserve"> przez … działającą/-ego na podstawie pełnomocnictwa, stanowiącego do umowy</w:t>
      </w:r>
      <w:r w:rsidRPr="00B4120A">
        <w:rPr>
          <w:rFonts w:eastAsia="Calibri" w:cstheme="minorHAnsi"/>
          <w:color w:val="000000"/>
          <w:sz w:val="24"/>
          <w:szCs w:val="24"/>
          <w:vertAlign w:val="superscript"/>
        </w:rPr>
        <w:footnoteReference w:id="3"/>
      </w:r>
      <w:r w:rsidRPr="00B4120A">
        <w:rPr>
          <w:rFonts w:eastAsia="Calibri" w:cstheme="minorHAnsi"/>
          <w:color w:val="000000"/>
          <w:sz w:val="24"/>
          <w:szCs w:val="24"/>
        </w:rPr>
        <w:t xml:space="preserve">, wspólnie zwanymi dalej </w:t>
      </w:r>
      <w:r w:rsidRPr="00B4120A">
        <w:rPr>
          <w:rFonts w:eastAsia="Calibri" w:cstheme="minorHAnsi"/>
          <w:b/>
          <w:bCs/>
          <w:color w:val="000000"/>
          <w:sz w:val="24"/>
          <w:szCs w:val="24"/>
        </w:rPr>
        <w:t>„Stronami”</w:t>
      </w:r>
      <w:r w:rsidRPr="00B4120A">
        <w:rPr>
          <w:rFonts w:eastAsia="Calibri" w:cstheme="minorHAnsi"/>
          <w:color w:val="000000"/>
          <w:sz w:val="24"/>
          <w:szCs w:val="24"/>
        </w:rPr>
        <w:t>.</w:t>
      </w:r>
    </w:p>
    <w:p w:rsidR="00B4120A" w:rsidRPr="00B4120A" w:rsidRDefault="00B4120A" w:rsidP="005055C5">
      <w:pPr>
        <w:autoSpaceDE w:val="0"/>
        <w:autoSpaceDN w:val="0"/>
        <w:adjustRightInd w:val="0"/>
        <w:spacing w:after="0" w:line="288" w:lineRule="auto"/>
        <w:jc w:val="both"/>
        <w:rPr>
          <w:rFonts w:eastAsia="Calibri" w:cstheme="minorHAnsi"/>
          <w:color w:val="000000"/>
          <w:sz w:val="24"/>
          <w:szCs w:val="24"/>
        </w:rPr>
      </w:pPr>
    </w:p>
    <w:p w:rsidR="00B4120A" w:rsidRPr="00B4120A" w:rsidRDefault="00B4120A" w:rsidP="005055C5">
      <w:pPr>
        <w:widowControl w:val="0"/>
        <w:autoSpaceDE w:val="0"/>
        <w:autoSpaceDN w:val="0"/>
        <w:adjustRightInd w:val="0"/>
        <w:spacing w:after="0" w:line="240" w:lineRule="auto"/>
        <w:jc w:val="both"/>
        <w:rPr>
          <w:rFonts w:cstheme="minorHAnsi"/>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380AA0" w:rsidRDefault="00380AA0"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Default="00B4120A" w:rsidP="00B4120A">
      <w:pPr>
        <w:spacing w:after="0" w:line="240" w:lineRule="auto"/>
        <w:rPr>
          <w:rFonts w:eastAsia="Times New Roman" w:cstheme="minorHAnsi"/>
          <w:bCs/>
          <w:sz w:val="24"/>
          <w:szCs w:val="24"/>
          <w:lang w:eastAsia="pl-PL"/>
        </w:rPr>
      </w:pPr>
    </w:p>
    <w:p w:rsidR="00B4120A" w:rsidRPr="00B4120A" w:rsidRDefault="00B4120A" w:rsidP="00B4120A">
      <w:pPr>
        <w:spacing w:after="0" w:line="240" w:lineRule="auto"/>
        <w:rPr>
          <w:rFonts w:eastAsia="Times New Roman" w:cstheme="minorHAnsi"/>
          <w:bCs/>
          <w:sz w:val="24"/>
          <w:szCs w:val="24"/>
          <w:lang w:eastAsia="pl-PL"/>
        </w:rPr>
      </w:pPr>
    </w:p>
    <w:p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bookmarkStart w:id="1" w:name="_Hlk33682502"/>
      <w:r w:rsidRPr="00B4120A">
        <w:rPr>
          <w:rFonts w:eastAsia="Times New Roman" w:cstheme="minorHAnsi"/>
          <w:b/>
          <w:color w:val="000000" w:themeColor="text1"/>
          <w:sz w:val="24"/>
          <w:szCs w:val="24"/>
          <w:lang w:eastAsia="pl-PL"/>
        </w:rPr>
        <w:t>§ 1</w:t>
      </w:r>
      <w:bookmarkEnd w:id="1"/>
    </w:p>
    <w:p w:rsidR="00B4120A" w:rsidRPr="00B4120A" w:rsidRDefault="00B4120A" w:rsidP="00B4120A">
      <w:pPr>
        <w:spacing w:after="0" w:line="240" w:lineRule="auto"/>
        <w:jc w:val="center"/>
        <w:rPr>
          <w:rFonts w:eastAsia="Times New Roman" w:cstheme="minorHAnsi"/>
          <w:b/>
          <w:color w:val="000000" w:themeColor="text1"/>
          <w:sz w:val="24"/>
          <w:szCs w:val="24"/>
          <w:lang w:eastAsia="pl-PL"/>
        </w:rPr>
      </w:pPr>
      <w:r w:rsidRPr="00B4120A">
        <w:rPr>
          <w:rFonts w:eastAsia="Times New Roman" w:cstheme="minorHAnsi"/>
          <w:b/>
          <w:color w:val="000000" w:themeColor="text1"/>
          <w:sz w:val="24"/>
          <w:szCs w:val="24"/>
          <w:lang w:eastAsia="pl-PL"/>
        </w:rPr>
        <w:t>Oświadczenia stron</w:t>
      </w:r>
    </w:p>
    <w:p w:rsidR="00B4120A" w:rsidRPr="00B4120A" w:rsidRDefault="00B4120A" w:rsidP="00B4120A">
      <w:pPr>
        <w:spacing w:after="0" w:line="240" w:lineRule="auto"/>
        <w:rPr>
          <w:rFonts w:eastAsia="Times New Roman" w:cstheme="minorHAnsi"/>
          <w:bCs/>
          <w:color w:val="000000" w:themeColor="text1"/>
          <w:sz w:val="24"/>
          <w:szCs w:val="24"/>
          <w:lang w:eastAsia="pl-PL"/>
        </w:rPr>
      </w:pP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w:t>
      </w:r>
      <w:r w:rsidR="009F4FBD" w:rsidRPr="00B56B86">
        <w:rPr>
          <w:rFonts w:cstheme="minorHAnsi"/>
          <w:bCs/>
          <w:sz w:val="24"/>
          <w:szCs w:val="24"/>
        </w:rPr>
        <w:t>Regulamin</w:t>
      </w:r>
      <w:r w:rsidR="00B56B86">
        <w:rPr>
          <w:rFonts w:cstheme="minorHAnsi"/>
          <w:bCs/>
          <w:sz w:val="24"/>
          <w:szCs w:val="24"/>
        </w:rPr>
        <w:t>u</w:t>
      </w:r>
      <w:r w:rsidR="009F4FBD" w:rsidRPr="00B56B86">
        <w:rPr>
          <w:rFonts w:cstheme="minorHAnsi"/>
          <w:bCs/>
          <w:sz w:val="24"/>
          <w:szCs w:val="24"/>
        </w:rPr>
        <w:t xml:space="preserve"> udzielania zamówień publicznych do kwoty 130 000 złotych w</w:t>
      </w:r>
      <w:r w:rsidR="00B56B86">
        <w:rPr>
          <w:rFonts w:cstheme="minorHAnsi"/>
          <w:bCs/>
          <w:sz w:val="24"/>
          <w:szCs w:val="24"/>
        </w:rPr>
        <w:t> </w:t>
      </w:r>
      <w:r w:rsidR="009F4FBD" w:rsidRPr="00B56B86">
        <w:rPr>
          <w:rFonts w:cstheme="minorHAnsi"/>
          <w:bCs/>
          <w:sz w:val="24"/>
          <w:szCs w:val="24"/>
        </w:rPr>
        <w:t>Zespole Szkół Nr 2 im. Simona Bolivara w Milejowie do Zarządzenia Nr 30/2021 z dnia 28 maja 2021 r.,</w:t>
      </w:r>
      <w:r w:rsidR="009F4FBD" w:rsidRPr="00B56B86">
        <w:rPr>
          <w:rFonts w:eastAsia="Times New Roman" w:cstheme="minorHAnsi"/>
          <w:color w:val="000000" w:themeColor="text1"/>
          <w:sz w:val="24"/>
          <w:szCs w:val="24"/>
          <w:lang w:eastAsia="pl-PL"/>
        </w:rPr>
        <w:t xml:space="preserve"> </w:t>
      </w:r>
      <w:r w:rsidRPr="00B56B86">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w oparciu</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o</w:t>
      </w:r>
      <w:r w:rsidR="009F4FBD">
        <w:rPr>
          <w:rFonts w:eastAsia="Times New Roman" w:cstheme="minorHAnsi"/>
          <w:color w:val="000000" w:themeColor="text1"/>
          <w:sz w:val="24"/>
          <w:szCs w:val="24"/>
          <w:lang w:eastAsia="pl-PL"/>
        </w:rPr>
        <w:t xml:space="preserve"> </w:t>
      </w:r>
      <w:r w:rsidRPr="00B4120A">
        <w:rPr>
          <w:rFonts w:eastAsia="Times New Roman" w:cstheme="minorHAnsi"/>
          <w:color w:val="000000" w:themeColor="text1"/>
          <w:sz w:val="24"/>
          <w:szCs w:val="24"/>
          <w:lang w:eastAsia="pl-PL"/>
        </w:rPr>
        <w:t>art. 2 ust.1 pkt.1 Ustawy z dnia 11 września 2019r. Prawo zamówień publicznych (Dz. U.  z</w:t>
      </w:r>
      <w:r w:rsidR="00B56B86">
        <w:rPr>
          <w:rFonts w:eastAsia="Times New Roman" w:cstheme="minorHAnsi"/>
          <w:color w:val="000000" w:themeColor="text1"/>
          <w:sz w:val="24"/>
          <w:szCs w:val="24"/>
          <w:lang w:eastAsia="pl-PL"/>
        </w:rPr>
        <w:t> </w:t>
      </w:r>
      <w:r w:rsidRPr="00B4120A">
        <w:rPr>
          <w:rFonts w:eastAsia="Times New Roman" w:cstheme="minorHAnsi"/>
          <w:color w:val="000000" w:themeColor="text1"/>
          <w:sz w:val="24"/>
          <w:szCs w:val="24"/>
          <w:lang w:eastAsia="pl-PL"/>
        </w:rPr>
        <w:t>2021 r.  poz. 1129</w:t>
      </w:r>
      <w:r>
        <w:rPr>
          <w:rFonts w:eastAsia="Times New Roman" w:cstheme="minorHAnsi"/>
          <w:color w:val="000000" w:themeColor="text1"/>
          <w:sz w:val="24"/>
          <w:szCs w:val="24"/>
          <w:lang w:eastAsia="pl-PL"/>
        </w:rPr>
        <w:t xml:space="preserve"> z </w:t>
      </w:r>
      <w:proofErr w:type="spellStart"/>
      <w:r>
        <w:rPr>
          <w:rFonts w:eastAsia="Times New Roman" w:cstheme="minorHAnsi"/>
          <w:color w:val="000000" w:themeColor="text1"/>
          <w:sz w:val="24"/>
          <w:szCs w:val="24"/>
          <w:lang w:eastAsia="pl-PL"/>
        </w:rPr>
        <w:t>późn</w:t>
      </w:r>
      <w:proofErr w:type="spellEnd"/>
      <w:r>
        <w:rPr>
          <w:rFonts w:eastAsia="Times New Roman" w:cstheme="minorHAnsi"/>
          <w:color w:val="000000" w:themeColor="text1"/>
          <w:sz w:val="24"/>
          <w:szCs w:val="24"/>
          <w:lang w:eastAsia="pl-PL"/>
        </w:rPr>
        <w:t>. zm.</w:t>
      </w:r>
      <w:r w:rsidRPr="00B4120A">
        <w:rPr>
          <w:rFonts w:eastAsia="Times New Roman" w:cstheme="minorHAnsi"/>
          <w:color w:val="000000" w:themeColor="text1"/>
          <w:sz w:val="24"/>
          <w:szCs w:val="24"/>
          <w:lang w:eastAsia="pl-PL"/>
        </w:rPr>
        <w:t>), dla zamówień o wartości nieprzekraczającej kwoty 130 tys. zł, do których nie stosuje się ww. ustawy oraz w związku z art. 44 ust. 3 ustawy z dnia 27 sierpnia 2009 r. o</w:t>
      </w:r>
      <w:r w:rsidR="00B56B86">
        <w:rPr>
          <w:rFonts w:eastAsia="Times New Roman" w:cstheme="minorHAnsi"/>
          <w:color w:val="000000" w:themeColor="text1"/>
          <w:sz w:val="24"/>
          <w:szCs w:val="24"/>
          <w:lang w:eastAsia="pl-PL"/>
        </w:rPr>
        <w:t> </w:t>
      </w:r>
      <w:r w:rsidRPr="00B4120A">
        <w:rPr>
          <w:rFonts w:eastAsia="Times New Roman" w:cstheme="minorHAnsi"/>
          <w:color w:val="000000" w:themeColor="text1"/>
          <w:sz w:val="24"/>
          <w:szCs w:val="24"/>
          <w:lang w:eastAsia="pl-PL"/>
        </w:rPr>
        <w:t>finansach publicznych (tj. Dz. U z 2021 r. poz. 305)</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zapoznał się z założeniami wykonania przedmiotu umowy i nie zgłasza do nich uwag oraz zobowiązuje się do wykonania umowy zgodnie z tymi założeniami. </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rsidR="00B4120A" w:rsidRPr="00B4120A" w:rsidRDefault="00B4120A" w:rsidP="005055C5">
      <w:pPr>
        <w:numPr>
          <w:ilvl w:val="0"/>
          <w:numId w:val="7"/>
        </w:numPr>
        <w:spacing w:after="0"/>
        <w:ind w:left="284" w:hanging="284"/>
        <w:contextualSpacing/>
        <w:jc w:val="both"/>
        <w:rPr>
          <w:rFonts w:eastAsia="Times New Roman" w:cstheme="minorHAnsi"/>
          <w:color w:val="000000" w:themeColor="text1"/>
          <w:sz w:val="24"/>
          <w:szCs w:val="24"/>
          <w:lang w:eastAsia="pl-PL"/>
        </w:rPr>
      </w:pPr>
      <w:r w:rsidRPr="00B4120A">
        <w:rPr>
          <w:rFonts w:cstheme="minorHAnsi"/>
          <w:color w:val="000000" w:themeColor="text1"/>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rsidR="00B4120A" w:rsidRPr="00B4120A" w:rsidRDefault="00B4120A" w:rsidP="00B4120A">
      <w:pPr>
        <w:spacing w:after="0"/>
        <w:jc w:val="center"/>
        <w:rPr>
          <w:rFonts w:eastAsia="Times New Roman" w:cstheme="minorHAnsi"/>
          <w:b/>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2</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Przedmiot umowy</w:t>
      </w:r>
    </w:p>
    <w:p w:rsidR="00B4120A" w:rsidRPr="00B4120A" w:rsidRDefault="00B4120A" w:rsidP="00B4120A">
      <w:pPr>
        <w:spacing w:after="0"/>
        <w:rPr>
          <w:rFonts w:eastAsia="Times New Roman" w:cstheme="minorHAnsi"/>
          <w:b/>
          <w:bCs/>
          <w:sz w:val="24"/>
          <w:szCs w:val="24"/>
          <w:lang w:eastAsia="pl-PL"/>
        </w:rPr>
      </w:pPr>
    </w:p>
    <w:p w:rsidR="00B4120A" w:rsidRPr="005055C5"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Przedmiotem umowy jest dostawa </w:t>
      </w:r>
      <w:r w:rsidR="005055C5">
        <w:rPr>
          <w:rFonts w:cstheme="minorHAnsi"/>
          <w:sz w:val="24"/>
          <w:szCs w:val="24"/>
        </w:rPr>
        <w:t>zestawów</w:t>
      </w:r>
      <w:r w:rsidRPr="00B4120A">
        <w:rPr>
          <w:rFonts w:cstheme="minorHAnsi"/>
          <w:sz w:val="24"/>
          <w:szCs w:val="24"/>
        </w:rPr>
        <w:t xml:space="preserve"> komputerow</w:t>
      </w:r>
      <w:r w:rsidR="005055C5">
        <w:rPr>
          <w:rFonts w:cstheme="minorHAnsi"/>
          <w:sz w:val="24"/>
          <w:szCs w:val="24"/>
        </w:rPr>
        <w:t>ych</w:t>
      </w:r>
      <w:r w:rsidR="009F4FBD">
        <w:rPr>
          <w:rFonts w:cstheme="minorHAnsi"/>
          <w:sz w:val="24"/>
          <w:szCs w:val="24"/>
        </w:rPr>
        <w:t xml:space="preserve"> </w:t>
      </w:r>
      <w:r w:rsidRPr="005055C5">
        <w:rPr>
          <w:rFonts w:cstheme="minorHAnsi"/>
          <w:sz w:val="24"/>
          <w:szCs w:val="24"/>
        </w:rPr>
        <w:t xml:space="preserve">dla </w:t>
      </w:r>
      <w:r w:rsidR="005055C5" w:rsidRPr="005055C5">
        <w:rPr>
          <w:rFonts w:cstheme="minorHAnsi"/>
          <w:sz w:val="24"/>
        </w:rPr>
        <w:t>Zespołu Szkół Nr 2 im. Simona Bolivara z siedzibą w Milejowie</w:t>
      </w:r>
      <w:r w:rsidRPr="005055C5">
        <w:rPr>
          <w:rFonts w:cstheme="minorHAnsi"/>
          <w:sz w:val="24"/>
          <w:szCs w:val="24"/>
        </w:rPr>
        <w:t>.</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Dostarczony sprzęt stanowiący przedmiot zamówienia, będzie fabrycznie nowy oraz kompletny, najwyższy gatunkowo, pochodzić będzie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prawa polskiego </w:t>
      </w:r>
      <w:r w:rsidRPr="00B4120A">
        <w:rPr>
          <w:rFonts w:eastAsia="Times New Roman" w:cstheme="minorHAnsi"/>
          <w:sz w:val="24"/>
          <w:szCs w:val="24"/>
          <w:lang w:eastAsia="pl-PL"/>
        </w:rPr>
        <w:t>i europejskiego.</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Wykonawca zobowiązuje się do dostarczenia kompletnego przedmiotu zamówienia objętego umową w</w:t>
      </w:r>
      <w:r w:rsidR="000D2130">
        <w:rPr>
          <w:rFonts w:cstheme="minorHAnsi"/>
          <w:sz w:val="24"/>
          <w:szCs w:val="24"/>
        </w:rPr>
        <w:t> </w:t>
      </w:r>
      <w:r w:rsidRPr="00B4120A">
        <w:rPr>
          <w:rFonts w:cstheme="minorHAnsi"/>
          <w:sz w:val="24"/>
          <w:szCs w:val="24"/>
        </w:rPr>
        <w:t xml:space="preserve">terminie do </w:t>
      </w:r>
      <w:r w:rsidR="000D2130">
        <w:rPr>
          <w:rFonts w:cstheme="minorHAnsi"/>
          <w:sz w:val="24"/>
          <w:szCs w:val="24"/>
        </w:rPr>
        <w:t>………..</w:t>
      </w:r>
      <w:r w:rsidR="00E46622">
        <w:rPr>
          <w:rFonts w:cstheme="minorHAnsi"/>
          <w:sz w:val="24"/>
          <w:szCs w:val="24"/>
        </w:rPr>
        <w:t xml:space="preserve"> (</w:t>
      </w:r>
      <w:r w:rsidRPr="00B4120A">
        <w:rPr>
          <w:rFonts w:cstheme="minorHAnsi"/>
          <w:sz w:val="24"/>
          <w:szCs w:val="24"/>
        </w:rPr>
        <w:t>zgodnie z ofertą) dni roboczych od dnia zawarcia niniejszej umowy do miejsca wskazanego przez Zamawiającego.</w:t>
      </w:r>
    </w:p>
    <w:p w:rsidR="00B4120A" w:rsidRPr="003600B4"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 xml:space="preserve">Zakres dostawy obejmuje </w:t>
      </w:r>
      <w:r w:rsidR="00202860" w:rsidRPr="003600B4">
        <w:rPr>
          <w:rFonts w:cstheme="minorHAnsi"/>
          <w:sz w:val="24"/>
          <w:szCs w:val="24"/>
        </w:rPr>
        <w:t>asortyment w postaci zestawu komputerowego do nauki montażu komputerów (15 szt.)</w:t>
      </w:r>
      <w:r w:rsidRPr="003600B4">
        <w:rPr>
          <w:rFonts w:cstheme="minorHAnsi"/>
          <w:bCs/>
          <w:sz w:val="24"/>
          <w:szCs w:val="24"/>
        </w:rPr>
        <w:t>.</w:t>
      </w:r>
    </w:p>
    <w:p w:rsidR="00B4120A" w:rsidRPr="00B4120A" w:rsidRDefault="00B4120A" w:rsidP="005055C5">
      <w:pPr>
        <w:numPr>
          <w:ilvl w:val="0"/>
          <w:numId w:val="8"/>
        </w:numPr>
        <w:spacing w:after="0"/>
        <w:ind w:left="284" w:hanging="284"/>
        <w:contextualSpacing/>
        <w:jc w:val="both"/>
        <w:rPr>
          <w:rFonts w:cstheme="minorHAnsi"/>
          <w:sz w:val="24"/>
          <w:szCs w:val="24"/>
        </w:rPr>
      </w:pPr>
      <w:r w:rsidRPr="00B4120A">
        <w:rPr>
          <w:rFonts w:cstheme="minorHAnsi"/>
          <w:sz w:val="24"/>
          <w:szCs w:val="24"/>
        </w:rPr>
        <w:t>Koszty dostawy, transportu, rozładunku i montażu sprzętu ponosi Wykonawca.</w:t>
      </w:r>
    </w:p>
    <w:p w:rsidR="00CB389D" w:rsidRDefault="00CB389D" w:rsidP="00B4120A">
      <w:pPr>
        <w:spacing w:after="0"/>
        <w:rPr>
          <w:rFonts w:eastAsia="Times New Roman" w:cstheme="minorHAnsi"/>
          <w:b/>
          <w:bCs/>
          <w:sz w:val="24"/>
          <w:szCs w:val="24"/>
          <w:lang w:eastAsia="pl-PL"/>
        </w:rPr>
      </w:pP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3</w:t>
      </w: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Odbiór przedmiotu zamówienia</w:t>
      </w:r>
    </w:p>
    <w:p w:rsidR="00B4120A" w:rsidRPr="00B4120A" w:rsidRDefault="00B4120A" w:rsidP="00B4120A">
      <w:pPr>
        <w:spacing w:after="0"/>
        <w:ind w:left="360"/>
        <w:rPr>
          <w:rFonts w:eastAsia="Times New Roman" w:cstheme="minorHAnsi"/>
          <w:b/>
          <w:bCs/>
          <w:sz w:val="24"/>
          <w:szCs w:val="24"/>
          <w:lang w:eastAsia="pl-PL"/>
        </w:rPr>
      </w:pP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t xml:space="preserve">Odbiór przedmiotu zamówienia nastąpi na podstawie protokołu zdawczo – odbiorczego. Podpisany przez obie strony protokół zdawczo – odbiorczy będzie stanowił podstawę do wystawienia faktury. </w:t>
      </w: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sz w:val="24"/>
          <w:szCs w:val="24"/>
        </w:rPr>
        <w:lastRenderedPageBreak/>
        <w:t>Przedstawiciel Zamawiającego i przedstawiciel Wykonawcy w dniu dostawy dokonają ilościowego i</w:t>
      </w:r>
      <w:r w:rsidR="003600B4">
        <w:rPr>
          <w:rFonts w:cstheme="minorHAnsi"/>
          <w:sz w:val="24"/>
          <w:szCs w:val="24"/>
        </w:rPr>
        <w:t> </w:t>
      </w:r>
      <w:r w:rsidRPr="00B4120A">
        <w:rPr>
          <w:rFonts w:cstheme="minorHAnsi"/>
          <w:sz w:val="24"/>
          <w:szCs w:val="24"/>
        </w:rPr>
        <w:t>jakościowego sprawdzenia dostarczonego przedmiotu zamówienia i przypadku braku uwag podpisują protokół zdawczo – odbiorczy.</w:t>
      </w:r>
    </w:p>
    <w:p w:rsidR="00B4120A" w:rsidRPr="00B4120A" w:rsidRDefault="00B4120A" w:rsidP="003600B4">
      <w:pPr>
        <w:numPr>
          <w:ilvl w:val="0"/>
          <w:numId w:val="9"/>
        </w:numPr>
        <w:spacing w:after="0"/>
        <w:ind w:left="284" w:hanging="284"/>
        <w:contextualSpacing/>
        <w:jc w:val="both"/>
        <w:rPr>
          <w:rFonts w:cstheme="minorHAnsi"/>
          <w:sz w:val="24"/>
          <w:szCs w:val="24"/>
        </w:rPr>
      </w:pPr>
      <w:r w:rsidRPr="00B4120A">
        <w:rPr>
          <w:rFonts w:cstheme="minorHAnsi"/>
          <w:color w:val="000000" w:themeColor="text1"/>
          <w:sz w:val="24"/>
          <w:szCs w:val="24"/>
        </w:rPr>
        <w:t xml:space="preserve">Termin wykonania umowy uznaje się za dotrzymany, jeżeli przez upływem ustalonego w niniejszej umowie terminu, Wykonawca </w:t>
      </w:r>
      <w:r w:rsidRPr="003600B4">
        <w:rPr>
          <w:rFonts w:cstheme="minorHAnsi"/>
          <w:sz w:val="24"/>
          <w:szCs w:val="24"/>
        </w:rPr>
        <w:t xml:space="preserve">dostarczył </w:t>
      </w:r>
      <w:r w:rsidR="00CB389D" w:rsidRPr="003600B4">
        <w:rPr>
          <w:rFonts w:cstheme="minorHAnsi"/>
          <w:sz w:val="24"/>
          <w:szCs w:val="24"/>
        </w:rPr>
        <w:t>zestawy komputerowe</w:t>
      </w:r>
      <w:r w:rsidR="009F4FBD">
        <w:rPr>
          <w:rFonts w:cstheme="minorHAnsi"/>
          <w:sz w:val="24"/>
          <w:szCs w:val="24"/>
        </w:rPr>
        <w:t xml:space="preserve"> </w:t>
      </w:r>
      <w:r w:rsidRPr="00B4120A">
        <w:rPr>
          <w:rFonts w:cstheme="minorHAnsi"/>
          <w:color w:val="000000" w:themeColor="text1"/>
          <w:sz w:val="24"/>
          <w:szCs w:val="24"/>
        </w:rPr>
        <w:t>w stanie kompletnym i zupełnym.</w:t>
      </w:r>
    </w:p>
    <w:p w:rsidR="00B4120A" w:rsidRPr="00CB389D" w:rsidRDefault="00F95333" w:rsidP="003600B4">
      <w:pPr>
        <w:numPr>
          <w:ilvl w:val="0"/>
          <w:numId w:val="9"/>
        </w:numPr>
        <w:spacing w:after="0"/>
        <w:ind w:left="284" w:hanging="284"/>
        <w:contextualSpacing/>
        <w:jc w:val="both"/>
        <w:rPr>
          <w:rFonts w:cstheme="minorHAnsi"/>
          <w:color w:val="FF0000"/>
          <w:sz w:val="24"/>
          <w:szCs w:val="24"/>
        </w:rPr>
      </w:pPr>
      <w:r>
        <w:rPr>
          <w:rFonts w:cstheme="minorHAnsi"/>
          <w:color w:val="000000" w:themeColor="text1"/>
          <w:sz w:val="24"/>
          <w:szCs w:val="24"/>
        </w:rPr>
        <w:t>Zestawy</w:t>
      </w:r>
      <w:r w:rsidR="00B4120A" w:rsidRPr="00B4120A">
        <w:rPr>
          <w:rFonts w:cstheme="minorHAnsi"/>
          <w:color w:val="000000" w:themeColor="text1"/>
          <w:sz w:val="24"/>
          <w:szCs w:val="24"/>
        </w:rPr>
        <w:t xml:space="preserve"> komputerow</w:t>
      </w:r>
      <w:r>
        <w:rPr>
          <w:rFonts w:cstheme="minorHAnsi"/>
          <w:color w:val="000000" w:themeColor="text1"/>
          <w:sz w:val="24"/>
          <w:szCs w:val="24"/>
        </w:rPr>
        <w:t>e</w:t>
      </w:r>
      <w:r w:rsidR="00B4120A" w:rsidRPr="00B4120A">
        <w:rPr>
          <w:rFonts w:cstheme="minorHAnsi"/>
          <w:color w:val="000000" w:themeColor="text1"/>
          <w:sz w:val="24"/>
          <w:szCs w:val="24"/>
        </w:rPr>
        <w:t xml:space="preserve"> mo</w:t>
      </w:r>
      <w:r>
        <w:rPr>
          <w:rFonts w:cstheme="minorHAnsi"/>
          <w:color w:val="000000" w:themeColor="text1"/>
          <w:sz w:val="24"/>
          <w:szCs w:val="24"/>
        </w:rPr>
        <w:t>gą być dostarczone</w:t>
      </w:r>
      <w:r w:rsidR="00B4120A" w:rsidRPr="00B4120A">
        <w:rPr>
          <w:rFonts w:cstheme="minorHAnsi"/>
          <w:color w:val="000000" w:themeColor="text1"/>
          <w:sz w:val="24"/>
          <w:szCs w:val="24"/>
        </w:rPr>
        <w:t xml:space="preserve"> do miejsca odbioru</w:t>
      </w:r>
      <w:r w:rsidR="003600B4">
        <w:rPr>
          <w:rFonts w:cstheme="minorHAnsi"/>
          <w:color w:val="000000" w:themeColor="text1"/>
          <w:sz w:val="24"/>
          <w:szCs w:val="24"/>
        </w:rPr>
        <w:t>, tj.</w:t>
      </w:r>
      <w:r w:rsidR="009F4FBD">
        <w:rPr>
          <w:rFonts w:cstheme="minorHAnsi"/>
          <w:color w:val="000000" w:themeColor="text1"/>
          <w:sz w:val="24"/>
          <w:szCs w:val="24"/>
        </w:rPr>
        <w:t xml:space="preserve"> </w:t>
      </w:r>
      <w:r w:rsidR="003600B4" w:rsidRPr="003600B4">
        <w:rPr>
          <w:rFonts w:cstheme="minorHAnsi"/>
          <w:color w:val="000000" w:themeColor="text1"/>
          <w:sz w:val="24"/>
          <w:szCs w:val="24"/>
        </w:rPr>
        <w:t>Zespoł</w:t>
      </w:r>
      <w:r w:rsidR="003600B4">
        <w:rPr>
          <w:rFonts w:cstheme="minorHAnsi"/>
          <w:color w:val="000000" w:themeColor="text1"/>
          <w:sz w:val="24"/>
          <w:szCs w:val="24"/>
        </w:rPr>
        <w:t>u</w:t>
      </w:r>
      <w:r w:rsidR="003600B4" w:rsidRPr="003600B4">
        <w:rPr>
          <w:rFonts w:cstheme="minorHAnsi"/>
          <w:color w:val="000000" w:themeColor="text1"/>
          <w:sz w:val="24"/>
          <w:szCs w:val="24"/>
        </w:rPr>
        <w:t xml:space="preserve"> Szkół Nr 2 im. Simona Bolivara z siedzibą przy ul. Partyzancka 62, 21-020 Milejów</w:t>
      </w:r>
      <w:r w:rsidR="009F4FBD">
        <w:rPr>
          <w:rFonts w:cstheme="minorHAnsi"/>
          <w:color w:val="000000" w:themeColor="text1"/>
          <w:sz w:val="24"/>
          <w:szCs w:val="24"/>
        </w:rPr>
        <w:t xml:space="preserve"> </w:t>
      </w:r>
      <w:r w:rsidR="00B4120A" w:rsidRPr="00B4120A">
        <w:rPr>
          <w:rFonts w:cstheme="minorHAnsi"/>
          <w:color w:val="000000" w:themeColor="text1"/>
          <w:sz w:val="24"/>
          <w:szCs w:val="24"/>
        </w:rPr>
        <w:t xml:space="preserve">wyłącznie w dni robocze w </w:t>
      </w:r>
      <w:r w:rsidR="00B4120A" w:rsidRPr="003600B4">
        <w:rPr>
          <w:rFonts w:cstheme="minorHAnsi"/>
          <w:sz w:val="24"/>
          <w:szCs w:val="24"/>
        </w:rPr>
        <w:t>godzinach 7:00-</w:t>
      </w:r>
      <w:r w:rsidR="003600B4">
        <w:rPr>
          <w:rFonts w:cstheme="minorHAnsi"/>
          <w:sz w:val="24"/>
          <w:szCs w:val="24"/>
        </w:rPr>
        <w:t> </w:t>
      </w:r>
      <w:r w:rsidR="00B4120A" w:rsidRPr="003600B4">
        <w:rPr>
          <w:rFonts w:cstheme="minorHAnsi"/>
          <w:sz w:val="24"/>
          <w:szCs w:val="24"/>
        </w:rPr>
        <w:t>15:00.</w:t>
      </w:r>
    </w:p>
    <w:p w:rsidR="00B4120A" w:rsidRPr="00B4120A" w:rsidRDefault="00B4120A" w:rsidP="00B4120A">
      <w:pPr>
        <w:tabs>
          <w:tab w:val="num" w:pos="540"/>
        </w:tabs>
        <w:spacing w:after="0"/>
        <w:ind w:left="540" w:hanging="540"/>
        <w:rPr>
          <w:rFonts w:eastAsia="Times New Roman" w:cstheme="minorHAnsi"/>
          <w:b/>
          <w:bCs/>
          <w:sz w:val="24"/>
          <w:szCs w:val="24"/>
          <w:lang w:eastAsia="pl-PL"/>
        </w:rPr>
      </w:pPr>
    </w:p>
    <w:p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 4</w:t>
      </w:r>
    </w:p>
    <w:p w:rsidR="00B4120A" w:rsidRPr="00B4120A" w:rsidRDefault="00B4120A" w:rsidP="00B4120A">
      <w:pPr>
        <w:tabs>
          <w:tab w:val="num" w:pos="540"/>
        </w:tabs>
        <w:spacing w:after="0"/>
        <w:ind w:left="540" w:hanging="540"/>
        <w:jc w:val="center"/>
        <w:rPr>
          <w:rFonts w:eastAsia="Times New Roman" w:cstheme="minorHAnsi"/>
          <w:b/>
          <w:sz w:val="24"/>
          <w:szCs w:val="24"/>
          <w:lang w:eastAsia="pl-PL"/>
        </w:rPr>
      </w:pPr>
      <w:r w:rsidRPr="00B4120A">
        <w:rPr>
          <w:rFonts w:eastAsia="Times New Roman" w:cstheme="minorHAnsi"/>
          <w:b/>
          <w:sz w:val="24"/>
          <w:szCs w:val="24"/>
          <w:lang w:eastAsia="pl-PL"/>
        </w:rPr>
        <w:t>Wady i gwarancja</w:t>
      </w:r>
    </w:p>
    <w:p w:rsidR="00B4120A" w:rsidRPr="00B4120A" w:rsidRDefault="00B4120A" w:rsidP="00B4120A">
      <w:pPr>
        <w:tabs>
          <w:tab w:val="num" w:pos="540"/>
        </w:tabs>
        <w:spacing w:after="0"/>
        <w:ind w:left="540" w:hanging="540"/>
        <w:rPr>
          <w:rFonts w:eastAsia="Times New Roman" w:cstheme="minorHAnsi"/>
          <w:b/>
          <w:bCs/>
          <w:sz w:val="24"/>
          <w:szCs w:val="24"/>
          <w:lang w:eastAsia="pl-PL"/>
        </w:rPr>
      </w:pP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gwarantuje, że przedmiot zamówienia dostarczony w ramach niniejszej umowy jest fabrycznie nowy i nieużywany.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Wykonawca zobowiązuje się do udzielenia gwarancji i rękojmi na wszystkie sprzęty stanowiące przedmiot umowy na okres …….. miesięcy. Termin gwarancji i rękojmi liczy się od daty podpisania protokołu zdawczo – odbiorczego.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a)  stanowią własność osoby trzeciej, albo, jeżeli są obciążone prawem osoby trzeciej </w:t>
      </w:r>
    </w:p>
    <w:p w:rsidR="00B4120A" w:rsidRPr="00B4120A"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b) mają wadę zmniejszającą ich wartość lub użyteczność wynikającą z ich przeznaczenia, nie mają właściwości wymaganych przez Zamawiającego albo jeżeli dostarczono je w stanie niezupełnym.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rsidR="00B4120A" w:rsidRPr="00B4120A" w:rsidRDefault="00B4120A" w:rsidP="00F81B12">
      <w:pPr>
        <w:numPr>
          <w:ilvl w:val="0"/>
          <w:numId w:val="10"/>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rsidR="00B4120A" w:rsidRPr="00B4120A" w:rsidRDefault="00B4120A" w:rsidP="00B4120A">
      <w:pPr>
        <w:widowControl w:val="0"/>
        <w:suppressAutoHyphens/>
        <w:spacing w:after="0"/>
        <w:rPr>
          <w:rFonts w:eastAsia="Lucida Sans Unicode" w:cstheme="minorHAnsi"/>
          <w:b/>
          <w:kern w:val="1"/>
          <w:sz w:val="24"/>
          <w:szCs w:val="24"/>
          <w:lang w:eastAsia="pl-PL"/>
        </w:rPr>
      </w:pPr>
    </w:p>
    <w:p w:rsidR="003600B4" w:rsidRPr="00B4120A" w:rsidRDefault="003600B4" w:rsidP="00B4120A">
      <w:pPr>
        <w:widowControl w:val="0"/>
        <w:suppressAutoHyphens/>
        <w:spacing w:after="0"/>
        <w:jc w:val="center"/>
        <w:rPr>
          <w:rFonts w:eastAsia="Lucida Sans Unicode" w:cstheme="minorHAnsi"/>
          <w:b/>
          <w:bCs/>
          <w:kern w:val="1"/>
          <w:sz w:val="24"/>
          <w:szCs w:val="24"/>
          <w:lang w:eastAsia="pl-PL"/>
        </w:rPr>
      </w:pPr>
    </w:p>
    <w:p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 5</w:t>
      </w:r>
    </w:p>
    <w:p w:rsidR="00B4120A" w:rsidRPr="00B4120A" w:rsidRDefault="00B4120A" w:rsidP="00B4120A">
      <w:pPr>
        <w:tabs>
          <w:tab w:val="left" w:pos="8130"/>
        </w:tabs>
        <w:spacing w:after="0"/>
        <w:jc w:val="center"/>
        <w:rPr>
          <w:rFonts w:eastAsia="Times New Roman" w:cstheme="minorHAnsi"/>
          <w:b/>
          <w:bCs/>
          <w:sz w:val="24"/>
          <w:szCs w:val="24"/>
          <w:lang w:eastAsia="pl-PL"/>
        </w:rPr>
      </w:pPr>
      <w:r w:rsidRPr="00B4120A">
        <w:rPr>
          <w:rFonts w:eastAsia="Times New Roman" w:cstheme="minorHAnsi"/>
          <w:b/>
          <w:bCs/>
          <w:sz w:val="24"/>
          <w:szCs w:val="24"/>
          <w:lang w:eastAsia="pl-PL"/>
        </w:rPr>
        <w:t>Wynagrodzenie</w:t>
      </w:r>
    </w:p>
    <w:p w:rsidR="00B4120A" w:rsidRPr="00B4120A" w:rsidRDefault="00B4120A" w:rsidP="00B4120A">
      <w:pPr>
        <w:spacing w:after="0"/>
        <w:rPr>
          <w:rFonts w:eastAsia="Times New Roman" w:cstheme="minorHAnsi"/>
          <w:sz w:val="24"/>
          <w:szCs w:val="24"/>
          <w:lang w:eastAsia="pl-PL"/>
        </w:rPr>
      </w:pP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Za przedmiot umowy określony w § 2 Zamawiający zapłaci Wykonawcy łączne jednorazowe wynagrodzenie całkowite w kwocie …………………………….netto,</w:t>
      </w:r>
    </w:p>
    <w:p w:rsidR="00B4120A" w:rsidRPr="00B4120A" w:rsidRDefault="00F81B12" w:rsidP="00F81B12">
      <w:pPr>
        <w:spacing w:after="0"/>
        <w:ind w:left="284"/>
        <w:contextualSpacing/>
        <w:jc w:val="both"/>
        <w:rPr>
          <w:rFonts w:cstheme="minorHAnsi"/>
          <w:sz w:val="24"/>
          <w:szCs w:val="24"/>
        </w:rPr>
      </w:pPr>
      <w:r>
        <w:rPr>
          <w:rFonts w:cstheme="minorHAnsi"/>
          <w:sz w:val="24"/>
          <w:szCs w:val="24"/>
        </w:rPr>
        <w:t>(słownie:</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w:t>
      </w:r>
      <w:r w:rsidR="00B4120A" w:rsidRPr="00B4120A">
        <w:rPr>
          <w:rFonts w:cstheme="minorHAnsi"/>
          <w:sz w:val="24"/>
          <w:szCs w:val="24"/>
        </w:rPr>
        <w:t>……..),</w:t>
      </w:r>
      <w:r>
        <w:rPr>
          <w:rFonts w:cstheme="minorHAnsi"/>
          <w:sz w:val="24"/>
          <w:szCs w:val="24"/>
        </w:rPr>
        <w:t xml:space="preserve"> ……………………………………………….</w:t>
      </w:r>
      <w:r w:rsidR="00B4120A" w:rsidRPr="00B4120A">
        <w:rPr>
          <w:rFonts w:cstheme="minorHAnsi"/>
          <w:sz w:val="24"/>
          <w:szCs w:val="24"/>
        </w:rPr>
        <w:t xml:space="preserve">……………brutto(słownie:…………………………………………….) w tym należny podatek VAT ………. zgodnie z ofertą Wykonawcy. </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Cena określona w ust. 1 obejmuje wszelkie koszty związane z realizacją niniejszego przedmiotu zamówienia.</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lastRenderedPageBreak/>
        <w:t xml:space="preserve">Podstawą do wystawienia faktury przez Wykonawcę będzie podpisany przez przedstawiciela Zamawiającego protokół zdawczo – odbiorczy. </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wystawi fakturę w następujący sposób:</w:t>
      </w:r>
    </w:p>
    <w:p w:rsidR="003600B4" w:rsidRPr="003600B4" w:rsidRDefault="003600B4" w:rsidP="003600B4">
      <w:pPr>
        <w:spacing w:after="0"/>
        <w:ind w:firstLine="284"/>
        <w:rPr>
          <w:rFonts w:eastAsia="Times New Roman" w:cstheme="minorHAnsi"/>
          <w:sz w:val="24"/>
          <w:szCs w:val="24"/>
          <w:lang w:eastAsia="pl-PL"/>
        </w:rPr>
      </w:pPr>
      <w:r w:rsidRPr="003600B4">
        <w:rPr>
          <w:rFonts w:eastAsia="Times New Roman" w:cstheme="minorHAnsi"/>
          <w:sz w:val="24"/>
          <w:szCs w:val="24"/>
          <w:lang w:eastAsia="pl-PL"/>
        </w:rPr>
        <w:t>Nabywca: Powiat Łęczyński</w:t>
      </w:r>
      <w:r>
        <w:rPr>
          <w:rFonts w:eastAsia="Times New Roman" w:cstheme="minorHAnsi"/>
          <w:sz w:val="24"/>
          <w:szCs w:val="24"/>
          <w:lang w:eastAsia="pl-PL"/>
        </w:rPr>
        <w:t>,</w:t>
      </w:r>
      <w:r w:rsidRPr="003600B4">
        <w:rPr>
          <w:rFonts w:eastAsia="Times New Roman" w:cstheme="minorHAnsi"/>
          <w:sz w:val="24"/>
          <w:szCs w:val="24"/>
          <w:lang w:eastAsia="pl-PL"/>
        </w:rPr>
        <w:t xml:space="preserve"> Al. Jana Pawła II 95A, 21-010 Łęczna,</w:t>
      </w:r>
    </w:p>
    <w:p w:rsidR="003600B4" w:rsidRPr="003600B4" w:rsidRDefault="003600B4" w:rsidP="00380AA0">
      <w:pPr>
        <w:pStyle w:val="Akapitzlist"/>
        <w:spacing w:after="0"/>
        <w:ind w:left="1276"/>
        <w:rPr>
          <w:rFonts w:eastAsia="Times New Roman" w:cstheme="minorHAnsi"/>
          <w:sz w:val="24"/>
          <w:szCs w:val="24"/>
          <w:lang w:eastAsia="pl-PL"/>
        </w:rPr>
      </w:pPr>
      <w:r w:rsidRPr="003600B4">
        <w:rPr>
          <w:rFonts w:eastAsia="Times New Roman" w:cstheme="minorHAnsi"/>
          <w:sz w:val="24"/>
          <w:szCs w:val="24"/>
          <w:lang w:eastAsia="pl-PL"/>
        </w:rPr>
        <w:t>NIP:</w:t>
      </w:r>
      <w:r>
        <w:rPr>
          <w:rFonts w:eastAsia="Times New Roman" w:cstheme="minorHAnsi"/>
          <w:sz w:val="24"/>
          <w:szCs w:val="24"/>
          <w:lang w:eastAsia="pl-PL"/>
        </w:rPr>
        <w:t xml:space="preserve"> 50500177</w:t>
      </w:r>
      <w:r w:rsidRPr="003600B4">
        <w:rPr>
          <w:rFonts w:eastAsia="Times New Roman" w:cstheme="minorHAnsi"/>
          <w:sz w:val="24"/>
          <w:szCs w:val="24"/>
          <w:lang w:eastAsia="pl-PL"/>
        </w:rPr>
        <w:t>32, REGON:431019425</w:t>
      </w:r>
    </w:p>
    <w:p w:rsidR="00B4120A" w:rsidRPr="00B94E8C" w:rsidRDefault="00B4120A" w:rsidP="00F81B12">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Odbiorca: </w:t>
      </w:r>
      <w:r w:rsidR="00F81B12" w:rsidRPr="00B94E8C">
        <w:rPr>
          <w:rFonts w:cstheme="minorHAnsi"/>
          <w:sz w:val="24"/>
        </w:rPr>
        <w:t>Zespół Szkół Nr 2 im. Simona Bolivara</w:t>
      </w:r>
      <w:r w:rsidR="00F81B12" w:rsidRPr="00B94E8C">
        <w:rPr>
          <w:rFonts w:cstheme="minorHAnsi"/>
          <w:b/>
          <w:sz w:val="24"/>
        </w:rPr>
        <w:t xml:space="preserve">, </w:t>
      </w:r>
      <w:r w:rsidR="00F81B12" w:rsidRPr="00B94E8C">
        <w:rPr>
          <w:rFonts w:eastAsia="Times New Roman" w:cstheme="minorHAnsi"/>
          <w:bCs/>
          <w:sz w:val="24"/>
          <w:szCs w:val="20"/>
          <w:shd w:val="clear" w:color="auto" w:fill="FFFFFF"/>
          <w:lang w:eastAsia="pl-PL"/>
        </w:rPr>
        <w:t>ul. Partyzancka 62, 21-020 Milejów</w:t>
      </w:r>
      <w:r w:rsidR="00380AA0">
        <w:rPr>
          <w:rFonts w:eastAsia="Times New Roman" w:cstheme="minorHAnsi"/>
          <w:bCs/>
          <w:sz w:val="24"/>
          <w:szCs w:val="20"/>
          <w:shd w:val="clear" w:color="auto" w:fill="FFFFFF"/>
          <w:lang w:eastAsia="pl-PL"/>
        </w:rPr>
        <w:t>.</w:t>
      </w:r>
    </w:p>
    <w:p w:rsidR="00B4120A" w:rsidRPr="00B4120A" w:rsidRDefault="00B4120A" w:rsidP="00F81B12">
      <w:pPr>
        <w:numPr>
          <w:ilvl w:val="0"/>
          <w:numId w:val="11"/>
        </w:numPr>
        <w:spacing w:after="0"/>
        <w:ind w:left="284" w:hanging="284"/>
        <w:contextualSpacing/>
        <w:jc w:val="both"/>
        <w:rPr>
          <w:rFonts w:cstheme="minorHAnsi"/>
          <w:sz w:val="24"/>
          <w:szCs w:val="24"/>
        </w:rPr>
      </w:pPr>
      <w:r w:rsidRPr="00B4120A">
        <w:rPr>
          <w:rFonts w:cstheme="minorHAnsi"/>
          <w:sz w:val="24"/>
          <w:szCs w:val="24"/>
        </w:rPr>
        <w:t>Wykonawca nie może zbyć na rzecz osób trzecich wierzytelności względem Zamawiającego powstałych w związku z realizacją niniejszej umowy, bez uprzedniej zgody zamawiającego wyrażonej na piśmie.</w:t>
      </w:r>
    </w:p>
    <w:p w:rsidR="00B4120A" w:rsidRPr="00B4120A" w:rsidRDefault="00B4120A" w:rsidP="00B4120A">
      <w:pPr>
        <w:tabs>
          <w:tab w:val="num" w:pos="540"/>
        </w:tabs>
        <w:spacing w:after="0"/>
        <w:rPr>
          <w:rFonts w:eastAsia="Times New Roman" w:cstheme="minorHAnsi"/>
          <w:sz w:val="24"/>
          <w:szCs w:val="24"/>
          <w:lang w:eastAsia="pl-PL"/>
        </w:rPr>
      </w:pP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 6</w:t>
      </w:r>
    </w:p>
    <w:p w:rsidR="00B4120A" w:rsidRPr="00B4120A" w:rsidRDefault="00B4120A" w:rsidP="00B4120A">
      <w:pPr>
        <w:spacing w:after="0"/>
        <w:ind w:left="360"/>
        <w:jc w:val="center"/>
        <w:rPr>
          <w:rFonts w:eastAsia="Times New Roman" w:cstheme="minorHAnsi"/>
          <w:b/>
          <w:sz w:val="24"/>
          <w:szCs w:val="24"/>
          <w:lang w:eastAsia="pl-PL"/>
        </w:rPr>
      </w:pPr>
      <w:r w:rsidRPr="00B4120A">
        <w:rPr>
          <w:rFonts w:eastAsia="Times New Roman" w:cstheme="minorHAnsi"/>
          <w:b/>
          <w:sz w:val="24"/>
          <w:szCs w:val="24"/>
          <w:lang w:eastAsia="pl-PL"/>
        </w:rPr>
        <w:t>Kary umowne</w:t>
      </w:r>
    </w:p>
    <w:p w:rsidR="00B4120A" w:rsidRPr="00B4120A" w:rsidRDefault="00B4120A" w:rsidP="00B4120A">
      <w:pPr>
        <w:spacing w:after="0"/>
        <w:ind w:left="360"/>
        <w:rPr>
          <w:rFonts w:eastAsia="Times New Roman" w:cstheme="minorHAnsi"/>
          <w:b/>
          <w:bCs/>
          <w:sz w:val="24"/>
          <w:szCs w:val="24"/>
          <w:lang w:eastAsia="pl-PL"/>
        </w:rPr>
      </w:pPr>
    </w:p>
    <w:p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Wykonawca zapłaci Zamawiającemu kary umowne: </w:t>
      </w:r>
    </w:p>
    <w:p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wykonania przedmiotu niniejszej umowy określonego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2 ust. 3 w wysokości 1% całkowitego wynagrodzenia brutto, o którym mowa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w:t>
      </w:r>
    </w:p>
    <w:p w:rsidR="00B4120A" w:rsidRPr="00B4120A" w:rsidRDefault="00B4120A" w:rsidP="00B56586">
      <w:pPr>
        <w:numPr>
          <w:ilvl w:val="0"/>
          <w:numId w:val="13"/>
        </w:numPr>
        <w:spacing w:after="0"/>
        <w:ind w:left="567" w:hanging="283"/>
        <w:contextualSpacing/>
        <w:jc w:val="both"/>
        <w:rPr>
          <w:rFonts w:cstheme="minorHAnsi"/>
          <w:sz w:val="24"/>
          <w:szCs w:val="24"/>
        </w:rPr>
      </w:pPr>
      <w:r w:rsidRPr="00B4120A">
        <w:rPr>
          <w:rFonts w:cstheme="minorHAnsi"/>
          <w:sz w:val="24"/>
          <w:szCs w:val="24"/>
        </w:rPr>
        <w:t xml:space="preserve">za niedotrzymanie terminu usunięciu wad, stwierdzonych w okresie gwarancji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i rękojmi, w wysokości 1% całkowitego wynagrodzenia brutto, o którym mowa </w:t>
      </w:r>
    </w:p>
    <w:p w:rsidR="00B4120A" w:rsidRPr="00B4120A" w:rsidRDefault="00B4120A" w:rsidP="00B56586">
      <w:pPr>
        <w:spacing w:after="0"/>
        <w:ind w:left="567"/>
        <w:jc w:val="both"/>
        <w:rPr>
          <w:rFonts w:eastAsia="Times New Roman" w:cstheme="minorHAnsi"/>
          <w:sz w:val="24"/>
          <w:szCs w:val="24"/>
          <w:lang w:eastAsia="pl-PL"/>
        </w:rPr>
      </w:pPr>
      <w:r w:rsidRPr="00B4120A">
        <w:rPr>
          <w:rFonts w:eastAsia="Times New Roman" w:cstheme="minorHAnsi"/>
          <w:sz w:val="24"/>
          <w:szCs w:val="24"/>
          <w:lang w:eastAsia="pl-PL"/>
        </w:rPr>
        <w:t xml:space="preserve">w § 5 ust. 1 umowy, za każdy dzień zwłoki, liczonej od dnia ustalonego na usunięcie wad,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3) za odstąpienie od umowy z winy Wykonawcy – w wysokości 15% całkowitego wynagrodzenia brutto, o którym mowa w § 5 ust. 1 umowy. </w:t>
      </w:r>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bookmarkStart w:id="2" w:name="_Hlk64365241"/>
      <w:r w:rsidRPr="00B4120A">
        <w:rPr>
          <w:rFonts w:cstheme="minorHAnsi"/>
          <w:sz w:val="24"/>
          <w:szCs w:val="24"/>
          <w:lang w:eastAsia="pl-PL"/>
        </w:rPr>
        <w:t>Łączna maksymalna wysokość kar umownych</w:t>
      </w:r>
      <w:bookmarkEnd w:id="2"/>
      <w:r w:rsidRPr="00B4120A">
        <w:rPr>
          <w:rFonts w:cstheme="minorHAnsi"/>
          <w:sz w:val="24"/>
          <w:szCs w:val="24"/>
          <w:lang w:eastAsia="pl-PL"/>
        </w:rPr>
        <w:t xml:space="preserve">, których mogą dochodzić strony wynosi </w:t>
      </w:r>
      <w:r w:rsidRPr="00B4120A">
        <w:rPr>
          <w:rFonts w:cstheme="minorHAnsi"/>
          <w:sz w:val="24"/>
          <w:szCs w:val="24"/>
          <w:lang w:eastAsia="pl-PL"/>
        </w:rPr>
        <w:br/>
        <w:t>20 % wynagrodzenia umownego (brutto) określonego w § 5 ust. 1 niniejszej umowy.</w:t>
      </w:r>
      <w:bookmarkStart w:id="3" w:name="_Hlk64365285"/>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napToGrid w:val="0"/>
          <w:sz w:val="24"/>
          <w:szCs w:val="24"/>
          <w:lang w:eastAsia="pl-PL"/>
        </w:rPr>
        <w:t>Jeżeli wysokość zastrzeżonych kar umownych nie pokrywa poniesionej szkody, strony mogą dochodzić odszkodowania uzupełniającego</w:t>
      </w:r>
      <w:bookmarkEnd w:id="3"/>
      <w:r w:rsidRPr="00B4120A">
        <w:rPr>
          <w:rFonts w:cstheme="minorHAnsi"/>
          <w:snapToGrid w:val="0"/>
          <w:sz w:val="24"/>
          <w:szCs w:val="24"/>
          <w:lang w:eastAsia="pl-PL"/>
        </w:rPr>
        <w:t>.</w:t>
      </w:r>
    </w:p>
    <w:p w:rsidR="00B4120A" w:rsidRPr="00B4120A" w:rsidRDefault="00B4120A" w:rsidP="00B56586">
      <w:pPr>
        <w:numPr>
          <w:ilvl w:val="0"/>
          <w:numId w:val="12"/>
        </w:numPr>
        <w:spacing w:after="0"/>
        <w:ind w:left="284" w:hanging="284"/>
        <w:contextualSpacing/>
        <w:jc w:val="both"/>
        <w:rPr>
          <w:rFonts w:cstheme="minorHAnsi"/>
          <w:sz w:val="24"/>
          <w:szCs w:val="24"/>
          <w:lang w:eastAsia="pl-PL"/>
        </w:rPr>
      </w:pPr>
      <w:r w:rsidRPr="00B4120A">
        <w:rPr>
          <w:rFonts w:cstheme="minorHAnsi"/>
          <w:sz w:val="24"/>
          <w:szCs w:val="24"/>
        </w:rPr>
        <w:t xml:space="preserve">Zamawiający zastrzega sobie: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1)   prawo dochodzenia kar umownych ze wszystkich tytułów,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2) prawo dochodzenia na zasadach ogólnych odszkodowania przewyższającego zastrzeżone kary umowne. </w:t>
      </w:r>
    </w:p>
    <w:p w:rsidR="00B4120A" w:rsidRPr="00B4120A" w:rsidRDefault="00B4120A" w:rsidP="00B56586">
      <w:pPr>
        <w:numPr>
          <w:ilvl w:val="0"/>
          <w:numId w:val="12"/>
        </w:numPr>
        <w:spacing w:after="0"/>
        <w:ind w:left="284" w:hanging="284"/>
        <w:contextualSpacing/>
        <w:jc w:val="both"/>
        <w:rPr>
          <w:rFonts w:cstheme="minorHAnsi"/>
          <w:sz w:val="24"/>
          <w:szCs w:val="24"/>
        </w:rPr>
      </w:pPr>
      <w:r w:rsidRPr="00B4120A">
        <w:rPr>
          <w:rFonts w:cstheme="minorHAnsi"/>
          <w:sz w:val="24"/>
          <w:szCs w:val="24"/>
        </w:rPr>
        <w:t xml:space="preserve">Zamawiający zastrzega sobie prawo potrącenia naliczonych kar umownych bezpośrednio z wynagrodzenia przysługującego Wykonawcy. </w:t>
      </w:r>
    </w:p>
    <w:p w:rsidR="00B4120A" w:rsidRDefault="00B4120A" w:rsidP="00B4120A">
      <w:pPr>
        <w:widowControl w:val="0"/>
        <w:suppressAutoHyphens/>
        <w:spacing w:after="0"/>
        <w:ind w:left="1418" w:hanging="1134"/>
        <w:contextualSpacing/>
        <w:rPr>
          <w:rFonts w:eastAsia="Times New Roman" w:cstheme="minorHAnsi"/>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7</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Zmiany umowy</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w umowie mogą być dokonywane w przypadku:</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1)zmiany dotyczącej stawki podatku VAT, która zostanie wprowadzona w trakcie roku obowiązywania umowy,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 xml:space="preserve">3)uzasadnionych przyczyn technicznych lub funkcjonalnych powodujących konieczność zmiany sposobu wykonania umowy, </w:t>
      </w:r>
    </w:p>
    <w:p w:rsidR="00B4120A" w:rsidRPr="00B4120A" w:rsidRDefault="00B4120A" w:rsidP="00B56586">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lastRenderedPageBreak/>
        <w:t xml:space="preserve">4)konieczności zmiany terminu wykonania lub odbioru dostawy spowodowanej podjęciem przez Zamawiającego decyzji o przeprowadzeniu przez osobę trzecią kontroli jakości i sposobu prowadzenia dostawy. </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Zmiany postanowień treści zawartej umowy w przypadku wystąpienia o</w:t>
      </w:r>
      <w:r w:rsidR="004D7797">
        <w:rPr>
          <w:rFonts w:cstheme="minorHAnsi"/>
          <w:sz w:val="24"/>
          <w:szCs w:val="24"/>
        </w:rPr>
        <w:t xml:space="preserve">koliczności </w:t>
      </w:r>
      <w:r w:rsidRPr="00B4120A">
        <w:rPr>
          <w:rFonts w:cstheme="minorHAnsi"/>
          <w:sz w:val="24"/>
          <w:szCs w:val="24"/>
        </w:rPr>
        <w:t>o których mowa powyżej, odbywać się będą w formie pisemnej pod rygorem nieważności.</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B4120A" w:rsidRPr="00B4120A" w:rsidRDefault="00B4120A" w:rsidP="00B56586">
      <w:pPr>
        <w:numPr>
          <w:ilvl w:val="0"/>
          <w:numId w:val="15"/>
        </w:numPr>
        <w:spacing w:after="0"/>
        <w:ind w:left="284" w:hanging="284"/>
        <w:contextualSpacing/>
        <w:jc w:val="both"/>
        <w:rPr>
          <w:rFonts w:cstheme="minorHAnsi"/>
          <w:sz w:val="24"/>
          <w:szCs w:val="24"/>
        </w:rPr>
      </w:pPr>
      <w:r w:rsidRPr="00B4120A">
        <w:rPr>
          <w:rFonts w:cstheme="minorHAnsi"/>
          <w:sz w:val="24"/>
          <w:szCs w:val="24"/>
        </w:rPr>
        <w:t>Jeżeli przed zakończeniem realizacji zamówienia Zamawiający lub Wykonawca wejdzie 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rsidR="00B4120A" w:rsidRPr="00B4120A" w:rsidRDefault="00B4120A" w:rsidP="00B4120A">
      <w:pPr>
        <w:spacing w:after="0"/>
        <w:ind w:left="284"/>
        <w:contextualSpacing/>
        <w:jc w:val="center"/>
        <w:rPr>
          <w:rFonts w:cstheme="minorHAnsi"/>
          <w:sz w:val="24"/>
          <w:szCs w:val="24"/>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8</w:t>
      </w: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Klauzula RODO</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zobowiązuje się: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1) przetwarzać powierzone mu dane osobowe zgodnie z niniejszą umową, Rozporządzeniem oraz z</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innymi przepisami prawa powszechnie obowiązującego, które chronią prawa osób, których dane dotyczą,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3) dołożyć należytej staranności przy przetwarzaniu powierzonych danych osobowych,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rsidR="00B4120A" w:rsidRPr="00B4120A" w:rsidRDefault="00B4120A" w:rsidP="004D7797">
      <w:pPr>
        <w:widowControl w:val="0"/>
        <w:suppressAutoHyphens/>
        <w:autoSpaceDE w:val="0"/>
        <w:autoSpaceDN w:val="0"/>
        <w:adjustRightInd w:val="0"/>
        <w:spacing w:after="0"/>
        <w:ind w:left="709" w:hanging="284"/>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5) zapewnić zachowanie w tajemnicy (o której mowa w art. 28 ust 3 pkt b Rozporządzenia) przetwarzanych danych przez osoby, które upoważnia do przetwarzania danych osobowych w celu realizacji niniejszej umowy, zarówno w trakcie zatrudnienia ich w Podmiocie przetwarzającym, jak i</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po jego ustaniu.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w:t>
      </w:r>
      <w:r w:rsidRPr="00B4120A">
        <w:rPr>
          <w:rFonts w:eastAsia="Times New Roman" w:cstheme="minorHAnsi"/>
          <w:sz w:val="24"/>
          <w:szCs w:val="24"/>
          <w:lang w:eastAsia="ar-SA"/>
        </w:rPr>
        <w:lastRenderedPageBreak/>
        <w:t xml:space="preserve">członkowskiego nakazują przechowywanie danych osobowych. </w:t>
      </w:r>
    </w:p>
    <w:p w:rsidR="00B4120A" w:rsidRPr="00B4120A" w:rsidRDefault="00B4120A" w:rsidP="004D7797">
      <w:pPr>
        <w:widowControl w:val="0"/>
        <w:numPr>
          <w:ilvl w:val="3"/>
          <w:numId w:val="6"/>
        </w:numPr>
        <w:suppressAutoHyphens/>
        <w:autoSpaceDE w:val="0"/>
        <w:autoSpaceDN w:val="0"/>
        <w:adjustRightInd w:val="0"/>
        <w:spacing w:after="0"/>
        <w:jc w:val="both"/>
        <w:textAlignment w:val="baseline"/>
        <w:rPr>
          <w:rFonts w:eastAsia="Times New Roman" w:cstheme="minorHAnsi"/>
          <w:sz w:val="24"/>
          <w:szCs w:val="24"/>
          <w:lang w:eastAsia="ar-SA"/>
        </w:rPr>
      </w:pPr>
      <w:r w:rsidRPr="00B4120A">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Zamawiający realizować będzie prawo kontroli w godzinach pracy Wykonawcy informując o kontroli minimum 3 dni przed planowanym jej przeprowadzeniem.</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usunięcia uchybień stwierdzonych podczas kontroli w terminie nie dłuższym niż 7 dni.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Podwykonawca, winien spełniać te same gwarancje i obowiązki jakie zostały nałożone na Wykonawcę.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Wykonawca ponosi pełną odpowiedzialność wobec Zamawiającego za działanie podwykonawcy</w:t>
      </w:r>
      <w:r w:rsidR="009F4FBD">
        <w:rPr>
          <w:rFonts w:eastAsia="Times New Roman" w:cstheme="minorHAnsi"/>
          <w:sz w:val="24"/>
          <w:szCs w:val="24"/>
          <w:lang w:eastAsia="ar-SA"/>
        </w:rPr>
        <w:t xml:space="preserve"> </w:t>
      </w:r>
      <w:r w:rsidRPr="00B4120A">
        <w:rPr>
          <w:rFonts w:eastAsia="Times New Roman" w:cstheme="minorHAnsi"/>
          <w:sz w:val="24"/>
          <w:szCs w:val="24"/>
          <w:lang w:eastAsia="ar-SA"/>
        </w:rPr>
        <w:t>w</w:t>
      </w:r>
      <w:r w:rsidR="00576C94">
        <w:rPr>
          <w:rFonts w:eastAsia="Times New Roman" w:cstheme="minorHAnsi"/>
          <w:sz w:val="24"/>
          <w:szCs w:val="24"/>
          <w:lang w:eastAsia="ar-SA"/>
        </w:rPr>
        <w:t> </w:t>
      </w:r>
      <w:r w:rsidRPr="00B4120A">
        <w:rPr>
          <w:rFonts w:eastAsia="Times New Roman" w:cstheme="minorHAnsi"/>
          <w:sz w:val="24"/>
          <w:szCs w:val="24"/>
          <w:lang w:eastAsia="ar-SA"/>
        </w:rPr>
        <w:t xml:space="preserve">zakresie obowiązku ochrony danych.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B4120A" w:rsidRPr="00B4120A" w:rsidRDefault="00B4120A" w:rsidP="004D7797">
      <w:pPr>
        <w:widowControl w:val="0"/>
        <w:numPr>
          <w:ilvl w:val="3"/>
          <w:numId w:val="6"/>
        </w:numPr>
        <w:tabs>
          <w:tab w:val="clear" w:pos="425"/>
          <w:tab w:val="num" w:pos="-2127"/>
        </w:tabs>
        <w:suppressAutoHyphens/>
        <w:autoSpaceDE w:val="0"/>
        <w:autoSpaceDN w:val="0"/>
        <w:adjustRightInd w:val="0"/>
        <w:spacing w:after="0"/>
        <w:ind w:left="426" w:hanging="284"/>
        <w:jc w:val="both"/>
        <w:rPr>
          <w:rFonts w:eastAsia="Calibri" w:cstheme="minorHAnsi"/>
          <w:b/>
          <w:bCs/>
          <w:sz w:val="24"/>
          <w:szCs w:val="24"/>
          <w:lang w:eastAsia="ar-SA"/>
        </w:rPr>
      </w:pPr>
      <w:r w:rsidRPr="00B4120A">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w:t>
      </w:r>
      <w:r w:rsidR="009F4FBD">
        <w:rPr>
          <w:rFonts w:eastAsia="Times New Roman" w:cstheme="minorHAnsi"/>
          <w:sz w:val="24"/>
          <w:szCs w:val="24"/>
          <w:lang w:eastAsia="ar-SA"/>
        </w:rPr>
        <w:t>ści podania nazwy lub daty postę</w:t>
      </w:r>
      <w:r w:rsidRPr="00B4120A">
        <w:rPr>
          <w:rFonts w:eastAsia="Times New Roman" w:cstheme="minorHAnsi"/>
          <w:sz w:val="24"/>
          <w:szCs w:val="24"/>
          <w:lang w:eastAsia="ar-SA"/>
        </w:rPr>
        <w:t xml:space="preserve">powania o udzielenie zamówienia publicznego lub konkursu.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w:t>
      </w:r>
      <w:r w:rsidRPr="00B4120A">
        <w:rPr>
          <w:rFonts w:eastAsia="Times New Roman" w:cstheme="minorHAnsi"/>
          <w:sz w:val="24"/>
          <w:szCs w:val="24"/>
          <w:lang w:eastAsia="ar-SA"/>
        </w:rPr>
        <w:lastRenderedPageBreak/>
        <w:t xml:space="preserve">umowy w zakresie niezgodnym z ustawą. </w:t>
      </w:r>
    </w:p>
    <w:p w:rsidR="00B4120A" w:rsidRPr="00B4120A" w:rsidRDefault="00B4120A" w:rsidP="004D7797">
      <w:pPr>
        <w:widowControl w:val="0"/>
        <w:numPr>
          <w:ilvl w:val="3"/>
          <w:numId w:val="6"/>
        </w:numPr>
        <w:suppressAutoHyphens/>
        <w:autoSpaceDE w:val="0"/>
        <w:autoSpaceDN w:val="0"/>
        <w:adjustRightInd w:val="0"/>
        <w:spacing w:after="0"/>
        <w:jc w:val="both"/>
        <w:rPr>
          <w:rFonts w:eastAsia="Calibri" w:cstheme="minorHAnsi"/>
          <w:b/>
          <w:bCs/>
          <w:sz w:val="24"/>
          <w:szCs w:val="24"/>
          <w:lang w:eastAsia="ar-SA"/>
        </w:rPr>
      </w:pPr>
      <w:r w:rsidRPr="00B4120A">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B4120A">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§9</w:t>
      </w:r>
    </w:p>
    <w:p w:rsidR="00B4120A" w:rsidRPr="00B4120A" w:rsidRDefault="00B4120A" w:rsidP="00B4120A">
      <w:pPr>
        <w:widowControl w:val="0"/>
        <w:suppressAutoHyphens/>
        <w:autoSpaceDE w:val="0"/>
        <w:autoSpaceDN w:val="0"/>
        <w:adjustRightInd w:val="0"/>
        <w:spacing w:after="0"/>
        <w:ind w:left="426"/>
        <w:jc w:val="center"/>
        <w:rPr>
          <w:rFonts w:eastAsia="Calibri" w:cstheme="minorHAnsi"/>
          <w:b/>
          <w:bCs/>
          <w:sz w:val="24"/>
          <w:szCs w:val="24"/>
          <w:lang w:eastAsia="ar-SA"/>
        </w:rPr>
      </w:pPr>
      <w:r w:rsidRPr="00B4120A">
        <w:rPr>
          <w:rFonts w:eastAsia="Calibri" w:cstheme="minorHAnsi"/>
          <w:b/>
          <w:bCs/>
          <w:sz w:val="24"/>
          <w:szCs w:val="24"/>
          <w:lang w:eastAsia="ar-SA"/>
        </w:rPr>
        <w:t>Klauzula antykorupcyjna</w:t>
      </w:r>
    </w:p>
    <w:p w:rsidR="00B4120A" w:rsidRPr="00B4120A" w:rsidRDefault="00B4120A" w:rsidP="00B4120A">
      <w:pPr>
        <w:widowControl w:val="0"/>
        <w:suppressAutoHyphens/>
        <w:autoSpaceDE w:val="0"/>
        <w:autoSpaceDN w:val="0"/>
        <w:adjustRightInd w:val="0"/>
        <w:spacing w:after="0"/>
        <w:ind w:left="426"/>
        <w:rPr>
          <w:rFonts w:eastAsia="Calibri" w:cstheme="minorHAnsi"/>
          <w:b/>
          <w:bCs/>
          <w:sz w:val="24"/>
          <w:szCs w:val="24"/>
          <w:lang w:eastAsia="ar-SA"/>
        </w:rPr>
      </w:pP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rsidR="00B4120A" w:rsidRPr="00B4120A" w:rsidRDefault="00B4120A" w:rsidP="004D7797">
      <w:pPr>
        <w:widowControl w:val="0"/>
        <w:numPr>
          <w:ilvl w:val="0"/>
          <w:numId w:val="18"/>
        </w:numPr>
        <w:suppressAutoHyphens/>
        <w:adjustRightInd w:val="0"/>
        <w:spacing w:after="0"/>
        <w:ind w:left="426" w:hanging="426"/>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zapłacili i nie będą oferować ani płacić łapówek, upominków, gratyfikacji lub prowizji w celu otrzymania lub zachowania zlecenia;</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nie byli i nie będą w zmowie z innymi Wykonawcami, aby w jakikolwiek sposób sfałszować lub wpłynąć na proces wyboru Wykonawcy;</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Zamawiający zastrzega sobie prawo do zgłaszania podejrzanych naruszeń lub antykonkurencyjnych zachowań Wykonawcy właściwemu organowi regulacyjnemu oraz dostarczenia mu wszelkich istotnych informacji.</w:t>
      </w:r>
    </w:p>
    <w:p w:rsidR="00B4120A" w:rsidRPr="00B4120A" w:rsidRDefault="00B4120A" w:rsidP="004D7797">
      <w:pPr>
        <w:widowControl w:val="0"/>
        <w:numPr>
          <w:ilvl w:val="1"/>
          <w:numId w:val="14"/>
        </w:numPr>
        <w:suppressAutoHyphens/>
        <w:adjustRightInd w:val="0"/>
        <w:spacing w:after="0"/>
        <w:ind w:left="851" w:hanging="284"/>
        <w:contextualSpacing/>
        <w:jc w:val="both"/>
        <w:rPr>
          <w:rFonts w:eastAsia="Times New Roman" w:cstheme="minorHAnsi"/>
          <w:sz w:val="24"/>
          <w:szCs w:val="24"/>
          <w:lang w:eastAsia="ar-SA"/>
        </w:rPr>
      </w:pPr>
      <w:r w:rsidRPr="00B4120A">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 10</w:t>
      </w:r>
    </w:p>
    <w:p w:rsidR="00B4120A" w:rsidRPr="00B4120A" w:rsidRDefault="00B4120A" w:rsidP="00F93F4E">
      <w:pPr>
        <w:spacing w:after="0"/>
        <w:jc w:val="center"/>
        <w:rPr>
          <w:rFonts w:eastAsia="Times New Roman" w:cstheme="minorHAnsi"/>
          <w:b/>
          <w:sz w:val="24"/>
          <w:szCs w:val="24"/>
          <w:lang w:eastAsia="pl-PL"/>
        </w:rPr>
      </w:pPr>
      <w:r w:rsidRPr="00B4120A">
        <w:rPr>
          <w:rFonts w:eastAsia="Times New Roman" w:cstheme="minorHAnsi"/>
          <w:b/>
          <w:sz w:val="24"/>
          <w:szCs w:val="24"/>
          <w:lang w:eastAsia="pl-PL"/>
        </w:rPr>
        <w:t>Postanowienia końcowe</w:t>
      </w: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 przypadku, gdy Strony nie dojdą do porozumienia, ewentualne spory związane z realizacją niniejszej umowy Strony poddają pod rozstrzygnięcie Sądu Powszechnego właściwego miejscowo dla siedziby Zamawiającego.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lastRenderedPageBreak/>
        <w:t xml:space="preserve">W sprawach nieuregulowanych niniejszą umową mają zastosowanie przepisy Kodeksu Cywilnego, jeżeli przepisy ustawy Prawo zamówień publicznych nie stanowią inaczej.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Wszelkie zmiany umowy wymagają zachowania formy pisemnej w postaci aneksu, pod rygorem nieważności. </w:t>
      </w:r>
    </w:p>
    <w:p w:rsidR="00B4120A" w:rsidRPr="00B4120A" w:rsidRDefault="00B4120A" w:rsidP="004D7797">
      <w:pPr>
        <w:numPr>
          <w:ilvl w:val="0"/>
          <w:numId w:val="16"/>
        </w:numPr>
        <w:spacing w:after="0"/>
        <w:ind w:left="284" w:hanging="284"/>
        <w:contextualSpacing/>
        <w:jc w:val="both"/>
        <w:rPr>
          <w:rFonts w:cstheme="minorHAnsi"/>
          <w:sz w:val="24"/>
          <w:szCs w:val="24"/>
        </w:rPr>
      </w:pPr>
      <w:r w:rsidRPr="00B4120A">
        <w:rPr>
          <w:rFonts w:cstheme="minorHAnsi"/>
          <w:sz w:val="24"/>
          <w:szCs w:val="24"/>
        </w:rPr>
        <w:t xml:space="preserve">Osobami wyznaczonymi do koordynacji wykonania niniejszej umowy są: </w:t>
      </w:r>
    </w:p>
    <w:p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1)ze strony Zamawiającego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rsidR="00B4120A" w:rsidRPr="00B4120A" w:rsidRDefault="00B4120A" w:rsidP="004D7797">
      <w:pPr>
        <w:spacing w:after="0"/>
        <w:ind w:left="567" w:hanging="283"/>
        <w:jc w:val="both"/>
        <w:rPr>
          <w:rFonts w:eastAsia="Times New Roman" w:cstheme="minorHAnsi"/>
          <w:sz w:val="24"/>
          <w:szCs w:val="24"/>
          <w:lang w:eastAsia="pl-PL"/>
        </w:rPr>
      </w:pPr>
      <w:r w:rsidRPr="00B4120A">
        <w:rPr>
          <w:rFonts w:eastAsia="Times New Roman" w:cstheme="minorHAnsi"/>
          <w:sz w:val="24"/>
          <w:szCs w:val="24"/>
          <w:lang w:eastAsia="pl-PL"/>
        </w:rPr>
        <w:t>2)ze strony Wykonawcy – ........................</w:t>
      </w:r>
      <w:r w:rsidR="00576C94">
        <w:rPr>
          <w:rFonts w:eastAsia="Times New Roman" w:cstheme="minorHAnsi"/>
          <w:sz w:val="24"/>
          <w:szCs w:val="24"/>
          <w:lang w:eastAsia="pl-PL"/>
        </w:rPr>
        <w:t>......</w:t>
      </w:r>
      <w:r w:rsidRPr="00B4120A">
        <w:rPr>
          <w:rFonts w:eastAsia="Times New Roman" w:cstheme="minorHAnsi"/>
          <w:sz w:val="24"/>
          <w:szCs w:val="24"/>
          <w:lang w:eastAsia="pl-PL"/>
        </w:rPr>
        <w:t>............, tel. ...</w:t>
      </w:r>
      <w:r w:rsidR="00576C94">
        <w:rPr>
          <w:rFonts w:eastAsia="Times New Roman" w:cstheme="minorHAnsi"/>
          <w:sz w:val="24"/>
          <w:szCs w:val="24"/>
          <w:lang w:eastAsia="pl-PL"/>
        </w:rPr>
        <w:t>............</w:t>
      </w:r>
      <w:r w:rsidRPr="00B4120A">
        <w:rPr>
          <w:rFonts w:eastAsia="Times New Roman" w:cstheme="minorHAnsi"/>
          <w:sz w:val="24"/>
          <w:szCs w:val="24"/>
          <w:lang w:eastAsia="pl-PL"/>
        </w:rPr>
        <w:t>...... e-mail. ....</w:t>
      </w:r>
      <w:r w:rsidR="00576C94">
        <w:rPr>
          <w:rFonts w:eastAsia="Times New Roman" w:cstheme="minorHAnsi"/>
          <w:sz w:val="24"/>
          <w:szCs w:val="24"/>
          <w:lang w:eastAsia="pl-PL"/>
        </w:rPr>
        <w:t>............</w:t>
      </w:r>
      <w:r w:rsidRPr="00B4120A">
        <w:rPr>
          <w:rFonts w:eastAsia="Times New Roman" w:cstheme="minorHAnsi"/>
          <w:sz w:val="24"/>
          <w:szCs w:val="24"/>
          <w:lang w:eastAsia="pl-PL"/>
        </w:rPr>
        <w:t>...</w:t>
      </w:r>
    </w:p>
    <w:p w:rsidR="00B4120A" w:rsidRPr="00B4120A" w:rsidRDefault="00B4120A" w:rsidP="004D7797">
      <w:pPr>
        <w:spacing w:after="0"/>
        <w:jc w:val="both"/>
        <w:rPr>
          <w:rFonts w:eastAsia="Times New Roman" w:cstheme="minorHAnsi"/>
          <w:sz w:val="24"/>
          <w:szCs w:val="24"/>
          <w:lang w:eastAsia="pl-PL"/>
        </w:rPr>
      </w:pPr>
      <w:r w:rsidRPr="00B4120A">
        <w:rPr>
          <w:rFonts w:eastAsia="Times New Roman" w:cstheme="minorHAnsi"/>
          <w:sz w:val="24"/>
          <w:szCs w:val="24"/>
          <w:lang w:eastAsia="pl-PL"/>
        </w:rPr>
        <w:t xml:space="preserve">5. Umowę sporządzono w trzech jednobrzmiących egzemplarzach jeden egzemplarz dla Wykonawcy i dwa egzemplarze dla Zamawiającego. </w:t>
      </w:r>
    </w:p>
    <w:p w:rsidR="00B4120A" w:rsidRPr="00B4120A" w:rsidRDefault="00B4120A" w:rsidP="00B4120A">
      <w:pPr>
        <w:spacing w:after="0"/>
        <w:rPr>
          <w:rFonts w:eastAsia="Times New Roman" w:cstheme="minorHAnsi"/>
          <w:sz w:val="24"/>
          <w:szCs w:val="24"/>
          <w:lang w:eastAsia="pl-PL"/>
        </w:rPr>
      </w:pPr>
    </w:p>
    <w:p w:rsidR="00B4120A" w:rsidRDefault="00B4120A" w:rsidP="00B4120A">
      <w:pPr>
        <w:spacing w:after="0"/>
        <w:rPr>
          <w:rFonts w:eastAsia="Times New Roman" w:cstheme="minorHAnsi"/>
          <w:sz w:val="24"/>
          <w:szCs w:val="24"/>
          <w:lang w:eastAsia="pl-PL"/>
        </w:rPr>
      </w:pPr>
    </w:p>
    <w:p w:rsidR="000D2130" w:rsidRPr="00B4120A" w:rsidRDefault="000D2130" w:rsidP="00B4120A">
      <w:pPr>
        <w:spacing w:after="0"/>
        <w:rPr>
          <w:rFonts w:eastAsia="Times New Roman" w:cstheme="minorHAnsi"/>
          <w:sz w:val="24"/>
          <w:szCs w:val="24"/>
          <w:lang w:eastAsia="pl-PL"/>
        </w:rPr>
      </w:pPr>
    </w:p>
    <w:p w:rsidR="00B4120A" w:rsidRPr="00B4120A" w:rsidRDefault="00B4120A" w:rsidP="00B4120A">
      <w:pPr>
        <w:spacing w:after="0"/>
        <w:rPr>
          <w:rFonts w:eastAsia="Times New Roman" w:cstheme="minorHAnsi"/>
          <w:b/>
          <w:sz w:val="24"/>
          <w:szCs w:val="24"/>
          <w:lang w:eastAsia="pl-PL"/>
        </w:rPr>
      </w:pPr>
    </w:p>
    <w:p w:rsidR="00B4120A" w:rsidRPr="00B4120A" w:rsidRDefault="00B4120A" w:rsidP="00466384">
      <w:pPr>
        <w:spacing w:after="0"/>
        <w:ind w:firstLine="1134"/>
        <w:rPr>
          <w:rFonts w:eastAsia="Times New Roman" w:cstheme="minorHAnsi"/>
          <w:b/>
          <w:sz w:val="24"/>
          <w:szCs w:val="24"/>
          <w:lang w:eastAsia="pl-PL"/>
        </w:rPr>
      </w:pPr>
      <w:r w:rsidRPr="00B4120A">
        <w:rPr>
          <w:rFonts w:eastAsia="Times New Roman" w:cstheme="minorHAnsi"/>
          <w:b/>
          <w:sz w:val="24"/>
          <w:szCs w:val="24"/>
          <w:lang w:eastAsia="pl-PL"/>
        </w:rPr>
        <w:t>Zamawiający</w:t>
      </w:r>
      <w:r w:rsidRPr="00B4120A">
        <w:rPr>
          <w:rFonts w:eastAsia="Times New Roman" w:cstheme="minorHAnsi"/>
          <w:b/>
          <w:sz w:val="24"/>
          <w:szCs w:val="24"/>
          <w:lang w:eastAsia="pl-PL"/>
        </w:rPr>
        <w:tab/>
        <w:t xml:space="preserve">                                                                                                Wykonawca</w:t>
      </w:r>
    </w:p>
    <w:p w:rsidR="00B4120A" w:rsidRPr="00B4120A" w:rsidRDefault="00B4120A" w:rsidP="00B4120A">
      <w:pPr>
        <w:spacing w:after="0"/>
        <w:rPr>
          <w:rFonts w:eastAsia="Times New Roman" w:cstheme="minorHAnsi"/>
          <w:sz w:val="24"/>
          <w:szCs w:val="24"/>
          <w:lang w:eastAsia="pl-PL"/>
        </w:rPr>
      </w:pPr>
    </w:p>
    <w:p w:rsidR="00B4120A" w:rsidRPr="00B4120A" w:rsidRDefault="00B4120A" w:rsidP="00B4120A">
      <w:pPr>
        <w:spacing w:after="0"/>
        <w:rPr>
          <w:rFonts w:eastAsia="Times New Roman" w:cstheme="minorHAnsi"/>
          <w:sz w:val="24"/>
          <w:szCs w:val="24"/>
          <w:lang w:eastAsia="pl-PL"/>
        </w:rPr>
      </w:pPr>
    </w:p>
    <w:p w:rsidR="00966D7A" w:rsidRPr="00966D7A" w:rsidRDefault="00966D7A" w:rsidP="00966D7A">
      <w:pPr>
        <w:tabs>
          <w:tab w:val="left" w:pos="4170"/>
        </w:tabs>
      </w:pPr>
    </w:p>
    <w:sectPr w:rsidR="00966D7A" w:rsidRPr="00966D7A" w:rsidSect="00E933C0">
      <w:headerReference w:type="even" r:id="rId9"/>
      <w:head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58" w:rsidRDefault="00022958" w:rsidP="00975135">
      <w:pPr>
        <w:spacing w:after="0" w:line="240" w:lineRule="auto"/>
      </w:pPr>
      <w:r>
        <w:separator/>
      </w:r>
    </w:p>
  </w:endnote>
  <w:endnote w:type="continuationSeparator" w:id="0">
    <w:p w:rsidR="00022958" w:rsidRDefault="00022958"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inion Pro">
    <w:altName w:val="Cambria"/>
    <w:panose1 w:val="00000000000000000000"/>
    <w:charset w:val="00"/>
    <w:family w:val="roman"/>
    <w:notTrueType/>
    <w:pitch w:val="variable"/>
    <w:sig w:usb0="E00002AF" w:usb1="50006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58" w:rsidRDefault="00022958" w:rsidP="00975135">
      <w:pPr>
        <w:spacing w:after="0" w:line="240" w:lineRule="auto"/>
      </w:pPr>
      <w:r>
        <w:separator/>
      </w:r>
    </w:p>
  </w:footnote>
  <w:footnote w:type="continuationSeparator" w:id="0">
    <w:p w:rsidR="00022958" w:rsidRDefault="00022958" w:rsidP="00975135">
      <w:pPr>
        <w:spacing w:after="0" w:line="240" w:lineRule="auto"/>
      </w:pPr>
      <w:r>
        <w:continuationSeparator/>
      </w:r>
    </w:p>
  </w:footnote>
  <w:footnote w:id="1">
    <w:p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B4120A" w:rsidRPr="00B47E7B" w:rsidRDefault="00B4120A" w:rsidP="00B4120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B4120A" w:rsidRDefault="00B4120A" w:rsidP="00B4120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02295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2063"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35" w:rsidRDefault="00022958" w:rsidP="00AE3754">
    <w:pPr>
      <w:pStyle w:val="Nagwek"/>
      <w:tabs>
        <w:tab w:val="clear" w:pos="4536"/>
        <w:tab w:val="clear" w:pos="9072"/>
        <w:tab w:val="left" w:pos="2025"/>
      </w:tabs>
    </w:pPr>
    <w:r>
      <w:rPr>
        <w:noProof/>
        <w:lang w:eastAsia="pl-PL"/>
      </w:rPr>
      <w:pict>
        <v:shapetype id="_x0000_t202" coordsize="21600,21600" o:spt="202" path="m,l,21600r21600,l21600,xe">
          <v:stroke joinstyle="miter"/>
          <v:path gradientshapeok="t" o:connecttype="rect"/>
        </v:shapetype>
        <v:shape id="Pole tekstowe 2" o:spid="_x0000_s2064" type="#_x0000_t202" style="position:absolute;margin-left:12.5pt;margin-top:40.3pt;width:460.35pt;height:28.9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" filled="f" stroked="f" strokeweight=".5pt">
          <v:textbox>
            <w:txbxContent>
              <w:p w:rsidR="00975135" w:rsidRPr="00975135" w:rsidRDefault="00975135">
                <w:pPr>
                  <w:rPr>
                    <w:rFonts w:ascii="Minion Pro" w:hAnsi="Minion Pro"/>
                    <w:sz w:val="26"/>
                    <w:szCs w:val="26"/>
                  </w:rPr>
                </w:pPr>
              </w:p>
            </w:txbxContent>
          </v:textbox>
          <w10:wrap anchorx="page" anchory="page"/>
          <w10:anchorlock/>
        </v:shape>
      </w:pict>
    </w:r>
    <w:r w:rsidR="00AE375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CD" w:rsidRDefault="0002295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2062"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445B7D"/>
    <w:multiLevelType w:val="hybridMultilevel"/>
    <w:tmpl w:val="08588474"/>
    <w:lvl w:ilvl="0" w:tplc="6F5822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255210"/>
    <w:multiLevelType w:val="hybridMultilevel"/>
    <w:tmpl w:val="D73A5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145875"/>
    <w:multiLevelType w:val="hybridMultilevel"/>
    <w:tmpl w:val="747A07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8">
    <w:nsid w:val="2A39181E"/>
    <w:multiLevelType w:val="hybridMultilevel"/>
    <w:tmpl w:val="4420E33C"/>
    <w:lvl w:ilvl="0" w:tplc="2BCA43F6">
      <w:start w:val="1"/>
      <w:numFmt w:val="upperRoman"/>
      <w:lvlText w:val="%1."/>
      <w:lvlJc w:val="left"/>
      <w:pPr>
        <w:ind w:left="1571" w:hanging="72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E136E7"/>
    <w:multiLevelType w:val="hybridMultilevel"/>
    <w:tmpl w:val="B5540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EF0C52"/>
    <w:multiLevelType w:val="hybridMultilevel"/>
    <w:tmpl w:val="BEAEB566"/>
    <w:lvl w:ilvl="0" w:tplc="B99E5F7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6D0466"/>
    <w:multiLevelType w:val="hybridMultilevel"/>
    <w:tmpl w:val="DC44C646"/>
    <w:lvl w:ilvl="0" w:tplc="0BEA9386">
      <w:start w:val="1"/>
      <w:numFmt w:val="decimal"/>
      <w:lvlText w:val="%1."/>
      <w:lvlJc w:val="left"/>
      <w:pPr>
        <w:ind w:left="1080" w:hanging="360"/>
      </w:pPr>
      <w:rPr>
        <w:rFonts w:ascii="Times New Roman" w:eastAsiaTheme="minorHAnsi"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num>
  <w:num w:numId="10">
    <w:abstractNumId w:val="4"/>
  </w:num>
  <w:num w:numId="11">
    <w:abstractNumId w:val="12"/>
  </w:num>
  <w:num w:numId="12">
    <w:abstractNumId w:val="5"/>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3"/>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5135"/>
    <w:rsid w:val="00022958"/>
    <w:rsid w:val="000D2130"/>
    <w:rsid w:val="0010627A"/>
    <w:rsid w:val="00164435"/>
    <w:rsid w:val="00202860"/>
    <w:rsid w:val="00224584"/>
    <w:rsid w:val="00245D09"/>
    <w:rsid w:val="002479FA"/>
    <w:rsid w:val="003600B4"/>
    <w:rsid w:val="0037139C"/>
    <w:rsid w:val="00380AA0"/>
    <w:rsid w:val="00386001"/>
    <w:rsid w:val="003D0533"/>
    <w:rsid w:val="003F4CC7"/>
    <w:rsid w:val="003F4EAB"/>
    <w:rsid w:val="00466384"/>
    <w:rsid w:val="004D7797"/>
    <w:rsid w:val="004D7975"/>
    <w:rsid w:val="005055C5"/>
    <w:rsid w:val="00505AE6"/>
    <w:rsid w:val="00507C72"/>
    <w:rsid w:val="005701A4"/>
    <w:rsid w:val="00576C94"/>
    <w:rsid w:val="00580335"/>
    <w:rsid w:val="005A454F"/>
    <w:rsid w:val="005A61A0"/>
    <w:rsid w:val="00656FA4"/>
    <w:rsid w:val="006B4A97"/>
    <w:rsid w:val="006F49EF"/>
    <w:rsid w:val="00741ACD"/>
    <w:rsid w:val="00780F09"/>
    <w:rsid w:val="007D719E"/>
    <w:rsid w:val="007E2FC9"/>
    <w:rsid w:val="00830C9D"/>
    <w:rsid w:val="0086612A"/>
    <w:rsid w:val="00896655"/>
    <w:rsid w:val="008B3553"/>
    <w:rsid w:val="00957FC8"/>
    <w:rsid w:val="00966D7A"/>
    <w:rsid w:val="00975135"/>
    <w:rsid w:val="00975C30"/>
    <w:rsid w:val="009A1827"/>
    <w:rsid w:val="009F4FBD"/>
    <w:rsid w:val="00A647AD"/>
    <w:rsid w:val="00A728DB"/>
    <w:rsid w:val="00A952BA"/>
    <w:rsid w:val="00AA10BA"/>
    <w:rsid w:val="00AE314A"/>
    <w:rsid w:val="00AE3754"/>
    <w:rsid w:val="00B11FCD"/>
    <w:rsid w:val="00B23EAE"/>
    <w:rsid w:val="00B4120A"/>
    <w:rsid w:val="00B43CB2"/>
    <w:rsid w:val="00B56586"/>
    <w:rsid w:val="00B56B86"/>
    <w:rsid w:val="00B94E8C"/>
    <w:rsid w:val="00BC2F31"/>
    <w:rsid w:val="00C6165B"/>
    <w:rsid w:val="00C871D8"/>
    <w:rsid w:val="00CB389D"/>
    <w:rsid w:val="00CD0FCE"/>
    <w:rsid w:val="00D10416"/>
    <w:rsid w:val="00D34C3B"/>
    <w:rsid w:val="00D4234A"/>
    <w:rsid w:val="00D760A7"/>
    <w:rsid w:val="00DC564F"/>
    <w:rsid w:val="00DE2264"/>
    <w:rsid w:val="00E00673"/>
    <w:rsid w:val="00E11BB1"/>
    <w:rsid w:val="00E20F09"/>
    <w:rsid w:val="00E46622"/>
    <w:rsid w:val="00E933C0"/>
    <w:rsid w:val="00ED3920"/>
    <w:rsid w:val="00ED3ABE"/>
    <w:rsid w:val="00F411C8"/>
    <w:rsid w:val="00F81B12"/>
    <w:rsid w:val="00F93F4E"/>
    <w:rsid w:val="00F95333"/>
    <w:rsid w:val="00FA5C7A"/>
    <w:rsid w:val="00FC15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A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3D0533"/>
    <w:rPr>
      <w:sz w:val="20"/>
      <w:szCs w:val="20"/>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3D0533"/>
    <w:pPr>
      <w:ind w:left="720"/>
      <w:contextualSpacing/>
      <w:jc w:val="both"/>
    </w:pPr>
    <w:rPr>
      <w:sz w:val="20"/>
      <w:szCs w:val="20"/>
    </w:rPr>
  </w:style>
  <w:style w:type="paragraph" w:styleId="NormalnyWeb">
    <w:name w:val="Normal (Web)"/>
    <w:basedOn w:val="Normalny"/>
    <w:uiPriority w:val="99"/>
    <w:unhideWhenUsed/>
    <w:rsid w:val="003D053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D0533"/>
    <w:rPr>
      <w:color w:val="0000FF" w:themeColor="hyperlink"/>
      <w:u w:val="single"/>
    </w:rPr>
  </w:style>
  <w:style w:type="paragraph" w:styleId="Tekstprzypisudolnego">
    <w:name w:val="footnote text"/>
    <w:basedOn w:val="Normalny"/>
    <w:link w:val="TekstprzypisudolnegoZnak"/>
    <w:uiPriority w:val="99"/>
    <w:semiHidden/>
    <w:unhideWhenUsed/>
    <w:rsid w:val="00B412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B4120A"/>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B4120A"/>
    <w:rPr>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7307">
      <w:bodyDiv w:val="1"/>
      <w:marLeft w:val="0"/>
      <w:marRight w:val="0"/>
      <w:marTop w:val="0"/>
      <w:marBottom w:val="0"/>
      <w:divBdr>
        <w:top w:val="none" w:sz="0" w:space="0" w:color="auto"/>
        <w:left w:val="none" w:sz="0" w:space="0" w:color="auto"/>
        <w:bottom w:val="none" w:sz="0" w:space="0" w:color="auto"/>
        <w:right w:val="none" w:sz="0" w:space="0" w:color="auto"/>
      </w:divBdr>
    </w:div>
    <w:div w:id="5505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5C8E-E93A-47CC-B18D-FA7A6C34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2840</Words>
  <Characters>17044</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Jarosław Flis</cp:lastModifiedBy>
  <cp:revision>15</cp:revision>
  <cp:lastPrinted>2022-03-10T07:46:00Z</cp:lastPrinted>
  <dcterms:created xsi:type="dcterms:W3CDTF">2022-03-10T09:50:00Z</dcterms:created>
  <dcterms:modified xsi:type="dcterms:W3CDTF">2022-03-10T13:05:00Z</dcterms:modified>
</cp:coreProperties>
</file>