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01E2" w14:textId="77777777" w:rsidR="00B069CF" w:rsidRDefault="00B069CF" w:rsidP="00B069C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Powiatowy Konkursu „Osobowość Roku KGW”</w:t>
      </w:r>
    </w:p>
    <w:p w14:paraId="21A401FC" w14:textId="77777777" w:rsidR="00B069CF" w:rsidRDefault="00B069CF" w:rsidP="00B069CF">
      <w:pPr>
        <w:pStyle w:val="Standard"/>
        <w:jc w:val="both"/>
        <w:rPr>
          <w:b/>
          <w:bCs/>
        </w:rPr>
      </w:pPr>
    </w:p>
    <w:p w14:paraId="2BECF3F2" w14:textId="77777777" w:rsidR="00B069CF" w:rsidRDefault="00B069CF" w:rsidP="00B069CF">
      <w:pPr>
        <w:pStyle w:val="Standard"/>
        <w:jc w:val="both"/>
        <w:rPr>
          <w:b/>
          <w:bCs/>
        </w:rPr>
      </w:pPr>
    </w:p>
    <w:p w14:paraId="3C5744C2" w14:textId="77777777" w:rsidR="00B069CF" w:rsidRDefault="00B069CF" w:rsidP="00B069CF">
      <w:pPr>
        <w:pStyle w:val="Standard"/>
        <w:jc w:val="both"/>
      </w:pPr>
    </w:p>
    <w:p w14:paraId="7AF5A901" w14:textId="77777777" w:rsidR="00B069CF" w:rsidRDefault="00B069CF" w:rsidP="00B069CF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Organizator Konkursu:</w:t>
      </w:r>
    </w:p>
    <w:p w14:paraId="3D618619" w14:textId="77777777" w:rsidR="00B069CF" w:rsidRDefault="00B069CF" w:rsidP="00B069CF">
      <w:pPr>
        <w:pStyle w:val="Standard"/>
        <w:jc w:val="both"/>
      </w:pPr>
    </w:p>
    <w:p w14:paraId="616234F0" w14:textId="77777777" w:rsidR="00B069CF" w:rsidRDefault="00B069CF" w:rsidP="00B069CF">
      <w:pPr>
        <w:pStyle w:val="Standard"/>
        <w:jc w:val="both"/>
      </w:pPr>
      <w:r>
        <w:t>Organizatorem Konkursu jest Starostwo Powiatowe w Łęcznej.</w:t>
      </w:r>
    </w:p>
    <w:p w14:paraId="0F95BC73" w14:textId="77777777" w:rsidR="00B069CF" w:rsidRDefault="00B069CF" w:rsidP="00B069CF">
      <w:pPr>
        <w:pStyle w:val="Standard"/>
        <w:jc w:val="both"/>
      </w:pPr>
    </w:p>
    <w:p w14:paraId="7E6B3268" w14:textId="77777777" w:rsidR="00B069CF" w:rsidRDefault="00B069CF" w:rsidP="00B069CF">
      <w:pPr>
        <w:pStyle w:val="Standard"/>
        <w:jc w:val="both"/>
      </w:pPr>
      <w:r>
        <w:tab/>
        <w:t>POWIAT ŁĘCZYŃSKI</w:t>
      </w:r>
    </w:p>
    <w:p w14:paraId="7179CD8B" w14:textId="77777777" w:rsidR="00B069CF" w:rsidRDefault="00B069CF" w:rsidP="00B069CF">
      <w:pPr>
        <w:pStyle w:val="Standard"/>
        <w:jc w:val="both"/>
      </w:pPr>
      <w:r>
        <w:tab/>
        <w:t>al. Jana Pawła II 95 a</w:t>
      </w:r>
    </w:p>
    <w:p w14:paraId="68CF40CF" w14:textId="77777777" w:rsidR="00B069CF" w:rsidRDefault="00B069CF" w:rsidP="00B069CF">
      <w:pPr>
        <w:pStyle w:val="Standard"/>
        <w:jc w:val="both"/>
      </w:pPr>
      <w:r>
        <w:tab/>
        <w:t>21-010 Łęczna</w:t>
      </w:r>
    </w:p>
    <w:p w14:paraId="71F63404" w14:textId="77777777" w:rsidR="00B069CF" w:rsidRDefault="00B069CF" w:rsidP="00B069CF">
      <w:pPr>
        <w:pStyle w:val="Standard"/>
        <w:jc w:val="both"/>
      </w:pPr>
      <w:r>
        <w:tab/>
        <w:t>Nr tel.: 81 531 52 02</w:t>
      </w:r>
    </w:p>
    <w:p w14:paraId="0D367019" w14:textId="77777777" w:rsidR="00B069CF" w:rsidRDefault="00B069CF" w:rsidP="00B069CF">
      <w:pPr>
        <w:pStyle w:val="Standard"/>
        <w:jc w:val="both"/>
      </w:pPr>
    </w:p>
    <w:p w14:paraId="7C771F42" w14:textId="77777777" w:rsidR="00B069CF" w:rsidRDefault="00B069CF" w:rsidP="00B069CF">
      <w:pPr>
        <w:pStyle w:val="Standard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Cel Konkursu:</w:t>
      </w:r>
    </w:p>
    <w:p w14:paraId="00F71F51" w14:textId="77777777" w:rsidR="00B069CF" w:rsidRDefault="00B069CF" w:rsidP="00B069CF">
      <w:pPr>
        <w:pStyle w:val="Standard"/>
        <w:jc w:val="both"/>
      </w:pPr>
    </w:p>
    <w:p w14:paraId="23790F1D" w14:textId="77777777" w:rsidR="00B069CF" w:rsidRDefault="00B069CF" w:rsidP="00B069CF">
      <w:pPr>
        <w:pStyle w:val="Standard"/>
        <w:numPr>
          <w:ilvl w:val="0"/>
          <w:numId w:val="3"/>
        </w:numPr>
        <w:jc w:val="both"/>
      </w:pPr>
      <w:r>
        <w:t>Celem konkursu jest ukazanie rangi organizacji Kół Gospodyń Wiejskich, które podtrzymują tradycję polskiej wsi.</w:t>
      </w:r>
    </w:p>
    <w:p w14:paraId="76459736" w14:textId="77777777" w:rsidR="00B069CF" w:rsidRDefault="00B069CF" w:rsidP="00B069CF">
      <w:pPr>
        <w:pStyle w:val="Standard"/>
        <w:numPr>
          <w:ilvl w:val="0"/>
          <w:numId w:val="3"/>
        </w:numPr>
        <w:jc w:val="both"/>
      </w:pPr>
      <w:r>
        <w:t>Nagrodzenie kobiety, która swoją pracą społeczną oraz zaangażowaniem wpływa na rozwój społeczno-kulturowy swojej miejscowości.</w:t>
      </w:r>
    </w:p>
    <w:p w14:paraId="66C6E97D" w14:textId="77777777" w:rsidR="00B069CF" w:rsidRDefault="00B069CF" w:rsidP="00B069CF">
      <w:pPr>
        <w:pStyle w:val="Standard"/>
        <w:numPr>
          <w:ilvl w:val="0"/>
          <w:numId w:val="3"/>
        </w:numPr>
        <w:jc w:val="both"/>
      </w:pPr>
      <w:r>
        <w:t xml:space="preserve">Kształtowanie świadomej postawy społeczności wiejskiej, motywującej do uczestnictwa </w:t>
      </w:r>
      <w:r>
        <w:br/>
        <w:t>w życiu kulturalnym wsi.</w:t>
      </w:r>
    </w:p>
    <w:p w14:paraId="77F8542C" w14:textId="77777777" w:rsidR="00B069CF" w:rsidRDefault="00B069CF" w:rsidP="00B069CF">
      <w:pPr>
        <w:pStyle w:val="Standard"/>
        <w:numPr>
          <w:ilvl w:val="0"/>
          <w:numId w:val="3"/>
        </w:numPr>
        <w:jc w:val="both"/>
      </w:pPr>
      <w:r>
        <w:t>Aktywizacja  Kół Gospodyń Wiejskich oraz budowanie więzi wśród społeczności lokalnych.</w:t>
      </w:r>
    </w:p>
    <w:p w14:paraId="0CC20E2E" w14:textId="77777777" w:rsidR="00B069CF" w:rsidRDefault="00B069CF" w:rsidP="00B069CF">
      <w:pPr>
        <w:pStyle w:val="Standard"/>
        <w:numPr>
          <w:ilvl w:val="0"/>
          <w:numId w:val="3"/>
        </w:numPr>
        <w:jc w:val="both"/>
      </w:pPr>
      <w:r>
        <w:t>Wyłonienie zwycięzcy Powiatowego Konkursu „Osobowość Roku KGW”</w:t>
      </w:r>
    </w:p>
    <w:p w14:paraId="0BA6A74C" w14:textId="77777777" w:rsidR="00B069CF" w:rsidRDefault="00B069CF" w:rsidP="00B069CF">
      <w:pPr>
        <w:pStyle w:val="Standard"/>
        <w:jc w:val="both"/>
      </w:pPr>
    </w:p>
    <w:p w14:paraId="136CC503" w14:textId="77777777" w:rsidR="00B069CF" w:rsidRDefault="00B069CF" w:rsidP="00B069CF">
      <w:pPr>
        <w:pStyle w:val="Standard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Uczestnicy Konkursu:</w:t>
      </w:r>
    </w:p>
    <w:p w14:paraId="4ECEB29F" w14:textId="77777777" w:rsidR="00B069CF" w:rsidRDefault="00B069CF" w:rsidP="00B069CF">
      <w:pPr>
        <w:pStyle w:val="Standard"/>
        <w:jc w:val="both"/>
        <w:rPr>
          <w:b/>
          <w:bCs/>
        </w:rPr>
      </w:pPr>
    </w:p>
    <w:p w14:paraId="6AA74FE1" w14:textId="77777777" w:rsidR="00B069CF" w:rsidRDefault="00B069CF" w:rsidP="00B069CF">
      <w:pPr>
        <w:pStyle w:val="Standard"/>
        <w:numPr>
          <w:ilvl w:val="0"/>
          <w:numId w:val="5"/>
        </w:numPr>
        <w:jc w:val="both"/>
      </w:pPr>
      <w:r>
        <w:t>Uczestnikiem Konkursu mogą być wyłącznie członkinie Kół Gospodyń Wiejskich powiatu łęczyńskiego.</w:t>
      </w:r>
    </w:p>
    <w:p w14:paraId="2FB06DF0" w14:textId="77777777" w:rsidR="00B069CF" w:rsidRDefault="00B069CF" w:rsidP="00B069CF">
      <w:pPr>
        <w:pStyle w:val="Standard"/>
        <w:numPr>
          <w:ilvl w:val="0"/>
          <w:numId w:val="5"/>
        </w:numPr>
        <w:jc w:val="both"/>
      </w:pPr>
      <w:r>
        <w:t xml:space="preserve">Osoba biorąca udział w Konkursie składa oświadczenie, iż zapoznała się z warunkami </w:t>
      </w:r>
      <w:r>
        <w:br/>
        <w:t xml:space="preserve">i Regulaminem Konkursu oraz zasadami przetwarzania danych osobowych </w:t>
      </w:r>
      <w:r>
        <w:rPr>
          <w:i/>
          <w:iCs/>
        </w:rPr>
        <w:t>(klauzula informacyjna – załącznik nr 1).</w:t>
      </w:r>
    </w:p>
    <w:p w14:paraId="1E766C0D" w14:textId="77777777" w:rsidR="00B069CF" w:rsidRDefault="00B069CF" w:rsidP="00B069CF">
      <w:pPr>
        <w:pStyle w:val="Standard"/>
        <w:numPr>
          <w:ilvl w:val="0"/>
          <w:numId w:val="5"/>
        </w:numPr>
        <w:jc w:val="both"/>
      </w:pPr>
      <w:r>
        <w:t xml:space="preserve">Nabór odbywa się na podstawie zgłoszenia do Konkursu, które należy wysłać w formie elektronicznej na adres: </w:t>
      </w:r>
      <w:hyperlink r:id="rId5" w:history="1">
        <w:r>
          <w:t>u.popielewicz@powiatleczynski.pl</w:t>
        </w:r>
      </w:hyperlink>
      <w:r>
        <w:t xml:space="preserve"> do dnia </w:t>
      </w:r>
      <w:r>
        <w:rPr>
          <w:b/>
          <w:bCs/>
        </w:rPr>
        <w:t>08 października 2021 r.</w:t>
      </w:r>
    </w:p>
    <w:p w14:paraId="401BFCB9" w14:textId="77777777" w:rsidR="00B069CF" w:rsidRDefault="00B069CF" w:rsidP="00B069CF">
      <w:pPr>
        <w:pStyle w:val="Standard"/>
        <w:numPr>
          <w:ilvl w:val="0"/>
          <w:numId w:val="5"/>
        </w:numPr>
        <w:jc w:val="both"/>
      </w:pPr>
      <w:r>
        <w:t>Wnioski, które wpłyną po terminie nie będą rozpatrywane.</w:t>
      </w:r>
    </w:p>
    <w:p w14:paraId="0CBB226C" w14:textId="77777777" w:rsidR="00B069CF" w:rsidRDefault="00B069CF" w:rsidP="00B069CF">
      <w:pPr>
        <w:pStyle w:val="Standard"/>
        <w:jc w:val="both"/>
      </w:pPr>
    </w:p>
    <w:p w14:paraId="02243B37" w14:textId="77777777" w:rsidR="00B069CF" w:rsidRDefault="00B069CF" w:rsidP="00B069CF">
      <w:pPr>
        <w:pStyle w:val="Standard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Warunki uczestnictwa w Konkursie:</w:t>
      </w:r>
    </w:p>
    <w:p w14:paraId="43006660" w14:textId="77777777" w:rsidR="00B069CF" w:rsidRDefault="00B069CF" w:rsidP="00B069CF">
      <w:pPr>
        <w:pStyle w:val="Standard"/>
        <w:jc w:val="both"/>
        <w:rPr>
          <w:b/>
          <w:bCs/>
        </w:rPr>
      </w:pPr>
    </w:p>
    <w:p w14:paraId="01644FF7" w14:textId="77777777" w:rsidR="00B069CF" w:rsidRDefault="00B069CF" w:rsidP="00B069CF">
      <w:pPr>
        <w:pStyle w:val="Standard"/>
        <w:jc w:val="both"/>
      </w:pPr>
      <w:r>
        <w:t xml:space="preserve">1. Warunkiem uczestnictwa w konkursie jest nadesłanie zgłoszenia z opisem działalności kobiet działających  w swoich miejscowościach </w:t>
      </w:r>
      <w:r>
        <w:rPr>
          <w:i/>
          <w:iCs/>
        </w:rPr>
        <w:t>(formularz zgłoszeniowy załącznik nr 2.)</w:t>
      </w:r>
    </w:p>
    <w:p w14:paraId="005C6E1B" w14:textId="77777777" w:rsidR="00B069CF" w:rsidRDefault="00B069CF" w:rsidP="00B069CF">
      <w:pPr>
        <w:pStyle w:val="Standard"/>
        <w:jc w:val="both"/>
      </w:pPr>
      <w:r>
        <w:t>2. Konkurs polega na zaprezentowaniu przed Komisją Konkursową kobiet aktywnie działających na rzecz lokalnej społeczności, które swoją postawą i zaangażowaniem w życie społeczne wsi wyróżniają się na tle środowiska lokalnego.</w:t>
      </w:r>
    </w:p>
    <w:p w14:paraId="74F8BE33" w14:textId="77777777" w:rsidR="00B069CF" w:rsidRDefault="00B069CF" w:rsidP="00B069CF">
      <w:pPr>
        <w:pStyle w:val="Standard"/>
        <w:jc w:val="both"/>
      </w:pPr>
      <w:r>
        <w:t xml:space="preserve">3. Zgłoszenia może dokonać wyłącznie Zarząd Koła Gospodyń Wiejskich, za zgodą uczestnika. Zgłoszenie stanowi zgodę uczestnika na udział w Konkursie zgodnie z zasadami obowiązującymi </w:t>
      </w:r>
      <w:r>
        <w:br/>
        <w:t>w Regulaminie.</w:t>
      </w:r>
    </w:p>
    <w:p w14:paraId="05A59F4E" w14:textId="77777777" w:rsidR="00B069CF" w:rsidRDefault="00B069CF" w:rsidP="00B069CF">
      <w:pPr>
        <w:pStyle w:val="Standard"/>
        <w:jc w:val="both"/>
      </w:pPr>
    </w:p>
    <w:p w14:paraId="3DDD2936" w14:textId="77777777" w:rsidR="00B069CF" w:rsidRDefault="00B069CF" w:rsidP="00B069CF">
      <w:pPr>
        <w:pStyle w:val="Standard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lastRenderedPageBreak/>
        <w:t>Rozstrzygnięcie Konkursu:</w:t>
      </w:r>
    </w:p>
    <w:p w14:paraId="6882C718" w14:textId="77777777" w:rsidR="00B069CF" w:rsidRDefault="00B069CF" w:rsidP="00B069CF">
      <w:pPr>
        <w:pStyle w:val="Standard"/>
        <w:jc w:val="both"/>
        <w:rPr>
          <w:b/>
          <w:bCs/>
        </w:rPr>
      </w:pPr>
    </w:p>
    <w:p w14:paraId="7C1CD2AF" w14:textId="77777777" w:rsidR="00B069CF" w:rsidRDefault="00B069CF" w:rsidP="00B069CF">
      <w:pPr>
        <w:pStyle w:val="Standard"/>
        <w:jc w:val="both"/>
      </w:pPr>
      <w:r>
        <w:tab/>
        <w:t>Komisja Konkursowa dokona oceny zgłoszonych kandydatek, wg następujących kryteriów:</w:t>
      </w:r>
    </w:p>
    <w:p w14:paraId="78CB8426" w14:textId="77777777" w:rsidR="00B069CF" w:rsidRDefault="00B069CF" w:rsidP="00B069CF">
      <w:pPr>
        <w:pStyle w:val="Standard"/>
        <w:numPr>
          <w:ilvl w:val="0"/>
          <w:numId w:val="8"/>
        </w:numPr>
        <w:jc w:val="both"/>
      </w:pPr>
      <w:r>
        <w:t xml:space="preserve">Osobiste zaangażowanie: </w:t>
      </w:r>
      <w:r>
        <w:rPr>
          <w:b/>
          <w:bCs/>
        </w:rPr>
        <w:t>0-10 pkt.</w:t>
      </w:r>
    </w:p>
    <w:p w14:paraId="32999A52" w14:textId="77777777" w:rsidR="00B069CF" w:rsidRDefault="00B069CF" w:rsidP="00B069CF">
      <w:pPr>
        <w:pStyle w:val="Standard"/>
        <w:numPr>
          <w:ilvl w:val="0"/>
          <w:numId w:val="8"/>
        </w:numPr>
        <w:jc w:val="both"/>
      </w:pPr>
      <w:r>
        <w:t xml:space="preserve">Konsekwencja w działaniu: </w:t>
      </w:r>
      <w:r>
        <w:rPr>
          <w:b/>
          <w:bCs/>
        </w:rPr>
        <w:t>0-10 pkt.</w:t>
      </w:r>
    </w:p>
    <w:p w14:paraId="49C200A6" w14:textId="77777777" w:rsidR="00B069CF" w:rsidRDefault="00B069CF" w:rsidP="00B069CF">
      <w:pPr>
        <w:pStyle w:val="Standard"/>
        <w:numPr>
          <w:ilvl w:val="0"/>
          <w:numId w:val="8"/>
        </w:numPr>
        <w:jc w:val="both"/>
      </w:pPr>
      <w:r>
        <w:t xml:space="preserve">Praca na rzecz lokalnej społeczności: </w:t>
      </w:r>
      <w:r>
        <w:rPr>
          <w:b/>
          <w:bCs/>
        </w:rPr>
        <w:t>0-5 pkt.</w:t>
      </w:r>
    </w:p>
    <w:p w14:paraId="329FB75F" w14:textId="77777777" w:rsidR="00B069CF" w:rsidRDefault="00B069CF" w:rsidP="00B069CF">
      <w:pPr>
        <w:pStyle w:val="Standard"/>
        <w:numPr>
          <w:ilvl w:val="0"/>
          <w:numId w:val="8"/>
        </w:numPr>
        <w:jc w:val="both"/>
      </w:pPr>
      <w:r>
        <w:t xml:space="preserve">Oryginalność i autentyczność pasji, zainteresowań i podjętych działań na rzecz rozwoju społeczno-kulturowego swojej miejscowości: </w:t>
      </w:r>
      <w:r>
        <w:rPr>
          <w:b/>
          <w:bCs/>
        </w:rPr>
        <w:t>0-5 pkt.</w:t>
      </w:r>
    </w:p>
    <w:p w14:paraId="344A93E6" w14:textId="77777777" w:rsidR="00B069CF" w:rsidRDefault="00B069CF" w:rsidP="00B069CF">
      <w:pPr>
        <w:pStyle w:val="Standard"/>
        <w:numPr>
          <w:ilvl w:val="0"/>
          <w:numId w:val="8"/>
        </w:numPr>
        <w:jc w:val="both"/>
      </w:pPr>
      <w:r>
        <w:t>Uczestnik może otrzymać maksymalnie 30 punktów.</w:t>
      </w:r>
    </w:p>
    <w:p w14:paraId="2C18B6F9" w14:textId="77777777" w:rsidR="00B069CF" w:rsidRDefault="00B069CF" w:rsidP="00B069CF">
      <w:pPr>
        <w:pStyle w:val="Standard"/>
        <w:jc w:val="both"/>
      </w:pPr>
    </w:p>
    <w:p w14:paraId="4B302ED2" w14:textId="77777777" w:rsidR="00B069CF" w:rsidRDefault="00B069CF" w:rsidP="00B069CF">
      <w:pPr>
        <w:pStyle w:val="Standard"/>
        <w:jc w:val="both"/>
      </w:pPr>
      <w:r>
        <w:tab/>
        <w:t>Członek Komisji ma prawo do wypowiedzenia się i własnej oceny każdej kandydatury.</w:t>
      </w:r>
    </w:p>
    <w:p w14:paraId="12810941" w14:textId="77777777" w:rsidR="00B069CF" w:rsidRDefault="00B069CF" w:rsidP="00B069CF">
      <w:pPr>
        <w:pStyle w:val="Standard"/>
        <w:jc w:val="both"/>
      </w:pPr>
      <w:r>
        <w:tab/>
        <w:t>Decyzja o wyborze laureatki zostanie podjęta w trakcie obrad Komisji - większością głosów.</w:t>
      </w:r>
    </w:p>
    <w:p w14:paraId="7B4CC9B8" w14:textId="77777777" w:rsidR="00B069CF" w:rsidRDefault="00B069CF" w:rsidP="00B069CF">
      <w:pPr>
        <w:pStyle w:val="Standard"/>
        <w:ind w:left="360"/>
        <w:jc w:val="both"/>
      </w:pPr>
      <w:r>
        <w:tab/>
        <w:t xml:space="preserve">Ogłoszenie Konkursu oraz wręczenie Statuetki </w:t>
      </w:r>
      <w:r>
        <w:rPr>
          <w:b/>
          <w:bCs/>
          <w:i/>
          <w:iCs/>
        </w:rPr>
        <w:t xml:space="preserve">„Osobowość Roku KGW” </w:t>
      </w:r>
      <w:r>
        <w:t xml:space="preserve">odbędzie się dnia </w:t>
      </w:r>
      <w:r>
        <w:rPr>
          <w:b/>
          <w:bCs/>
        </w:rPr>
        <w:t>15 października 2021 r.</w:t>
      </w:r>
    </w:p>
    <w:p w14:paraId="4BE38025" w14:textId="77777777" w:rsidR="00B069CF" w:rsidRDefault="00B069CF" w:rsidP="00B069CF">
      <w:pPr>
        <w:pStyle w:val="Standard"/>
        <w:jc w:val="both"/>
      </w:pPr>
    </w:p>
    <w:p w14:paraId="71B7DF49" w14:textId="77777777" w:rsidR="00B069CF" w:rsidRDefault="00B069CF" w:rsidP="00B069CF">
      <w:pPr>
        <w:pStyle w:val="Standard"/>
        <w:jc w:val="both"/>
      </w:pPr>
    </w:p>
    <w:p w14:paraId="35FDD72D" w14:textId="77777777" w:rsidR="00B069CF" w:rsidRDefault="00B069CF" w:rsidP="00B069CF">
      <w:pPr>
        <w:pStyle w:val="Standard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Nagrody:</w:t>
      </w:r>
    </w:p>
    <w:p w14:paraId="6634A34D" w14:textId="77777777" w:rsidR="00B069CF" w:rsidRDefault="00B069CF" w:rsidP="00B069CF">
      <w:pPr>
        <w:pStyle w:val="Standard"/>
        <w:jc w:val="both"/>
        <w:rPr>
          <w:b/>
          <w:bCs/>
        </w:rPr>
      </w:pPr>
    </w:p>
    <w:p w14:paraId="0C69A588" w14:textId="77777777" w:rsidR="00B069CF" w:rsidRDefault="00B069CF" w:rsidP="00B069CF">
      <w:pPr>
        <w:pStyle w:val="Standard"/>
        <w:jc w:val="both"/>
      </w:pPr>
      <w:r>
        <w:t xml:space="preserve">1. Zwyciężczyni Konkursu otrzyma statuetkę i dyplom </w:t>
      </w:r>
      <w:r>
        <w:rPr>
          <w:b/>
          <w:bCs/>
          <w:i/>
          <w:iCs/>
        </w:rPr>
        <w:t>„Osobowość Roku KGW”</w:t>
      </w:r>
    </w:p>
    <w:p w14:paraId="4BFFFCBE" w14:textId="77777777" w:rsidR="00B069CF" w:rsidRDefault="00B069CF" w:rsidP="00B069CF">
      <w:pPr>
        <w:pStyle w:val="Standard"/>
        <w:jc w:val="both"/>
      </w:pPr>
      <w:r>
        <w:t>2. Nagroda przyznawana jest przez Komisję Konkursową, powołaną przez Starostę Łęczyńskiego, w celu uhonorowania kobiety działającej na rzecz lokalnej społeczności, oraz kobiety szczególnie wyróżniającej się pod względem aktywności w Kołach Gospodyń Wiejskich.</w:t>
      </w:r>
    </w:p>
    <w:p w14:paraId="368FD08D" w14:textId="77777777" w:rsidR="00B069CF" w:rsidRDefault="00B069CF" w:rsidP="00B069CF">
      <w:pPr>
        <w:pStyle w:val="Standard"/>
        <w:jc w:val="both"/>
      </w:pPr>
    </w:p>
    <w:p w14:paraId="46408EA8" w14:textId="77777777" w:rsidR="00B069CF" w:rsidRDefault="00B069CF" w:rsidP="00B069CF">
      <w:pPr>
        <w:pStyle w:val="Standard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Postanowienia końcowe:</w:t>
      </w:r>
    </w:p>
    <w:p w14:paraId="35ADB047" w14:textId="77777777" w:rsidR="00B069CF" w:rsidRDefault="00B069CF" w:rsidP="00B069CF">
      <w:pPr>
        <w:pStyle w:val="Standard"/>
        <w:jc w:val="both"/>
        <w:rPr>
          <w:b/>
          <w:bCs/>
        </w:rPr>
      </w:pPr>
    </w:p>
    <w:p w14:paraId="63506730" w14:textId="77777777" w:rsidR="00B069CF" w:rsidRDefault="00B069CF" w:rsidP="00B069CF">
      <w:pPr>
        <w:pStyle w:val="Standard"/>
      </w:pPr>
      <w:r>
        <w:t>1. Uczestnik Konkursu, przystępując do konkursu oświadcza, że zapoznał się z niniejszym Regulaminem i wyraża zgodę na wszelkie jego postanowienia.</w:t>
      </w:r>
    </w:p>
    <w:p w14:paraId="1E937CA6" w14:textId="77777777" w:rsidR="00B069CF" w:rsidRDefault="00B069CF" w:rsidP="00B069CF">
      <w:pPr>
        <w:pStyle w:val="Standard"/>
      </w:pPr>
      <w:r>
        <w:t>2. Organizator Konkursu zastrzega sobie prawo do podawania imienia, nazwiska oraz informacji o zwycięzcy, a także do zamieszczania informacji oraz zdjęć konkursowych w swoich materiałach promocyjnych.</w:t>
      </w:r>
    </w:p>
    <w:p w14:paraId="1B21A87A" w14:textId="77777777" w:rsidR="00B069CF" w:rsidRDefault="00B069CF" w:rsidP="00B069CF">
      <w:pPr>
        <w:pStyle w:val="Standard"/>
      </w:pPr>
      <w:r>
        <w:t>3. Poprzez przystąpienie do Konkursu uczestnicy wyrażają zgodę na warunki zawarte w Regulaminie.</w:t>
      </w:r>
    </w:p>
    <w:p w14:paraId="7548FE53" w14:textId="77777777" w:rsidR="00B069CF" w:rsidRDefault="00B069CF" w:rsidP="00B069CF">
      <w:pPr>
        <w:pStyle w:val="Standard"/>
      </w:pPr>
      <w:r>
        <w:t>4. Niniejszy Regulamin jest jedynym określającym zasady Konkursu.</w:t>
      </w:r>
    </w:p>
    <w:p w14:paraId="0C51A43A" w14:textId="77777777" w:rsidR="00B069CF" w:rsidRDefault="00B069CF" w:rsidP="00B069CF">
      <w:pPr>
        <w:pStyle w:val="Standard"/>
      </w:pPr>
      <w:r>
        <w:t>6. Kwestie nieuregulowane w niniejszym regulaminie będą rozstrzygane przez Organizatora.</w:t>
      </w:r>
    </w:p>
    <w:p w14:paraId="6BF5AFA7" w14:textId="73320BF3" w:rsidR="00B069CF" w:rsidRDefault="00B069CF" w:rsidP="00B069CF">
      <w:pPr>
        <w:pStyle w:val="Standard"/>
      </w:pPr>
    </w:p>
    <w:p w14:paraId="4B607C33" w14:textId="77777777" w:rsidR="00B069CF" w:rsidRDefault="00B069CF" w:rsidP="00B069CF">
      <w:pPr>
        <w:pStyle w:val="Standard"/>
        <w:jc w:val="both"/>
      </w:pPr>
      <w:r>
        <w:rPr>
          <w:i/>
          <w:iCs/>
          <w:u w:val="single"/>
        </w:rPr>
        <w:t xml:space="preserve">Organizator zastrzega sobie prawo do dokonywania zmian w niniejszym Regulaminie, </w:t>
      </w:r>
      <w:r>
        <w:rPr>
          <w:i/>
          <w:iCs/>
          <w:u w:val="single"/>
        </w:rPr>
        <w:br/>
        <w:t>w tym do zmiany czasu terminów realizacji. O każdej zmianie Regulaminu uczestnicy zostaną poinformowani poprzez publikację nowego Regulaminu.</w:t>
      </w:r>
    </w:p>
    <w:p w14:paraId="5DF9D0D6" w14:textId="77777777" w:rsidR="00B069CF" w:rsidRDefault="00B069CF" w:rsidP="00B069CF">
      <w:pPr>
        <w:pStyle w:val="Standard"/>
      </w:pPr>
    </w:p>
    <w:p w14:paraId="53CD84DF" w14:textId="77777777" w:rsidR="00B069CF" w:rsidRDefault="00B069CF" w:rsidP="00B069CF">
      <w:pPr>
        <w:pStyle w:val="Standard"/>
        <w:jc w:val="both"/>
        <w:rPr>
          <w:b/>
          <w:bCs/>
        </w:rPr>
      </w:pPr>
    </w:p>
    <w:p w14:paraId="0E6F44C5" w14:textId="77777777" w:rsidR="00B069CF" w:rsidRDefault="00B069CF" w:rsidP="00B069CF">
      <w:pPr>
        <w:pStyle w:val="Standard"/>
        <w:jc w:val="both"/>
        <w:rPr>
          <w:b/>
          <w:bCs/>
        </w:rPr>
      </w:pPr>
      <w:r>
        <w:rPr>
          <w:b/>
          <w:bCs/>
        </w:rPr>
        <w:tab/>
        <w:t>Załączniki:</w:t>
      </w:r>
    </w:p>
    <w:p w14:paraId="5DADE04E" w14:textId="77777777" w:rsidR="00B069CF" w:rsidRDefault="00B069CF" w:rsidP="00B069CF">
      <w:pPr>
        <w:pStyle w:val="Standard"/>
        <w:jc w:val="both"/>
        <w:rPr>
          <w:b/>
          <w:bCs/>
        </w:rPr>
      </w:pPr>
    </w:p>
    <w:p w14:paraId="7282E6A7" w14:textId="77777777" w:rsidR="00B069CF" w:rsidRDefault="00B069CF" w:rsidP="00B069CF">
      <w:pPr>
        <w:pStyle w:val="Standard"/>
        <w:jc w:val="both"/>
      </w:pPr>
      <w:r>
        <w:tab/>
      </w:r>
      <w:r>
        <w:rPr>
          <w:b/>
          <w:bCs/>
        </w:rPr>
        <w:t xml:space="preserve">Załącznik nr 1. </w:t>
      </w:r>
      <w:r>
        <w:t xml:space="preserve"> Klauzula informacyjna o przetwarzaniu danych osobowych.</w:t>
      </w:r>
    </w:p>
    <w:p w14:paraId="22D7781A" w14:textId="77777777" w:rsidR="00B069CF" w:rsidRDefault="00B069CF" w:rsidP="00B069CF">
      <w:pPr>
        <w:pStyle w:val="Standard"/>
        <w:jc w:val="both"/>
      </w:pPr>
      <w:r>
        <w:tab/>
      </w:r>
      <w:r>
        <w:rPr>
          <w:b/>
          <w:bCs/>
        </w:rPr>
        <w:t xml:space="preserve">Załącznik nr 2. </w:t>
      </w:r>
      <w:r>
        <w:t xml:space="preserve"> Formularz zgłoszeniowy.</w:t>
      </w:r>
    </w:p>
    <w:p w14:paraId="3F27326C" w14:textId="77777777" w:rsidR="00B069CF" w:rsidRDefault="00B069CF" w:rsidP="00B069CF">
      <w:pPr>
        <w:pStyle w:val="Standard"/>
        <w:jc w:val="both"/>
      </w:pPr>
    </w:p>
    <w:p w14:paraId="039EA2DE" w14:textId="77777777" w:rsidR="0019774B" w:rsidRDefault="0019774B"/>
    <w:sectPr w:rsidR="0019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7D7"/>
    <w:multiLevelType w:val="multilevel"/>
    <w:tmpl w:val="A1DAB036"/>
    <w:lvl w:ilvl="0">
      <w:start w:val="3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6939B0"/>
    <w:multiLevelType w:val="multilevel"/>
    <w:tmpl w:val="842066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EBD54A0"/>
    <w:multiLevelType w:val="multilevel"/>
    <w:tmpl w:val="716EFAEE"/>
    <w:lvl w:ilvl="0">
      <w:start w:val="4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066468"/>
    <w:multiLevelType w:val="multilevel"/>
    <w:tmpl w:val="72FEEB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A56D7D"/>
    <w:multiLevelType w:val="multilevel"/>
    <w:tmpl w:val="63CE3C7E"/>
    <w:lvl w:ilvl="0">
      <w:start w:val="2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AE1DDB"/>
    <w:multiLevelType w:val="multilevel"/>
    <w:tmpl w:val="458EC5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8FC2E7A"/>
    <w:multiLevelType w:val="multilevel"/>
    <w:tmpl w:val="6154436E"/>
    <w:lvl w:ilvl="0">
      <w:start w:val="6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1B67C76"/>
    <w:multiLevelType w:val="multilevel"/>
    <w:tmpl w:val="125E128A"/>
    <w:lvl w:ilvl="0">
      <w:start w:val="5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2CA4920"/>
    <w:multiLevelType w:val="multilevel"/>
    <w:tmpl w:val="33583B90"/>
    <w:lvl w:ilvl="0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CF"/>
    <w:rsid w:val="0019774B"/>
    <w:rsid w:val="00B0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1C1F"/>
  <w15:chartTrackingRefBased/>
  <w15:docId w15:val="{E6494635-08D9-47E9-A326-3AF9C1D2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69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.popielewicz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Kondraciuk</dc:creator>
  <cp:keywords/>
  <dc:description/>
  <cp:lastModifiedBy>Paulina Kondraciuk</cp:lastModifiedBy>
  <cp:revision>1</cp:revision>
  <dcterms:created xsi:type="dcterms:W3CDTF">2021-09-29T12:40:00Z</dcterms:created>
  <dcterms:modified xsi:type="dcterms:W3CDTF">2021-09-29T12:41:00Z</dcterms:modified>
</cp:coreProperties>
</file>