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FE43" w14:textId="77777777" w:rsidR="00497BB4" w:rsidRPr="00497BB4" w:rsidRDefault="00497BB4" w:rsidP="00497BB4">
      <w:pPr>
        <w:spacing w:after="0"/>
        <w:jc w:val="right"/>
        <w:rPr>
          <w:rFonts w:cstheme="minorHAnsi"/>
          <w:bCs/>
          <w:i/>
          <w:iCs/>
          <w:sz w:val="24"/>
          <w:szCs w:val="24"/>
        </w:rPr>
      </w:pPr>
      <w:r w:rsidRPr="00497BB4">
        <w:rPr>
          <w:rFonts w:cstheme="minorHAnsi"/>
          <w:bCs/>
          <w:i/>
          <w:iCs/>
          <w:sz w:val="24"/>
          <w:szCs w:val="24"/>
        </w:rPr>
        <w:t>Załącznik nr 2 do Zapytania ofertowego</w:t>
      </w:r>
    </w:p>
    <w:p w14:paraId="574E47ED" w14:textId="77777777" w:rsidR="00497BB4" w:rsidRPr="00497BB4" w:rsidRDefault="00497BB4" w:rsidP="00497BB4">
      <w:pPr>
        <w:spacing w:after="0"/>
        <w:jc w:val="center"/>
        <w:rPr>
          <w:rFonts w:cstheme="minorHAnsi"/>
          <w:b/>
          <w:sz w:val="24"/>
          <w:szCs w:val="24"/>
        </w:rPr>
      </w:pPr>
    </w:p>
    <w:p w14:paraId="712A250A" w14:textId="7A03C89F" w:rsidR="00497BB4" w:rsidRPr="00497BB4" w:rsidRDefault="00497BB4" w:rsidP="00497BB4">
      <w:pPr>
        <w:spacing w:after="0"/>
        <w:jc w:val="both"/>
        <w:rPr>
          <w:rFonts w:cstheme="minorHAnsi"/>
          <w:b/>
          <w:sz w:val="24"/>
          <w:szCs w:val="24"/>
        </w:rPr>
      </w:pPr>
      <w:r w:rsidRPr="00497BB4">
        <w:rPr>
          <w:rFonts w:cstheme="minorHAnsi"/>
          <w:b/>
          <w:sz w:val="24"/>
          <w:szCs w:val="24"/>
        </w:rPr>
        <w:t xml:space="preserve">Nr sprawy: </w:t>
      </w:r>
      <w:r w:rsidR="007F76B2">
        <w:rPr>
          <w:rFonts w:cstheme="minorHAnsi"/>
          <w:b/>
          <w:sz w:val="24"/>
          <w:szCs w:val="24"/>
        </w:rPr>
        <w:t>AG</w:t>
      </w:r>
      <w:r w:rsidRPr="00497BB4">
        <w:rPr>
          <w:rFonts w:cstheme="minorHAnsi"/>
          <w:b/>
          <w:sz w:val="24"/>
          <w:szCs w:val="24"/>
        </w:rPr>
        <w:t>.27</w:t>
      </w:r>
      <w:r w:rsidR="007F76B2">
        <w:rPr>
          <w:rFonts w:cstheme="minorHAnsi"/>
          <w:b/>
          <w:sz w:val="24"/>
          <w:szCs w:val="24"/>
        </w:rPr>
        <w:t>2</w:t>
      </w:r>
      <w:r w:rsidRPr="00497BB4">
        <w:rPr>
          <w:rFonts w:cstheme="minorHAnsi"/>
          <w:b/>
          <w:sz w:val="24"/>
          <w:szCs w:val="24"/>
        </w:rPr>
        <w:t>.1.</w:t>
      </w:r>
      <w:r w:rsidR="007F76B2">
        <w:rPr>
          <w:rFonts w:cstheme="minorHAnsi"/>
          <w:b/>
          <w:sz w:val="24"/>
          <w:szCs w:val="24"/>
        </w:rPr>
        <w:t>150</w:t>
      </w:r>
      <w:r w:rsidRPr="00497BB4">
        <w:rPr>
          <w:rFonts w:cstheme="minorHAnsi"/>
          <w:b/>
          <w:sz w:val="24"/>
          <w:szCs w:val="24"/>
        </w:rPr>
        <w:t>.2021</w:t>
      </w:r>
    </w:p>
    <w:p w14:paraId="78DBD795"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UMOWA  nr ………………..(wzór)</w:t>
      </w:r>
    </w:p>
    <w:p w14:paraId="4E50FD8F" w14:textId="77777777" w:rsidR="00497BB4" w:rsidRPr="00497BB4" w:rsidRDefault="00497BB4" w:rsidP="00497BB4">
      <w:pPr>
        <w:spacing w:after="0"/>
        <w:jc w:val="both"/>
        <w:rPr>
          <w:rFonts w:cstheme="minorHAnsi"/>
          <w:sz w:val="24"/>
          <w:szCs w:val="24"/>
        </w:rPr>
      </w:pPr>
    </w:p>
    <w:p w14:paraId="141C3F1A" w14:textId="77777777" w:rsidR="00497BB4" w:rsidRPr="00497BB4" w:rsidRDefault="00497BB4" w:rsidP="00497BB4">
      <w:pPr>
        <w:spacing w:after="0"/>
        <w:rPr>
          <w:rFonts w:cstheme="minorHAnsi"/>
          <w:sz w:val="24"/>
          <w:szCs w:val="24"/>
        </w:rPr>
      </w:pPr>
      <w:r w:rsidRPr="00497BB4">
        <w:rPr>
          <w:rFonts w:cstheme="minorHAnsi"/>
          <w:sz w:val="24"/>
          <w:szCs w:val="24"/>
        </w:rPr>
        <w:t>Zawarta w dniu............pomiędzy:</w:t>
      </w:r>
    </w:p>
    <w:p w14:paraId="1AAD8E5B" w14:textId="4CA90B33" w:rsidR="00497BB4" w:rsidRPr="00497BB4" w:rsidRDefault="00497BB4" w:rsidP="00497BB4">
      <w:pPr>
        <w:spacing w:after="0"/>
        <w:jc w:val="both"/>
        <w:rPr>
          <w:rFonts w:cstheme="minorHAnsi"/>
          <w:b/>
          <w:sz w:val="24"/>
          <w:szCs w:val="24"/>
        </w:rPr>
      </w:pPr>
      <w:r w:rsidRPr="00497BB4">
        <w:rPr>
          <w:rFonts w:cstheme="minorHAnsi"/>
          <w:b/>
          <w:sz w:val="24"/>
          <w:szCs w:val="24"/>
        </w:rPr>
        <w:t xml:space="preserve">Powiatem Łęczyńskim </w:t>
      </w:r>
      <w:r w:rsidR="003560C4">
        <w:rPr>
          <w:rFonts w:cstheme="minorHAnsi"/>
          <w:b/>
          <w:sz w:val="24"/>
          <w:szCs w:val="24"/>
        </w:rPr>
        <w:t>–</w:t>
      </w:r>
      <w:r w:rsidRPr="00497BB4">
        <w:rPr>
          <w:rFonts w:cstheme="minorHAnsi"/>
          <w:b/>
          <w:sz w:val="24"/>
          <w:szCs w:val="24"/>
        </w:rPr>
        <w:t xml:space="preserve"> </w:t>
      </w:r>
      <w:r w:rsidR="003560C4">
        <w:rPr>
          <w:rFonts w:cstheme="minorHAnsi"/>
          <w:b/>
          <w:sz w:val="24"/>
          <w:szCs w:val="24"/>
        </w:rPr>
        <w:t>Starostwem Powiatowym w Łęcznej</w:t>
      </w:r>
    </w:p>
    <w:p w14:paraId="0F3AFE98" w14:textId="77777777" w:rsidR="00497BB4" w:rsidRPr="00497BB4" w:rsidRDefault="00497BB4" w:rsidP="00497BB4">
      <w:pPr>
        <w:spacing w:after="0"/>
        <w:jc w:val="both"/>
        <w:rPr>
          <w:rFonts w:cstheme="minorHAnsi"/>
          <w:sz w:val="24"/>
          <w:szCs w:val="24"/>
        </w:rPr>
      </w:pPr>
      <w:r w:rsidRPr="00497BB4">
        <w:rPr>
          <w:rFonts w:cstheme="minorHAnsi"/>
          <w:sz w:val="24"/>
          <w:szCs w:val="24"/>
        </w:rPr>
        <w:t>z siedzibą w Łęcznej, Aleja Jana Pawła II 95 A, 21-010 Łęczna</w:t>
      </w:r>
    </w:p>
    <w:p w14:paraId="6545D646" w14:textId="77777777" w:rsidR="00497BB4" w:rsidRPr="00497BB4" w:rsidRDefault="00497BB4" w:rsidP="00497BB4">
      <w:pPr>
        <w:spacing w:after="0"/>
        <w:jc w:val="both"/>
        <w:rPr>
          <w:rFonts w:cstheme="minorHAnsi"/>
          <w:sz w:val="24"/>
          <w:szCs w:val="24"/>
        </w:rPr>
      </w:pPr>
      <w:r w:rsidRPr="00497BB4">
        <w:rPr>
          <w:rFonts w:cstheme="minorHAnsi"/>
          <w:sz w:val="24"/>
          <w:szCs w:val="24"/>
        </w:rPr>
        <w:t>NIP: 505-001-77-32, REGON: 431019425</w:t>
      </w:r>
    </w:p>
    <w:p w14:paraId="433A1917" w14:textId="77777777" w:rsidR="00497BB4" w:rsidRPr="00497BB4" w:rsidRDefault="00497BB4" w:rsidP="00497BB4">
      <w:pPr>
        <w:spacing w:after="0"/>
        <w:jc w:val="both"/>
        <w:rPr>
          <w:rFonts w:cstheme="minorHAnsi"/>
          <w:sz w:val="24"/>
          <w:szCs w:val="24"/>
        </w:rPr>
      </w:pPr>
      <w:r w:rsidRPr="00497BB4">
        <w:rPr>
          <w:rFonts w:cstheme="minorHAnsi"/>
          <w:sz w:val="24"/>
          <w:szCs w:val="24"/>
        </w:rPr>
        <w:t>reprezentowanym przez :</w:t>
      </w:r>
    </w:p>
    <w:p w14:paraId="26E16325" w14:textId="77777777" w:rsidR="00497BB4" w:rsidRPr="00497BB4" w:rsidRDefault="00497BB4" w:rsidP="00497BB4">
      <w:pPr>
        <w:numPr>
          <w:ilvl w:val="0"/>
          <w:numId w:val="7"/>
        </w:numPr>
        <w:spacing w:after="0" w:line="240" w:lineRule="auto"/>
        <w:ind w:left="426"/>
        <w:contextualSpacing/>
        <w:jc w:val="both"/>
        <w:rPr>
          <w:rFonts w:cstheme="minorHAnsi"/>
          <w:sz w:val="24"/>
          <w:szCs w:val="24"/>
        </w:rPr>
      </w:pPr>
      <w:r w:rsidRPr="00497BB4">
        <w:rPr>
          <w:rFonts w:cstheme="minorHAnsi"/>
          <w:sz w:val="24"/>
          <w:szCs w:val="24"/>
        </w:rPr>
        <w:t>…………………………………………</w:t>
      </w:r>
    </w:p>
    <w:p w14:paraId="2FA5497A" w14:textId="77777777" w:rsidR="00497BB4" w:rsidRPr="00497BB4" w:rsidRDefault="00497BB4" w:rsidP="00497BB4">
      <w:pPr>
        <w:numPr>
          <w:ilvl w:val="0"/>
          <w:numId w:val="7"/>
        </w:numPr>
        <w:spacing w:after="0" w:line="240" w:lineRule="auto"/>
        <w:ind w:left="426"/>
        <w:contextualSpacing/>
        <w:jc w:val="both"/>
        <w:rPr>
          <w:rFonts w:cstheme="minorHAnsi"/>
          <w:sz w:val="24"/>
          <w:szCs w:val="24"/>
        </w:rPr>
      </w:pPr>
      <w:r w:rsidRPr="00497BB4">
        <w:rPr>
          <w:rFonts w:cstheme="minorHAnsi"/>
          <w:sz w:val="24"/>
          <w:szCs w:val="24"/>
        </w:rPr>
        <w:t>…………………………………………</w:t>
      </w:r>
    </w:p>
    <w:p w14:paraId="73008849" w14:textId="77777777" w:rsidR="00497BB4" w:rsidRPr="00497BB4" w:rsidRDefault="00497BB4" w:rsidP="00497BB4">
      <w:pPr>
        <w:spacing w:after="0"/>
        <w:jc w:val="both"/>
        <w:rPr>
          <w:rFonts w:cstheme="minorHAnsi"/>
          <w:sz w:val="24"/>
          <w:szCs w:val="24"/>
        </w:rPr>
      </w:pPr>
      <w:r w:rsidRPr="00497BB4">
        <w:rPr>
          <w:rFonts w:cstheme="minorHAnsi"/>
          <w:sz w:val="24"/>
          <w:szCs w:val="24"/>
        </w:rPr>
        <w:t xml:space="preserve">przy kontrasygnacie Skarbnika Powiatu, </w:t>
      </w:r>
    </w:p>
    <w:p w14:paraId="767956D8" w14:textId="77777777" w:rsidR="00497BB4" w:rsidRPr="00497BB4" w:rsidRDefault="00497BB4" w:rsidP="00497BB4">
      <w:pPr>
        <w:spacing w:after="0"/>
        <w:jc w:val="both"/>
        <w:rPr>
          <w:rFonts w:cstheme="minorHAnsi"/>
          <w:sz w:val="24"/>
          <w:szCs w:val="24"/>
        </w:rPr>
      </w:pPr>
      <w:r w:rsidRPr="00497BB4">
        <w:rPr>
          <w:rFonts w:cstheme="minorHAnsi"/>
          <w:sz w:val="24"/>
          <w:szCs w:val="24"/>
        </w:rPr>
        <w:t>zwanym dalej "Zamawiającym",</w:t>
      </w:r>
    </w:p>
    <w:p w14:paraId="2805A643" w14:textId="77777777" w:rsidR="00497BB4" w:rsidRPr="00497BB4" w:rsidRDefault="00497BB4" w:rsidP="00497BB4">
      <w:pPr>
        <w:spacing w:after="0"/>
        <w:rPr>
          <w:rFonts w:cstheme="minorHAnsi"/>
          <w:sz w:val="24"/>
          <w:szCs w:val="24"/>
        </w:rPr>
      </w:pPr>
      <w:r w:rsidRPr="00497BB4">
        <w:rPr>
          <w:rFonts w:cstheme="minorHAnsi"/>
          <w:sz w:val="24"/>
          <w:szCs w:val="24"/>
        </w:rPr>
        <w:t xml:space="preserve">a </w:t>
      </w:r>
    </w:p>
    <w:p w14:paraId="7BC833AD"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i/>
          <w:iCs/>
          <w:color w:val="000000"/>
          <w:sz w:val="24"/>
          <w:szCs w:val="24"/>
        </w:rPr>
        <w:t xml:space="preserve">*gdy kontrahentem jest spółka prawa handlowego: </w:t>
      </w:r>
    </w:p>
    <w:p w14:paraId="4A735DCC"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b/>
          <w:bCs/>
          <w:color w:val="000000"/>
          <w:sz w:val="24"/>
          <w:szCs w:val="24"/>
        </w:rPr>
        <w:t xml:space="preserve">spółką pod firmą „…” </w:t>
      </w:r>
      <w:r w:rsidRPr="00497BB4">
        <w:rPr>
          <w:rFonts w:eastAsia="Calibri" w:cstheme="minorHAnsi"/>
          <w:color w:val="000000"/>
          <w:sz w:val="24"/>
          <w:szCs w:val="24"/>
        </w:rP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wpisaną do Rejestru Przedsiębiorców Krajowego Rejestru Sądowego </w:t>
      </w:r>
      <w:r w:rsidRPr="00497BB4">
        <w:rPr>
          <w:rFonts w:eastAsia="Times New Roman" w:cstheme="minorHAnsi"/>
          <w:sz w:val="24"/>
          <w:szCs w:val="24"/>
          <w:lang w:eastAsia="ar-SA"/>
        </w:rPr>
        <w:t xml:space="preserve">prowadzonego przez Sąd Rejonowy ………………………………………. Wydział Gospodarczy Krajowego Rejestru Sądowego </w:t>
      </w:r>
      <w:r w:rsidRPr="00497BB4">
        <w:rPr>
          <w:rFonts w:eastAsia="Calibri" w:cstheme="minorHAnsi"/>
          <w:color w:val="000000"/>
          <w:sz w:val="24"/>
          <w:szCs w:val="24"/>
        </w:rPr>
        <w:t xml:space="preserve">pod numerem KRS ... – zgodnie z wydrukiem z Centralnej Informacji Krajowego Rejestru Sądowego, NIP ……………….., REGON …………………….., zwaną dalej </w:t>
      </w:r>
      <w:r w:rsidRPr="00497BB4">
        <w:rPr>
          <w:rFonts w:eastAsia="Calibri" w:cstheme="minorHAnsi"/>
          <w:b/>
          <w:bCs/>
          <w:color w:val="000000"/>
          <w:sz w:val="24"/>
          <w:szCs w:val="24"/>
        </w:rPr>
        <w:t>„Wykonawcą”</w:t>
      </w:r>
      <w:r w:rsidRPr="00497BB4">
        <w:rPr>
          <w:rFonts w:eastAsia="Calibri" w:cstheme="minorHAnsi"/>
          <w:color w:val="000000"/>
          <w:sz w:val="24"/>
          <w:szCs w:val="24"/>
        </w:rPr>
        <w:t>, reprezentowaną przez ..........</w:t>
      </w:r>
      <w:r w:rsidRPr="00497BB4">
        <w:rPr>
          <w:rFonts w:eastAsia="Calibri" w:cstheme="minorHAnsi"/>
          <w:color w:val="000000"/>
          <w:sz w:val="24"/>
          <w:szCs w:val="24"/>
          <w:vertAlign w:val="superscript"/>
        </w:rPr>
        <w:footnoteReference w:id="1"/>
      </w:r>
      <w:r w:rsidRPr="00497BB4">
        <w:rPr>
          <w:rFonts w:eastAsia="Calibri" w:cstheme="minorHAnsi"/>
          <w:color w:val="000000"/>
          <w:sz w:val="24"/>
          <w:szCs w:val="24"/>
        </w:rPr>
        <w:t>/reprezentowaną przez … działającą/-ego na podstawie pełnomocnictwa, stanowiącego załącznik do umowy</w:t>
      </w:r>
      <w:r w:rsidRPr="00497BB4">
        <w:rPr>
          <w:rFonts w:eastAsia="Calibri" w:cstheme="minorHAnsi"/>
          <w:color w:val="000000"/>
          <w:sz w:val="24"/>
          <w:szCs w:val="24"/>
          <w:vertAlign w:val="superscript"/>
        </w:rPr>
        <w:footnoteReference w:id="2"/>
      </w:r>
      <w:r w:rsidRPr="00497BB4">
        <w:rPr>
          <w:rFonts w:eastAsia="Calibri" w:cstheme="minorHAnsi"/>
          <w:color w:val="000000"/>
          <w:sz w:val="24"/>
          <w:szCs w:val="24"/>
        </w:rPr>
        <w:t xml:space="preserve">, </w:t>
      </w:r>
    </w:p>
    <w:p w14:paraId="46E22EF4" w14:textId="77777777" w:rsidR="00497BB4" w:rsidRPr="00497BB4" w:rsidRDefault="00497BB4" w:rsidP="00497BB4">
      <w:pPr>
        <w:autoSpaceDE w:val="0"/>
        <w:autoSpaceDN w:val="0"/>
        <w:adjustRightInd w:val="0"/>
        <w:spacing w:after="0" w:line="288" w:lineRule="auto"/>
        <w:rPr>
          <w:rFonts w:eastAsia="Calibri" w:cstheme="minorHAnsi"/>
          <w:i/>
          <w:iCs/>
          <w:color w:val="000000"/>
          <w:sz w:val="24"/>
          <w:szCs w:val="24"/>
        </w:rPr>
      </w:pPr>
    </w:p>
    <w:p w14:paraId="6E302A4B"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i/>
          <w:iCs/>
          <w:color w:val="000000"/>
          <w:sz w:val="24"/>
          <w:szCs w:val="24"/>
        </w:rPr>
        <w:t>*gdy kontrahentem jest osoba fizyczna prowadząca działalność gospodarczą</w:t>
      </w:r>
      <w:r w:rsidRPr="00497BB4">
        <w:rPr>
          <w:rFonts w:eastAsia="Calibri" w:cstheme="minorHAnsi"/>
          <w:color w:val="000000"/>
          <w:sz w:val="24"/>
          <w:szCs w:val="24"/>
        </w:rPr>
        <w:t xml:space="preserve">: </w:t>
      </w:r>
    </w:p>
    <w:p w14:paraId="48D36F6A"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b/>
          <w:bCs/>
          <w:color w:val="000000"/>
          <w:sz w:val="24"/>
          <w:szCs w:val="24"/>
        </w:rPr>
        <w:t xml:space="preserve">Panią/Panem …, </w:t>
      </w:r>
      <w:r w:rsidRPr="00497BB4">
        <w:rPr>
          <w:rFonts w:eastAsia="Calibri" w:cstheme="minorHAnsi"/>
          <w:color w:val="000000"/>
          <w:sz w:val="24"/>
          <w:szCs w:val="24"/>
        </w:rPr>
        <w:t>legitymującą/-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się dowodem osobistym seria i numer …, PESEL …, zamieszkałą/-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pod adresem …, prowadzącą/-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działalność gospodarczą pod firmą „…” </w:t>
      </w:r>
      <w:r w:rsidRPr="00497BB4">
        <w:rPr>
          <w:rFonts w:eastAsia="Calibri" w:cstheme="minorHAnsi"/>
          <w:color w:val="000000"/>
          <w:sz w:val="24"/>
          <w:szCs w:val="24"/>
        </w:rPr>
        <w:b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w:t>
      </w:r>
      <w:r w:rsidRPr="00497BB4">
        <w:rPr>
          <w:rFonts w:eastAsia="Calibri" w:cstheme="minorHAnsi"/>
          <w:i/>
          <w:iCs/>
          <w:color w:val="000000"/>
          <w:sz w:val="24"/>
          <w:szCs w:val="24"/>
        </w:rPr>
        <w:t>(wpisać adres)</w:t>
      </w:r>
      <w:r w:rsidRPr="00497BB4">
        <w:rPr>
          <w:rFonts w:eastAsia="Calibri" w:cstheme="minorHAnsi"/>
          <w:color w:val="000000"/>
          <w:sz w:val="24"/>
          <w:szCs w:val="24"/>
        </w:rPr>
        <w:t>, – wpisanym do rejestru Centralnej Ewidencji i Informacji o Działalności Gospodarczej, NIP ……………, REGON …………., zwaną/-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dalej </w:t>
      </w:r>
      <w:r w:rsidRPr="00497BB4">
        <w:rPr>
          <w:rFonts w:eastAsia="Calibri" w:cstheme="minorHAnsi"/>
          <w:b/>
          <w:bCs/>
          <w:color w:val="000000"/>
          <w:sz w:val="24"/>
          <w:szCs w:val="24"/>
        </w:rPr>
        <w:t>„Wykonawcą”</w:t>
      </w:r>
      <w:r w:rsidRPr="00497BB4">
        <w:rPr>
          <w:rFonts w:eastAsia="Calibri" w:cstheme="minorHAnsi"/>
          <w:b/>
          <w:bCs/>
          <w:i/>
          <w:iCs/>
          <w:color w:val="000000"/>
          <w:sz w:val="24"/>
          <w:szCs w:val="24"/>
        </w:rPr>
        <w:t xml:space="preserve">, </w:t>
      </w:r>
      <w:r w:rsidRPr="00497BB4">
        <w:rPr>
          <w:rFonts w:eastAsia="Calibri" w:cstheme="minorHAnsi"/>
          <w:color w:val="000000"/>
          <w:sz w:val="24"/>
          <w:szCs w:val="24"/>
        </w:rPr>
        <w:t>reprezentowaną/-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przez … działającą/-ego na podstawie pełnomocnictwa, stanowiącego załącznik do umowy</w:t>
      </w:r>
      <w:r w:rsidRPr="00497BB4">
        <w:rPr>
          <w:rFonts w:eastAsia="Calibri" w:cstheme="minorHAnsi"/>
          <w:color w:val="000000"/>
          <w:sz w:val="24"/>
          <w:szCs w:val="24"/>
          <w:vertAlign w:val="superscript"/>
        </w:rPr>
        <w:footnoteReference w:id="3"/>
      </w:r>
      <w:r w:rsidRPr="00497BB4">
        <w:rPr>
          <w:rFonts w:eastAsia="Calibri" w:cstheme="minorHAnsi"/>
          <w:color w:val="000000"/>
          <w:sz w:val="24"/>
          <w:szCs w:val="24"/>
        </w:rPr>
        <w:t xml:space="preserve">, </w:t>
      </w:r>
    </w:p>
    <w:p w14:paraId="72660C32" w14:textId="77777777" w:rsidR="00497BB4" w:rsidRPr="00497BB4" w:rsidRDefault="00497BB4" w:rsidP="00497BB4">
      <w:pPr>
        <w:spacing w:after="0" w:line="240" w:lineRule="auto"/>
        <w:rPr>
          <w:rFonts w:eastAsia="Calibri" w:cstheme="minorHAnsi"/>
          <w:sz w:val="24"/>
          <w:szCs w:val="24"/>
        </w:rPr>
      </w:pPr>
      <w:r w:rsidRPr="00497BB4">
        <w:rPr>
          <w:rFonts w:eastAsia="Calibri" w:cstheme="minorHAnsi"/>
          <w:sz w:val="24"/>
          <w:szCs w:val="24"/>
        </w:rPr>
        <w:t>wspólnie zwanymi dalej „Stronami”, o następującej treści</w:t>
      </w:r>
    </w:p>
    <w:p w14:paraId="15FEE7D3" w14:textId="7551D574" w:rsidR="00497BB4" w:rsidRPr="00497BB4" w:rsidRDefault="00497BB4" w:rsidP="00601DE2">
      <w:pPr>
        <w:spacing w:after="0" w:line="240" w:lineRule="auto"/>
        <w:rPr>
          <w:rFonts w:eastAsia="Times New Roman" w:cstheme="minorHAnsi"/>
          <w:b/>
          <w:sz w:val="24"/>
          <w:szCs w:val="24"/>
          <w:lang w:eastAsia="pl-PL"/>
        </w:rPr>
      </w:pP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p>
    <w:p w14:paraId="6F104FDC" w14:textId="45FA5F17" w:rsidR="00497BB4" w:rsidRPr="00497BB4" w:rsidRDefault="00497BB4" w:rsidP="00497BB4">
      <w:pPr>
        <w:spacing w:after="0"/>
        <w:jc w:val="center"/>
        <w:rPr>
          <w:rFonts w:cstheme="minorHAnsi"/>
          <w:b/>
          <w:sz w:val="24"/>
          <w:szCs w:val="24"/>
        </w:rPr>
      </w:pPr>
      <w:r w:rsidRPr="00497BB4">
        <w:rPr>
          <w:rFonts w:cstheme="minorHAnsi"/>
          <w:b/>
          <w:sz w:val="24"/>
          <w:szCs w:val="24"/>
        </w:rPr>
        <w:t xml:space="preserve">§ 1 </w:t>
      </w:r>
    </w:p>
    <w:p w14:paraId="5FD48C54"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Oświadczenia stron</w:t>
      </w:r>
    </w:p>
    <w:p w14:paraId="3F808DF5" w14:textId="77777777" w:rsidR="003560C4" w:rsidRPr="003560C4" w:rsidRDefault="00497BB4" w:rsidP="003560C4">
      <w:pPr>
        <w:numPr>
          <w:ilvl w:val="0"/>
          <w:numId w:val="8"/>
        </w:numPr>
        <w:spacing w:after="0" w:line="240" w:lineRule="auto"/>
        <w:ind w:left="284" w:hanging="284"/>
        <w:contextualSpacing/>
        <w:rPr>
          <w:rFonts w:eastAsia="Times New Roman" w:cstheme="minorHAnsi"/>
          <w:sz w:val="24"/>
          <w:szCs w:val="24"/>
          <w:lang w:eastAsia="pl-PL"/>
        </w:rPr>
      </w:pPr>
      <w:r w:rsidRPr="003560C4">
        <w:rPr>
          <w:rFonts w:eastAsia="Times New Roman" w:cstheme="minorHAnsi"/>
          <w:sz w:val="24"/>
          <w:szCs w:val="24"/>
          <w:lang w:eastAsia="pl-PL"/>
        </w:rPr>
        <w:t xml:space="preserve">Strony oświadczają, że niniejsza umowa, zwana dalej „umową”, została zawarta w wyniku </w:t>
      </w:r>
      <w:r w:rsidRPr="003560C4">
        <w:rPr>
          <w:rFonts w:eastAsia="Times New Roman" w:cstheme="minorHAnsi"/>
          <w:sz w:val="24"/>
          <w:szCs w:val="24"/>
          <w:lang w:eastAsia="ar-SA"/>
        </w:rPr>
        <w:t xml:space="preserve">przeprowadzonego postępowania o zamówienie publiczne prowadzonego w </w:t>
      </w:r>
      <w:r w:rsidRPr="003560C4">
        <w:rPr>
          <w:rFonts w:eastAsia="Times New Roman" w:cstheme="minorHAnsi"/>
          <w:sz w:val="24"/>
          <w:szCs w:val="24"/>
          <w:lang w:eastAsia="pl-PL"/>
        </w:rPr>
        <w:t xml:space="preserve">drodze zapytania ofertowego na podstawie </w:t>
      </w:r>
      <w:bookmarkStart w:id="0" w:name="_Hlk61332660"/>
      <w:r w:rsidRPr="003560C4">
        <w:rPr>
          <w:rFonts w:cstheme="minorHAnsi"/>
          <w:sz w:val="24"/>
          <w:szCs w:val="24"/>
        </w:rPr>
        <w:t xml:space="preserve">Uchwały  nr 115/730/2021 Zarządu Powiatu w </w:t>
      </w:r>
      <w:r w:rsidRPr="003560C4">
        <w:rPr>
          <w:rFonts w:cstheme="minorHAnsi"/>
          <w:sz w:val="24"/>
          <w:szCs w:val="24"/>
        </w:rPr>
        <w:lastRenderedPageBreak/>
        <w:t xml:space="preserve">Łęcznej z dnia 21 stycznia 2021 roku </w:t>
      </w:r>
      <w:bookmarkEnd w:id="0"/>
      <w:r w:rsidR="003560C4" w:rsidRPr="003560C4">
        <w:rPr>
          <w:rFonts w:cstheme="minorHAnsi"/>
          <w:sz w:val="24"/>
          <w:szCs w:val="24"/>
        </w:rPr>
        <w:t xml:space="preserve">w sprawie Regulaminu udzielania zamówień publicznych na rzecz Powiatu Łęczyńskiego i jego Jednostek Organizacyjnych z uwzględnieniem Starostwa Powiatowego w Łęcznej,  w oparciu o art. 2 ust.1 pkt 1 Prawa zamówień publicznych z dnia 11 września 2019 r. (Dz. U. z 2019 r. poz. 2019 z </w:t>
      </w:r>
      <w:proofErr w:type="spellStart"/>
      <w:r w:rsidR="003560C4" w:rsidRPr="003560C4">
        <w:rPr>
          <w:rFonts w:cstheme="minorHAnsi"/>
          <w:sz w:val="24"/>
          <w:szCs w:val="24"/>
        </w:rPr>
        <w:t>późn</w:t>
      </w:r>
      <w:proofErr w:type="spellEnd"/>
      <w:r w:rsidR="003560C4" w:rsidRPr="003560C4">
        <w:rPr>
          <w:rFonts w:cstheme="minorHAnsi"/>
          <w:sz w:val="24"/>
          <w:szCs w:val="24"/>
        </w:rPr>
        <w:t>. zm.), dla zamówień o wartości nieprzekraczającej kwoty 130 tys. zł, do których nie stosuje się ww. ustawy, oraz w związku z art. 44 ust. 3 ustawy z dnia 27 sierpnia 2009 r. o finansach publicznych (</w:t>
      </w:r>
      <w:proofErr w:type="spellStart"/>
      <w:r w:rsidR="003560C4" w:rsidRPr="003560C4">
        <w:rPr>
          <w:rFonts w:cstheme="minorHAnsi"/>
          <w:sz w:val="24"/>
          <w:szCs w:val="24"/>
        </w:rPr>
        <w:t>t.j</w:t>
      </w:r>
      <w:proofErr w:type="spellEnd"/>
      <w:r w:rsidR="003560C4" w:rsidRPr="003560C4">
        <w:rPr>
          <w:rFonts w:cstheme="minorHAnsi"/>
          <w:sz w:val="24"/>
          <w:szCs w:val="24"/>
        </w:rPr>
        <w:t>. Dz. U. z 2021 r. poz. 305).</w:t>
      </w:r>
    </w:p>
    <w:p w14:paraId="57F987EF" w14:textId="66A0BD06" w:rsidR="00497BB4" w:rsidRPr="003560C4" w:rsidRDefault="00497BB4" w:rsidP="003560C4">
      <w:pPr>
        <w:numPr>
          <w:ilvl w:val="0"/>
          <w:numId w:val="8"/>
        </w:numPr>
        <w:spacing w:after="0" w:line="240" w:lineRule="auto"/>
        <w:ind w:left="284" w:hanging="284"/>
        <w:contextualSpacing/>
        <w:rPr>
          <w:rFonts w:eastAsia="Times New Roman" w:cstheme="minorHAnsi"/>
          <w:sz w:val="24"/>
          <w:szCs w:val="24"/>
          <w:lang w:eastAsia="pl-PL"/>
        </w:rPr>
      </w:pPr>
      <w:r w:rsidRPr="003560C4">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1AE0D00A" w14:textId="4C55878D"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Calibri" w:cstheme="minorHAnsi"/>
          <w:sz w:val="24"/>
          <w:szCs w:val="24"/>
        </w:rPr>
        <w:t xml:space="preserve">Wykonawca oświadcza, że dysponuje potencjałem technicznym i osobami </w:t>
      </w:r>
      <w:r>
        <w:rPr>
          <w:rFonts w:eastAsia="Calibri" w:cstheme="minorHAnsi"/>
          <w:sz w:val="24"/>
          <w:szCs w:val="24"/>
        </w:rPr>
        <w:t xml:space="preserve">                                  </w:t>
      </w:r>
      <w:r w:rsidRPr="00497BB4">
        <w:rPr>
          <w:rFonts w:eastAsia="Calibri" w:cstheme="minorHAnsi"/>
          <w:sz w:val="24"/>
          <w:szCs w:val="24"/>
        </w:rPr>
        <w:t xml:space="preserve">z odpowiednimi uprawnieniami zdolnymi do prawidłowej realizacji przedmiotu umowy. </w:t>
      </w:r>
    </w:p>
    <w:p w14:paraId="3D99DEE8" w14:textId="77777777"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2689DF4C"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 2</w:t>
      </w:r>
    </w:p>
    <w:p w14:paraId="12482660"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Przedmiot umowy</w:t>
      </w:r>
    </w:p>
    <w:p w14:paraId="2AFC4F5C" w14:textId="6ED4E0B8" w:rsidR="00497BB4" w:rsidRPr="00497BB4" w:rsidRDefault="00497BB4" w:rsidP="003560C4">
      <w:pPr>
        <w:numPr>
          <w:ilvl w:val="0"/>
          <w:numId w:val="2"/>
        </w:numPr>
        <w:spacing w:after="0" w:line="240" w:lineRule="auto"/>
        <w:ind w:left="284" w:hanging="284"/>
        <w:contextualSpacing/>
        <w:rPr>
          <w:rFonts w:eastAsia="Times New Roman" w:cstheme="minorHAnsi"/>
          <w:sz w:val="24"/>
          <w:szCs w:val="24"/>
          <w:lang w:eastAsia="pl-PL"/>
        </w:rPr>
      </w:pPr>
      <w:r w:rsidRPr="00497BB4">
        <w:rPr>
          <w:rFonts w:eastAsia="Times New Roman" w:cstheme="minorHAnsi"/>
          <w:sz w:val="24"/>
          <w:szCs w:val="24"/>
          <w:lang w:eastAsia="pl-PL"/>
        </w:rPr>
        <w:t xml:space="preserve">Przedmiot umowy obejmuje </w:t>
      </w:r>
      <w:r w:rsidRPr="00497BB4">
        <w:rPr>
          <w:rFonts w:eastAsia="Times New Roman" w:cstheme="minorHAnsi"/>
          <w:bCs/>
          <w:sz w:val="24"/>
          <w:szCs w:val="24"/>
          <w:lang w:eastAsia="pl-PL"/>
        </w:rPr>
        <w:t>sukcesywne dostawy</w:t>
      </w:r>
      <w:r w:rsidRPr="00497BB4">
        <w:rPr>
          <w:rFonts w:eastAsia="Times New Roman" w:cstheme="minorHAnsi"/>
          <w:sz w:val="24"/>
          <w:szCs w:val="24"/>
          <w:lang w:eastAsia="pl-PL"/>
        </w:rPr>
        <w:t xml:space="preserve"> fabrycznie nowych </w:t>
      </w:r>
      <w:r w:rsidR="00E30986">
        <w:rPr>
          <w:rFonts w:eastAsia="Times New Roman" w:cstheme="minorHAnsi"/>
          <w:sz w:val="24"/>
          <w:szCs w:val="24"/>
          <w:lang w:eastAsia="pl-PL"/>
        </w:rPr>
        <w:t>artykułów</w:t>
      </w:r>
      <w:r w:rsidRPr="00497BB4">
        <w:rPr>
          <w:rFonts w:eastAsia="Times New Roman" w:cstheme="minorHAnsi"/>
          <w:sz w:val="24"/>
          <w:szCs w:val="24"/>
          <w:lang w:eastAsia="pl-PL"/>
        </w:rPr>
        <w:t xml:space="preserve"> eksploatacyjnych do drukarek, kopiarek</w:t>
      </w:r>
      <w:r w:rsidR="00E30986">
        <w:rPr>
          <w:rFonts w:eastAsia="Times New Roman" w:cstheme="minorHAnsi"/>
          <w:sz w:val="24"/>
          <w:szCs w:val="24"/>
          <w:lang w:eastAsia="pl-PL"/>
        </w:rPr>
        <w:t xml:space="preserve"> oraz </w:t>
      </w:r>
      <w:r w:rsidRPr="00497BB4">
        <w:rPr>
          <w:rFonts w:eastAsia="Times New Roman" w:cstheme="minorHAnsi"/>
          <w:sz w:val="24"/>
          <w:szCs w:val="24"/>
          <w:lang w:eastAsia="pl-PL"/>
        </w:rPr>
        <w:t xml:space="preserve"> odbi</w:t>
      </w:r>
      <w:r w:rsidR="00E30986">
        <w:rPr>
          <w:rFonts w:eastAsia="Times New Roman" w:cstheme="minorHAnsi"/>
          <w:sz w:val="24"/>
          <w:szCs w:val="24"/>
          <w:lang w:eastAsia="pl-PL"/>
        </w:rPr>
        <w:t>ór</w:t>
      </w:r>
      <w:r w:rsidRPr="00497BB4">
        <w:rPr>
          <w:rFonts w:eastAsia="Times New Roman" w:cstheme="minorHAnsi"/>
          <w:sz w:val="24"/>
          <w:szCs w:val="24"/>
          <w:lang w:eastAsia="pl-PL"/>
        </w:rPr>
        <w:t xml:space="preserve"> zużytych tonerów i tuszy do siedziby Zamawiającego: </w:t>
      </w:r>
      <w:r w:rsidRPr="00497BB4">
        <w:rPr>
          <w:rFonts w:eastAsia="Times New Roman" w:cstheme="minorHAnsi"/>
          <w:sz w:val="24"/>
          <w:szCs w:val="24"/>
          <w:lang w:eastAsia="ar-SA"/>
        </w:rPr>
        <w:t>Powiat Łęczyński – Starostwo Powiatowe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Łęcznej, ul. Aleja Jana Pawła II 95 A, 21-  010 Łęczna, </w:t>
      </w:r>
      <w:r w:rsidRPr="00497BB4">
        <w:rPr>
          <w:rFonts w:eastAsia="Times New Roman" w:cstheme="minorHAnsi"/>
          <w:sz w:val="24"/>
          <w:szCs w:val="24"/>
          <w:lang w:eastAsia="pl-PL"/>
        </w:rPr>
        <w:t>własnym transportem, na swój koszt w terminie do 4 dni od daty złożenia zapotrzebowania przez w/w - w formie pisemnej w ramach oferty w zakresie ilości i ceny.</w:t>
      </w:r>
    </w:p>
    <w:p w14:paraId="5E0469CA" w14:textId="6D346CD4" w:rsidR="00497BB4" w:rsidRPr="00497BB4" w:rsidRDefault="00497BB4" w:rsidP="00497BB4">
      <w:pPr>
        <w:numPr>
          <w:ilvl w:val="0"/>
          <w:numId w:val="1"/>
        </w:numPr>
        <w:suppressAutoHyphens/>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Wykonawca dostarczać będzie Zamawiającemu, materiały eksploatacyjne do drukarek</w:t>
      </w:r>
      <w:r w:rsidR="00E30986">
        <w:rPr>
          <w:rFonts w:eastAsia="Times New Roman" w:cstheme="minorHAnsi"/>
          <w:sz w:val="24"/>
          <w:szCs w:val="24"/>
          <w:lang w:eastAsia="pl-PL"/>
        </w:rPr>
        <w:t xml:space="preserve"> i </w:t>
      </w:r>
      <w:r w:rsidRPr="00497BB4">
        <w:rPr>
          <w:rFonts w:eastAsia="Times New Roman" w:cstheme="minorHAnsi"/>
          <w:sz w:val="24"/>
          <w:szCs w:val="24"/>
          <w:lang w:eastAsia="pl-PL"/>
        </w:rPr>
        <w:t>kopiarek wraz z odbiorem tuszy i tonerów zużytych, o jakości zgodnej z przedstawioną ofertą .</w:t>
      </w:r>
    </w:p>
    <w:p w14:paraId="6A5B47D1" w14:textId="4F14450C" w:rsidR="00497BB4" w:rsidRPr="00497BB4" w:rsidRDefault="00497BB4" w:rsidP="00497BB4">
      <w:pPr>
        <w:numPr>
          <w:ilvl w:val="0"/>
          <w:numId w:val="1"/>
        </w:numPr>
        <w:suppressAutoHyphens/>
        <w:spacing w:after="0" w:line="240" w:lineRule="auto"/>
        <w:ind w:left="357" w:hanging="357"/>
        <w:contextualSpacing/>
        <w:rPr>
          <w:rFonts w:eastAsia="Times New Roman" w:cstheme="minorHAnsi"/>
          <w:sz w:val="24"/>
          <w:szCs w:val="24"/>
          <w:lang w:eastAsia="pl-PL"/>
        </w:rPr>
      </w:pPr>
      <w:r w:rsidRPr="00497BB4">
        <w:rPr>
          <w:rFonts w:eastAsia="Times New Roman" w:cstheme="minorHAnsi"/>
          <w:sz w:val="24"/>
          <w:szCs w:val="24"/>
          <w:lang w:eastAsia="pl-PL"/>
        </w:rPr>
        <w:t xml:space="preserve">Wykonawca w zakresie umowy zobowiązany będzie do odbioru i utylizacji na swój koszt wszystkich zużytych przez Zamawiającego materiałów eksploatacyjnych, w terminie </w:t>
      </w:r>
      <w:r>
        <w:rPr>
          <w:rFonts w:eastAsia="Times New Roman" w:cstheme="minorHAnsi"/>
          <w:sz w:val="24"/>
          <w:szCs w:val="24"/>
          <w:lang w:eastAsia="pl-PL"/>
        </w:rPr>
        <w:t xml:space="preserve">               </w:t>
      </w:r>
      <w:r w:rsidRPr="00497BB4">
        <w:rPr>
          <w:rFonts w:eastAsia="Times New Roman" w:cstheme="minorHAnsi"/>
          <w:sz w:val="24"/>
          <w:szCs w:val="24"/>
          <w:lang w:eastAsia="pl-PL"/>
        </w:rPr>
        <w:t>14 dni od dnia zgłoszenia</w:t>
      </w:r>
    </w:p>
    <w:p w14:paraId="4ADF0A2C" w14:textId="77777777"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jest właścicielem towaru oferowanego Zamawiającemu oraz, </w:t>
      </w:r>
      <w:r w:rsidRPr="00497BB4">
        <w:rPr>
          <w:rFonts w:eastAsia="Times New Roman" w:cstheme="minorHAnsi"/>
          <w:sz w:val="24"/>
          <w:szCs w:val="24"/>
          <w:lang w:eastAsia="pl-PL"/>
        </w:rPr>
        <w:br/>
        <w:t>że towar ten jest wolny od wad, praw osób trzecich i spełnia wszelkie normy stawiane towarom przez prawo polskie w tym zakresie.</w:t>
      </w:r>
    </w:p>
    <w:p w14:paraId="69960D61" w14:textId="20877B72"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Wykonawca oświadcza, że artykuły są fabrycznie nowe, nieużywane i pochodzą z bieżącej produkcji, oryginalnie wyprodukowane przez producenta urządzeń, nie wcześniej niż</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6 miesięcy przed dostawą do Zamawiającego, (na opakowaniu powinna znajdować się data produkcji danego wyrobu.)</w:t>
      </w:r>
    </w:p>
    <w:p w14:paraId="3C8C2272" w14:textId="77777777"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dostarczone artykuły są </w:t>
      </w:r>
      <w:r w:rsidRPr="00497BB4">
        <w:rPr>
          <w:rFonts w:cstheme="minorHAnsi"/>
          <w:sz w:val="24"/>
          <w:szCs w:val="24"/>
        </w:rPr>
        <w:t>oryginalne, zalecane do stosowania przez producenta urządzeń drukujących, określonych szczegółowo w szczegółowym opisie przedmiotu zamówienia</w:t>
      </w:r>
    </w:p>
    <w:p w14:paraId="671251F1" w14:textId="77777777" w:rsidR="00497BB4" w:rsidRPr="00497BB4" w:rsidRDefault="00497BB4" w:rsidP="00497BB4">
      <w:pPr>
        <w:numPr>
          <w:ilvl w:val="0"/>
          <w:numId w:val="1"/>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W przypadku dostawy wadliwych artykułów Wykonawca wymieni w terminie 3 dni ten artykuł na odpowiedni, pozbawiony wad, po tym terminie Zamawiający, który otrzymał wadliwy (nie nadający się do wykorzystania zgodnie z przeznaczeniem) artykuł zwróci go Wykonawcy i będzie mógł zakupić właściwy u innego dostawcy, obciążając ceną zakupu Wykonawcę;</w:t>
      </w:r>
    </w:p>
    <w:p w14:paraId="44DE8549" w14:textId="77777777" w:rsidR="00497BB4" w:rsidRPr="00497BB4" w:rsidRDefault="00497BB4" w:rsidP="00497BB4">
      <w:pPr>
        <w:numPr>
          <w:ilvl w:val="0"/>
          <w:numId w:val="1"/>
        </w:numPr>
        <w:spacing w:after="0" w:line="240" w:lineRule="auto"/>
        <w:ind w:left="351" w:hanging="357"/>
        <w:rPr>
          <w:rFonts w:eastAsia="Times New Roman" w:cstheme="minorHAnsi"/>
          <w:sz w:val="24"/>
          <w:szCs w:val="24"/>
          <w:lang w:eastAsia="pl-PL"/>
        </w:rPr>
      </w:pPr>
      <w:r w:rsidRPr="00497BB4">
        <w:rPr>
          <w:rFonts w:eastAsia="Times New Roman" w:cstheme="minorHAnsi"/>
          <w:sz w:val="24"/>
          <w:szCs w:val="24"/>
          <w:lang w:eastAsia="pl-PL"/>
        </w:rPr>
        <w:lastRenderedPageBreak/>
        <w:t>Dostarczone przez Wykonawcę materiały eksploatacyjne będą posiadały znak firmowy producenta, etykiety zawierające numer katalogowy, listę kompatybilności (typ drukarek, urządzeń wielofunkcyjnych, do których są przystosowane) oraz nienaruszone cechy pierwotnego opakowania.</w:t>
      </w:r>
    </w:p>
    <w:p w14:paraId="27AC093A" w14:textId="77777777" w:rsidR="00497BB4" w:rsidRPr="00497BB4" w:rsidRDefault="00497BB4" w:rsidP="00497BB4">
      <w:pPr>
        <w:spacing w:after="0" w:line="360" w:lineRule="auto"/>
        <w:ind w:left="357"/>
        <w:jc w:val="center"/>
        <w:rPr>
          <w:rFonts w:eastAsia="Times New Roman" w:cstheme="minorHAnsi"/>
          <w:b/>
          <w:sz w:val="24"/>
          <w:szCs w:val="24"/>
          <w:lang w:eastAsia="pl-PL"/>
        </w:rPr>
      </w:pPr>
      <w:r w:rsidRPr="00497BB4">
        <w:rPr>
          <w:rFonts w:eastAsia="Times New Roman" w:cstheme="minorHAnsi"/>
          <w:b/>
          <w:sz w:val="24"/>
          <w:szCs w:val="24"/>
          <w:lang w:eastAsia="pl-PL"/>
        </w:rPr>
        <w:t>§ 3</w:t>
      </w:r>
    </w:p>
    <w:p w14:paraId="0DEAC965" w14:textId="77777777" w:rsidR="00497BB4" w:rsidRPr="00497BB4" w:rsidRDefault="00497BB4" w:rsidP="00497BB4">
      <w:pPr>
        <w:spacing w:after="0" w:line="360" w:lineRule="auto"/>
        <w:ind w:left="357"/>
        <w:jc w:val="center"/>
        <w:rPr>
          <w:rFonts w:eastAsia="Times New Roman" w:cstheme="minorHAnsi"/>
          <w:b/>
          <w:bCs/>
          <w:sz w:val="24"/>
          <w:szCs w:val="24"/>
          <w:lang w:eastAsia="pl-PL"/>
        </w:rPr>
      </w:pPr>
      <w:r w:rsidRPr="00497BB4">
        <w:rPr>
          <w:rFonts w:eastAsia="Times New Roman" w:cstheme="minorHAnsi"/>
          <w:b/>
          <w:bCs/>
          <w:sz w:val="24"/>
          <w:szCs w:val="24"/>
          <w:lang w:eastAsia="pl-PL"/>
        </w:rPr>
        <w:t>Wynagrodzenie i wykonanie umowy</w:t>
      </w:r>
    </w:p>
    <w:p w14:paraId="033CDA92" w14:textId="73C9EEA0"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Wartością przedmiotu zamówienia jest wartość określona w formularzu ofertowym, stanowiącym załącznik nr 1 do niniejszej umowy i wynosi : ............ zł netto .......... zł brutto</w:t>
      </w:r>
      <w:r>
        <w:rPr>
          <w:rFonts w:eastAsia="Times New Roman" w:cstheme="minorHAnsi"/>
          <w:sz w:val="24"/>
          <w:szCs w:val="24"/>
          <w:lang w:eastAsia="pl-PL"/>
        </w:rPr>
        <w:t xml:space="preserve"> </w:t>
      </w:r>
      <w:r w:rsidRPr="00497BB4">
        <w:rPr>
          <w:rFonts w:eastAsia="Times New Roman" w:cstheme="minorHAnsi"/>
          <w:sz w:val="24"/>
          <w:szCs w:val="24"/>
          <w:lang w:eastAsia="pl-PL"/>
        </w:rPr>
        <w:t>(słownie</w:t>
      </w:r>
      <w:r>
        <w:rPr>
          <w:rFonts w:eastAsia="Times New Roman" w:cstheme="minorHAnsi"/>
          <w:sz w:val="24"/>
          <w:szCs w:val="24"/>
          <w:lang w:eastAsia="pl-PL"/>
        </w:rPr>
        <w:t xml:space="preserve"> </w:t>
      </w:r>
      <w:r w:rsidRPr="00497BB4">
        <w:rPr>
          <w:rFonts w:eastAsia="Times New Roman" w:cstheme="minorHAnsi"/>
          <w:sz w:val="24"/>
          <w:szCs w:val="24"/>
          <w:lang w:eastAsia="pl-PL"/>
        </w:rPr>
        <w:t>brutto......................................................................................................zł).</w:t>
      </w:r>
    </w:p>
    <w:p w14:paraId="5099D354" w14:textId="7777777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Wartość umowy może ulec zmianie w zależności od wielkości dostaw do Zamawiającego, uwzględniając jego potrzeby.</w:t>
      </w:r>
    </w:p>
    <w:p w14:paraId="384D1183" w14:textId="0897894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7FA5B0D1" w14:textId="7777777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Zamawiający zapłaci tylko za towar zamówiony i dostarczony.</w:t>
      </w:r>
    </w:p>
    <w:p w14:paraId="127D4727" w14:textId="77777777" w:rsidR="00497BB4" w:rsidRPr="00497BB4" w:rsidRDefault="00497BB4" w:rsidP="00497BB4">
      <w:pPr>
        <w:numPr>
          <w:ilvl w:val="0"/>
          <w:numId w:val="4"/>
        </w:numPr>
        <w:spacing w:after="0" w:line="240" w:lineRule="auto"/>
        <w:ind w:left="357" w:hanging="357"/>
        <w:rPr>
          <w:rFonts w:eastAsia="Times New Roman" w:cstheme="minorHAnsi"/>
          <w:b/>
          <w:sz w:val="24"/>
          <w:szCs w:val="24"/>
          <w:lang w:eastAsia="pl-PL"/>
        </w:rPr>
      </w:pPr>
      <w:r w:rsidRPr="00497BB4">
        <w:rPr>
          <w:rFonts w:eastAsia="Times New Roman" w:cstheme="minorHAnsi"/>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Pr="00497BB4">
        <w:rPr>
          <w:rFonts w:cstheme="minorHAnsi"/>
          <w:sz w:val="24"/>
          <w:szCs w:val="24"/>
          <w:lang w:eastAsia="pl-PL"/>
        </w:rPr>
        <w:t xml:space="preserve"> w wyniku czego nie mogą stanowić podstaw do zgłaszania jakichkolwiek roszczeń względem Zamawiającego z tytułu niezrealizowanych dostaw albo podstawy do odmowy realizacji dostaw</w:t>
      </w:r>
      <w:r w:rsidRPr="00497BB4">
        <w:rPr>
          <w:rFonts w:eastAsia="Times New Roman" w:cstheme="minorHAnsi"/>
          <w:sz w:val="24"/>
          <w:szCs w:val="24"/>
          <w:lang w:eastAsia="pl-PL"/>
        </w:rPr>
        <w:t xml:space="preserve">. </w:t>
      </w:r>
      <w:bookmarkStart w:id="1" w:name="_Hlk496183501"/>
    </w:p>
    <w:p w14:paraId="6B1F5525" w14:textId="309FF50A"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w:t>
      </w:r>
      <w:bookmarkEnd w:id="1"/>
      <w:r w:rsidRPr="00497BB4">
        <w:rPr>
          <w:rFonts w:eastAsia="Times New Roman" w:cstheme="minorHAnsi"/>
          <w:b/>
          <w:sz w:val="24"/>
          <w:szCs w:val="24"/>
          <w:lang w:eastAsia="pl-PL"/>
        </w:rPr>
        <w:t xml:space="preserve"> 4</w:t>
      </w:r>
    </w:p>
    <w:p w14:paraId="2C124C34" w14:textId="77777777"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Dostawa przedmiotu umowy</w:t>
      </w:r>
    </w:p>
    <w:p w14:paraId="55021FC3" w14:textId="279889E7" w:rsidR="00497BB4" w:rsidRPr="006406F9" w:rsidRDefault="00497BB4" w:rsidP="006406F9">
      <w:pPr>
        <w:pStyle w:val="Akapitzlist"/>
        <w:numPr>
          <w:ilvl w:val="0"/>
          <w:numId w:val="17"/>
        </w:numPr>
        <w:spacing w:after="0"/>
        <w:ind w:left="284" w:hanging="284"/>
        <w:rPr>
          <w:rFonts w:eastAsia="Times New Roman" w:cstheme="minorHAnsi"/>
          <w:sz w:val="24"/>
          <w:szCs w:val="24"/>
          <w:lang w:eastAsia="pl-PL"/>
        </w:rPr>
      </w:pPr>
      <w:r w:rsidRPr="006406F9">
        <w:rPr>
          <w:rFonts w:eastAsia="Times New Roman" w:cstheme="minorHAnsi"/>
          <w:sz w:val="24"/>
          <w:szCs w:val="24"/>
          <w:lang w:eastAsia="pl-PL"/>
        </w:rPr>
        <w:t>Za dostarczone towary Wykonawca będzie wystawiał fakturę VAT</w:t>
      </w:r>
      <w:r w:rsidR="006406F9" w:rsidRPr="006406F9">
        <w:rPr>
          <w:rFonts w:eastAsia="Times New Roman" w:cstheme="minorHAnsi"/>
          <w:sz w:val="24"/>
          <w:szCs w:val="24"/>
          <w:lang w:eastAsia="pl-PL"/>
        </w:rPr>
        <w:t xml:space="preserve"> w następujący sposób:</w:t>
      </w:r>
    </w:p>
    <w:p w14:paraId="170A66E7" w14:textId="77777777" w:rsidR="006406F9" w:rsidRPr="006406F9" w:rsidRDefault="006406F9" w:rsidP="006406F9">
      <w:pPr>
        <w:pStyle w:val="Akapitzlist"/>
        <w:spacing w:after="0"/>
        <w:rPr>
          <w:rFonts w:eastAsia="Times New Roman" w:cstheme="minorHAnsi"/>
          <w:sz w:val="24"/>
          <w:szCs w:val="24"/>
          <w:lang w:eastAsia="pl-PL"/>
        </w:rPr>
      </w:pPr>
      <w:r w:rsidRPr="006406F9">
        <w:rPr>
          <w:rFonts w:eastAsia="Times New Roman" w:cstheme="minorHAnsi"/>
          <w:sz w:val="24"/>
          <w:szCs w:val="24"/>
          <w:lang w:eastAsia="pl-PL"/>
        </w:rPr>
        <w:t>Nabywca: Powiat Łęczyński  Al. Jana Pawła II 95A, 21-010 Łęczna,</w:t>
      </w:r>
    </w:p>
    <w:p w14:paraId="051A67B7" w14:textId="77777777" w:rsidR="006406F9" w:rsidRPr="006406F9" w:rsidRDefault="006406F9" w:rsidP="006406F9">
      <w:pPr>
        <w:pStyle w:val="Akapitzlist"/>
        <w:spacing w:after="0"/>
        <w:rPr>
          <w:rFonts w:eastAsia="Times New Roman" w:cstheme="minorHAnsi"/>
          <w:sz w:val="24"/>
          <w:szCs w:val="24"/>
          <w:lang w:eastAsia="pl-PL"/>
        </w:rPr>
      </w:pPr>
      <w:r w:rsidRPr="006406F9">
        <w:rPr>
          <w:rFonts w:eastAsia="Times New Roman" w:cstheme="minorHAnsi"/>
          <w:sz w:val="24"/>
          <w:szCs w:val="24"/>
          <w:lang w:eastAsia="pl-PL"/>
        </w:rPr>
        <w:t>NIP:505-001-77-32, REGON:431019425</w:t>
      </w:r>
    </w:p>
    <w:p w14:paraId="7F98E510" w14:textId="61098902" w:rsidR="006406F9" w:rsidRPr="006406F9" w:rsidRDefault="006406F9" w:rsidP="006406F9">
      <w:pPr>
        <w:pStyle w:val="Akapitzlist"/>
        <w:spacing w:after="0"/>
        <w:rPr>
          <w:rFonts w:eastAsia="Times New Roman" w:cstheme="minorHAnsi"/>
          <w:sz w:val="24"/>
          <w:szCs w:val="24"/>
          <w:lang w:eastAsia="pl-PL"/>
        </w:rPr>
      </w:pPr>
      <w:r w:rsidRPr="006406F9">
        <w:rPr>
          <w:rFonts w:eastAsia="Times New Roman" w:cstheme="minorHAnsi"/>
          <w:sz w:val="24"/>
          <w:szCs w:val="24"/>
          <w:lang w:eastAsia="pl-PL"/>
        </w:rPr>
        <w:t>Odbiorca: Starostwo Powiatowe w Łęcznej Al. Jana Pawła II 95A, 21-010 Łęczna</w:t>
      </w:r>
    </w:p>
    <w:p w14:paraId="4D895082" w14:textId="7FD26DF5" w:rsidR="00497BB4" w:rsidRPr="006406F9" w:rsidRDefault="00497BB4" w:rsidP="006406F9">
      <w:pPr>
        <w:pStyle w:val="Akapitzlist"/>
        <w:numPr>
          <w:ilvl w:val="0"/>
          <w:numId w:val="17"/>
        </w:numPr>
        <w:spacing w:after="0"/>
        <w:ind w:left="284" w:hanging="284"/>
        <w:rPr>
          <w:rFonts w:eastAsia="Times New Roman" w:cstheme="minorHAnsi"/>
          <w:sz w:val="24"/>
          <w:szCs w:val="24"/>
          <w:lang w:eastAsia="pl-PL"/>
        </w:rPr>
      </w:pPr>
      <w:r w:rsidRPr="006406F9">
        <w:rPr>
          <w:rFonts w:eastAsia="Times New Roman" w:cstheme="minorHAnsi"/>
          <w:sz w:val="24"/>
          <w:szCs w:val="24"/>
          <w:lang w:eastAsia="pl-PL"/>
        </w:rPr>
        <w:t xml:space="preserve">Należność za dostarczony towar uregulowana zostanie przez Zamawiającego przelewem w terminie 30 dni od daty otrzymania faktury. </w:t>
      </w:r>
    </w:p>
    <w:p w14:paraId="2D537C94" w14:textId="4BAA9D4C" w:rsidR="006406F9" w:rsidRPr="006406F9" w:rsidRDefault="006406F9" w:rsidP="006406F9">
      <w:pPr>
        <w:pStyle w:val="Akapitzlist"/>
        <w:numPr>
          <w:ilvl w:val="0"/>
          <w:numId w:val="17"/>
        </w:numPr>
        <w:ind w:left="284" w:hanging="284"/>
        <w:rPr>
          <w:rFonts w:eastAsia="Times New Roman" w:cstheme="minorHAnsi"/>
          <w:sz w:val="24"/>
          <w:szCs w:val="24"/>
          <w:lang w:eastAsia="pl-PL"/>
        </w:rPr>
      </w:pPr>
      <w:r w:rsidRPr="006406F9">
        <w:rPr>
          <w:rFonts w:eastAsia="Times New Roman" w:cstheme="minorHAnsi"/>
          <w:sz w:val="24"/>
          <w:szCs w:val="24"/>
          <w:lang w:eastAsia="pl-PL"/>
        </w:rPr>
        <w:t xml:space="preserve">Wykonawca nie może zbyć na rzecz osób trzecich wierzytelności względem </w:t>
      </w:r>
      <w:r>
        <w:rPr>
          <w:rFonts w:eastAsia="Times New Roman" w:cstheme="minorHAnsi"/>
          <w:sz w:val="24"/>
          <w:szCs w:val="24"/>
          <w:lang w:eastAsia="pl-PL"/>
        </w:rPr>
        <w:t>Z</w:t>
      </w:r>
      <w:r w:rsidRPr="006406F9">
        <w:rPr>
          <w:rFonts w:eastAsia="Times New Roman" w:cstheme="minorHAnsi"/>
          <w:sz w:val="24"/>
          <w:szCs w:val="24"/>
          <w:lang w:eastAsia="pl-PL"/>
        </w:rPr>
        <w:t>amawiającego powstałych w związku z realizacją niniejszej umowy, bez uprzedniej zgody Zamawiającego wyrażonej na piśmie</w:t>
      </w:r>
    </w:p>
    <w:p w14:paraId="34C1BE09" w14:textId="6B6151FC"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5</w:t>
      </w:r>
    </w:p>
    <w:p w14:paraId="07A43A03"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Czas trwania umowy</w:t>
      </w:r>
    </w:p>
    <w:p w14:paraId="4252374B" w14:textId="79CAF142" w:rsidR="00497BB4" w:rsidRPr="00497BB4" w:rsidRDefault="00497BB4" w:rsidP="003560C4">
      <w:pPr>
        <w:pStyle w:val="Akapitzlist"/>
        <w:numPr>
          <w:ilvl w:val="0"/>
          <w:numId w:val="16"/>
        </w:numPr>
        <w:ind w:left="284" w:hanging="284"/>
        <w:rPr>
          <w:rFonts w:eastAsia="Times New Roman" w:cstheme="minorHAnsi"/>
          <w:sz w:val="24"/>
          <w:szCs w:val="24"/>
          <w:lang w:eastAsia="pl-PL"/>
        </w:rPr>
      </w:pPr>
      <w:r w:rsidRPr="00497BB4">
        <w:rPr>
          <w:rFonts w:eastAsia="Times New Roman" w:cstheme="minorHAnsi"/>
          <w:sz w:val="24"/>
          <w:szCs w:val="24"/>
          <w:lang w:eastAsia="pl-PL"/>
        </w:rPr>
        <w:t>Umowa zostaje zawarta na czas od dnia ………… do dnia …………. przy czym każdej ze Stron przysługuje prawo jej rozwiązania, z zachowaniem jednomiesięcznego okresu wypowiedzenia.</w:t>
      </w:r>
    </w:p>
    <w:p w14:paraId="6720068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6</w:t>
      </w:r>
    </w:p>
    <w:p w14:paraId="52A7FB94"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Kary umowne</w:t>
      </w:r>
    </w:p>
    <w:p w14:paraId="116B4AFD" w14:textId="77777777" w:rsidR="00497BB4" w:rsidRPr="00497BB4" w:rsidRDefault="00497BB4" w:rsidP="00497BB4">
      <w:pPr>
        <w:numPr>
          <w:ilvl w:val="0"/>
          <w:numId w:val="11"/>
        </w:numPr>
        <w:spacing w:after="0" w:line="240" w:lineRule="auto"/>
        <w:contextualSpacing/>
        <w:rPr>
          <w:rFonts w:cstheme="minorHAnsi"/>
          <w:sz w:val="24"/>
          <w:szCs w:val="24"/>
        </w:rPr>
      </w:pPr>
      <w:r w:rsidRPr="00497BB4">
        <w:rPr>
          <w:rFonts w:cstheme="minorHAnsi"/>
          <w:sz w:val="24"/>
          <w:szCs w:val="24"/>
        </w:rPr>
        <w:t xml:space="preserve">Wykonawca zapłaci Zamawiającemu kary umowne: </w:t>
      </w:r>
    </w:p>
    <w:p w14:paraId="5C2886CD" w14:textId="77777777" w:rsidR="00497BB4" w:rsidRPr="00497BB4" w:rsidRDefault="00497BB4" w:rsidP="00497BB4">
      <w:pPr>
        <w:numPr>
          <w:ilvl w:val="0"/>
          <w:numId w:val="9"/>
        </w:numPr>
        <w:spacing w:after="0" w:line="240" w:lineRule="auto"/>
        <w:ind w:left="1134" w:hanging="425"/>
        <w:contextualSpacing/>
        <w:rPr>
          <w:rFonts w:cstheme="minorHAnsi"/>
          <w:sz w:val="24"/>
          <w:szCs w:val="24"/>
        </w:rPr>
      </w:pPr>
      <w:r w:rsidRPr="00497BB4">
        <w:rPr>
          <w:rFonts w:cstheme="minorHAnsi"/>
          <w:sz w:val="24"/>
          <w:szCs w:val="24"/>
        </w:rPr>
        <w:lastRenderedPageBreak/>
        <w:t xml:space="preserve">za niedotrzymanie terminu wykonania przedmiotu niniejszej umowy określonego </w:t>
      </w:r>
    </w:p>
    <w:p w14:paraId="19C85DD6" w14:textId="77777777" w:rsidR="00497BB4" w:rsidRPr="00497BB4" w:rsidRDefault="00497BB4" w:rsidP="00497BB4">
      <w:pPr>
        <w:spacing w:after="0"/>
        <w:ind w:left="1134"/>
        <w:rPr>
          <w:rFonts w:cstheme="minorHAnsi"/>
          <w:sz w:val="24"/>
          <w:szCs w:val="24"/>
        </w:rPr>
      </w:pPr>
      <w:r w:rsidRPr="00497BB4">
        <w:rPr>
          <w:rFonts w:cstheme="minorHAnsi"/>
          <w:color w:val="000000" w:themeColor="text1"/>
          <w:sz w:val="24"/>
          <w:szCs w:val="24"/>
        </w:rPr>
        <w:t xml:space="preserve">w § 2 ust. 1 </w:t>
      </w:r>
      <w:r w:rsidRPr="00497BB4">
        <w:rPr>
          <w:rFonts w:cstheme="minorHAnsi"/>
          <w:sz w:val="24"/>
          <w:szCs w:val="24"/>
        </w:rPr>
        <w:t xml:space="preserve">w wysokości 1% całkowitego wynagrodzenia brutto, o którym mowa w § 3 ust. 1 umowy, za każdy dzień zwłoki, </w:t>
      </w:r>
    </w:p>
    <w:p w14:paraId="36C49BC8" w14:textId="77777777" w:rsidR="00497BB4" w:rsidRPr="00497BB4" w:rsidRDefault="00497BB4" w:rsidP="00497BB4">
      <w:pPr>
        <w:numPr>
          <w:ilvl w:val="0"/>
          <w:numId w:val="9"/>
        </w:numPr>
        <w:spacing w:after="0" w:line="240" w:lineRule="auto"/>
        <w:ind w:left="1134" w:hanging="425"/>
        <w:contextualSpacing/>
        <w:rPr>
          <w:rFonts w:cstheme="minorHAnsi"/>
          <w:sz w:val="24"/>
          <w:szCs w:val="24"/>
        </w:rPr>
      </w:pPr>
      <w:r w:rsidRPr="00497BB4">
        <w:rPr>
          <w:rFonts w:cstheme="minorHAnsi"/>
          <w:sz w:val="24"/>
          <w:szCs w:val="24"/>
        </w:rPr>
        <w:t xml:space="preserve">za odstąpienie od umowy z winy Wykonawcy – w wysokości 15% całkowitego wynagrodzenia brutto, o którym mowa w § 3 ust. 1 umowy. </w:t>
      </w:r>
    </w:p>
    <w:p w14:paraId="2F99149C" w14:textId="0758CFB2" w:rsidR="00497BB4" w:rsidRPr="00497BB4" w:rsidRDefault="00497BB4" w:rsidP="00497BB4">
      <w:pPr>
        <w:numPr>
          <w:ilvl w:val="0"/>
          <w:numId w:val="11"/>
        </w:numPr>
        <w:spacing w:after="0" w:line="240" w:lineRule="auto"/>
        <w:contextualSpacing/>
        <w:rPr>
          <w:rFonts w:cstheme="minorHAnsi"/>
          <w:color w:val="000000" w:themeColor="text1"/>
          <w:sz w:val="24"/>
          <w:szCs w:val="24"/>
          <w:lang w:eastAsia="pl-PL"/>
        </w:rPr>
      </w:pPr>
      <w:bookmarkStart w:id="2" w:name="_Hlk64365241"/>
      <w:r w:rsidRPr="00497BB4">
        <w:rPr>
          <w:rFonts w:cstheme="minorHAnsi"/>
          <w:color w:val="000000" w:themeColor="text1"/>
          <w:sz w:val="24"/>
          <w:szCs w:val="24"/>
          <w:lang w:eastAsia="pl-PL"/>
        </w:rPr>
        <w:t>Łączna maksymalna wysokość kar umownych</w:t>
      </w:r>
      <w:bookmarkEnd w:id="2"/>
      <w:r w:rsidRPr="00497BB4">
        <w:rPr>
          <w:rFonts w:cstheme="minorHAnsi"/>
          <w:color w:val="000000" w:themeColor="text1"/>
          <w:sz w:val="24"/>
          <w:szCs w:val="24"/>
          <w:lang w:eastAsia="pl-PL"/>
        </w:rPr>
        <w:t>, których mogą dochodzić strony wynosi 20 % wynagrodzenia umownego (brutto) określonego w § 3 ust. 1 niniejszej umowy.</w:t>
      </w:r>
    </w:p>
    <w:p w14:paraId="1EB86D0E" w14:textId="77777777" w:rsidR="00497BB4" w:rsidRPr="00497BB4" w:rsidRDefault="00497BB4" w:rsidP="00497BB4">
      <w:pPr>
        <w:numPr>
          <w:ilvl w:val="0"/>
          <w:numId w:val="11"/>
        </w:numPr>
        <w:spacing w:after="0" w:line="240" w:lineRule="auto"/>
        <w:contextualSpacing/>
        <w:rPr>
          <w:rFonts w:cstheme="minorHAnsi"/>
          <w:color w:val="000000" w:themeColor="text1"/>
          <w:sz w:val="24"/>
          <w:szCs w:val="24"/>
          <w:lang w:eastAsia="pl-PL"/>
        </w:rPr>
      </w:pPr>
      <w:r w:rsidRPr="00497BB4">
        <w:rPr>
          <w:rFonts w:cstheme="minorHAnsi"/>
          <w:sz w:val="24"/>
          <w:szCs w:val="24"/>
        </w:rPr>
        <w:t xml:space="preserve">Zamawiający zastrzega sobie: </w:t>
      </w:r>
    </w:p>
    <w:p w14:paraId="243C7766" w14:textId="77777777" w:rsidR="00497BB4" w:rsidRPr="00497BB4" w:rsidRDefault="00497BB4" w:rsidP="00497BB4">
      <w:pPr>
        <w:numPr>
          <w:ilvl w:val="0"/>
          <w:numId w:val="10"/>
        </w:numPr>
        <w:spacing w:after="0" w:line="240" w:lineRule="auto"/>
        <w:ind w:left="1134" w:hanging="425"/>
        <w:contextualSpacing/>
        <w:rPr>
          <w:rFonts w:cstheme="minorHAnsi"/>
          <w:sz w:val="24"/>
          <w:szCs w:val="24"/>
        </w:rPr>
      </w:pPr>
      <w:r w:rsidRPr="00497BB4">
        <w:rPr>
          <w:rFonts w:cstheme="minorHAnsi"/>
          <w:sz w:val="24"/>
          <w:szCs w:val="24"/>
        </w:rPr>
        <w:t xml:space="preserve">prawo dochodzenia kar umownych ze wszystkich tytułów, </w:t>
      </w:r>
    </w:p>
    <w:p w14:paraId="3EBD3835" w14:textId="77777777" w:rsidR="00497BB4" w:rsidRPr="00497BB4" w:rsidRDefault="00497BB4" w:rsidP="00497BB4">
      <w:pPr>
        <w:numPr>
          <w:ilvl w:val="0"/>
          <w:numId w:val="10"/>
        </w:numPr>
        <w:spacing w:after="0" w:line="240" w:lineRule="auto"/>
        <w:ind w:left="1134" w:hanging="425"/>
        <w:contextualSpacing/>
        <w:rPr>
          <w:rFonts w:cstheme="minorHAnsi"/>
          <w:sz w:val="24"/>
          <w:szCs w:val="24"/>
        </w:rPr>
      </w:pPr>
      <w:r w:rsidRPr="00497BB4">
        <w:rPr>
          <w:rFonts w:cstheme="minorHAnsi"/>
          <w:sz w:val="24"/>
          <w:szCs w:val="24"/>
        </w:rPr>
        <w:t xml:space="preserve">prawo dochodzenia na zasadach ogólnych odszkodowania przewyższającego zastrzeżone kary umowne. </w:t>
      </w:r>
    </w:p>
    <w:p w14:paraId="7C220CE9" w14:textId="77777777" w:rsidR="00497BB4" w:rsidRPr="00497BB4" w:rsidRDefault="00497BB4" w:rsidP="00497BB4">
      <w:pPr>
        <w:numPr>
          <w:ilvl w:val="0"/>
          <w:numId w:val="11"/>
        </w:numPr>
        <w:spacing w:after="0" w:line="240" w:lineRule="auto"/>
        <w:contextualSpacing/>
        <w:rPr>
          <w:rFonts w:cstheme="minorHAnsi"/>
          <w:sz w:val="24"/>
          <w:szCs w:val="24"/>
        </w:rPr>
      </w:pPr>
      <w:r w:rsidRPr="00497BB4">
        <w:rPr>
          <w:rFonts w:cstheme="minorHAnsi"/>
          <w:sz w:val="24"/>
          <w:szCs w:val="24"/>
        </w:rPr>
        <w:t xml:space="preserve">Zamawiający zastrzega sobie prawo potrącenia naliczonych kar umownych bezpośrednio z wynagrodzenia przysługującego Wykonawcy. </w:t>
      </w:r>
    </w:p>
    <w:p w14:paraId="415647AC" w14:textId="77777777" w:rsidR="00497BB4" w:rsidRPr="00497BB4" w:rsidRDefault="00497BB4" w:rsidP="00497BB4">
      <w:pPr>
        <w:spacing w:after="0"/>
        <w:rPr>
          <w:rFonts w:eastAsia="Times New Roman" w:cstheme="minorHAnsi"/>
          <w:b/>
          <w:sz w:val="24"/>
          <w:szCs w:val="24"/>
          <w:lang w:eastAsia="pl-PL"/>
        </w:rPr>
      </w:pPr>
    </w:p>
    <w:p w14:paraId="2608633C"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7</w:t>
      </w:r>
    </w:p>
    <w:p w14:paraId="2AD3AEC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Zmiany umowy</w:t>
      </w:r>
    </w:p>
    <w:p w14:paraId="15E56BDA" w14:textId="77777777" w:rsidR="00497BB4" w:rsidRPr="00497BB4" w:rsidRDefault="00497BB4" w:rsidP="00497BB4">
      <w:pPr>
        <w:numPr>
          <w:ilvl w:val="0"/>
          <w:numId w:val="3"/>
        </w:numPr>
        <w:tabs>
          <w:tab w:val="clear" w:pos="360"/>
          <w:tab w:val="num" w:pos="567"/>
        </w:tabs>
        <w:suppressAutoHyphens/>
        <w:spacing w:after="0" w:line="240" w:lineRule="auto"/>
        <w:ind w:left="567" w:hanging="567"/>
        <w:contextualSpacing/>
        <w:rPr>
          <w:rFonts w:eastAsia="Calibri" w:cstheme="minorHAnsi"/>
          <w:noProof/>
          <w:sz w:val="24"/>
          <w:szCs w:val="24"/>
        </w:rPr>
      </w:pPr>
      <w:r w:rsidRPr="00497BB4">
        <w:rPr>
          <w:rFonts w:eastAsia="Calibri" w:cstheme="minorHAnsi"/>
          <w:sz w:val="24"/>
          <w:szCs w:val="24"/>
        </w:rPr>
        <w:t>Zmiany w umowie mogą być dokonywane w przypadku:</w:t>
      </w:r>
    </w:p>
    <w:p w14:paraId="1D675653" w14:textId="77777777" w:rsidR="00497BB4" w:rsidRPr="00497BB4" w:rsidRDefault="00497BB4" w:rsidP="00497BB4">
      <w:pPr>
        <w:numPr>
          <w:ilvl w:val="0"/>
          <w:numId w:val="6"/>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 xml:space="preserve">zmiany dotyczącej stawki podatku VAT, która zostanie wprowadzona w trakcie roku obowiązywania umowy, </w:t>
      </w:r>
    </w:p>
    <w:p w14:paraId="2067769C" w14:textId="6D938D7A" w:rsidR="00497BB4" w:rsidRPr="00497BB4" w:rsidRDefault="00497BB4" w:rsidP="00497BB4">
      <w:pPr>
        <w:numPr>
          <w:ilvl w:val="0"/>
          <w:numId w:val="6"/>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zmiany organów uprawnionych do reprezentacji zarówno Zamawiającego,</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jak i Wykonawcy, danych adresowych stron umowy lub innych danych, które w umowie mają charakter czysto informacyjny (np. numer konta bankowego).</w:t>
      </w:r>
    </w:p>
    <w:p w14:paraId="3C3E0AF3"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 xml:space="preserve">Zmiany postanowień treści zawartej umowy w przypadku wystąpienia okoliczności, </w:t>
      </w:r>
      <w:r w:rsidRPr="00497BB4">
        <w:rPr>
          <w:rFonts w:eastAsia="Times New Roman" w:cstheme="minorHAnsi"/>
          <w:sz w:val="24"/>
          <w:szCs w:val="24"/>
          <w:lang w:eastAsia="pl-PL"/>
        </w:rPr>
        <w:br/>
        <w:t xml:space="preserve"> o których mowa powyżej</w:t>
      </w:r>
      <w:r w:rsidRPr="00497BB4">
        <w:rPr>
          <w:rFonts w:eastAsia="Times New Roman" w:cstheme="minorHAnsi"/>
          <w:color w:val="C00000"/>
          <w:sz w:val="24"/>
          <w:szCs w:val="24"/>
          <w:lang w:eastAsia="pl-PL"/>
        </w:rPr>
        <w:t>,</w:t>
      </w:r>
      <w:r w:rsidRPr="00497BB4">
        <w:rPr>
          <w:rFonts w:eastAsia="Times New Roman" w:cstheme="minorHAnsi"/>
          <w:sz w:val="24"/>
          <w:szCs w:val="24"/>
          <w:lang w:eastAsia="pl-PL"/>
        </w:rPr>
        <w:t xml:space="preserve"> odbywać się będą w formie pisemnej pod rygorem nieważności.</w:t>
      </w:r>
    </w:p>
    <w:p w14:paraId="3336E2AC" w14:textId="77777777" w:rsidR="00497BB4" w:rsidRPr="00497BB4" w:rsidRDefault="00497BB4" w:rsidP="00497BB4">
      <w:pPr>
        <w:spacing w:after="0"/>
        <w:ind w:left="284" w:hanging="284"/>
        <w:rPr>
          <w:rFonts w:eastAsia="Times New Roman" w:cstheme="minorHAnsi"/>
          <w:sz w:val="24"/>
          <w:szCs w:val="24"/>
          <w:lang w:eastAsia="ar-SA"/>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ar-SA"/>
        </w:rPr>
        <w:t xml:space="preserve">Niedopuszczalna jest jednak zmiana postanowień zawartej umowy oraz wprowadzanie </w:t>
      </w:r>
      <w:r w:rsidRPr="00497BB4">
        <w:rPr>
          <w:rFonts w:eastAsia="Times New Roman" w:cstheme="minorHAnsi"/>
          <w:sz w:val="24"/>
          <w:szCs w:val="24"/>
          <w:lang w:eastAsia="ar-SA"/>
        </w:rPr>
        <w:br/>
        <w:t xml:space="preserve">    nowych postanowień do umowy niekorzystnych dla Zamawiającego, jeśli przy ich</w:t>
      </w:r>
      <w:r w:rsidRPr="00497BB4">
        <w:rPr>
          <w:rFonts w:eastAsia="Times New Roman" w:cstheme="minorHAnsi"/>
          <w:sz w:val="24"/>
          <w:szCs w:val="24"/>
          <w:lang w:eastAsia="ar-SA"/>
        </w:rPr>
        <w:br/>
        <w:t xml:space="preserve">    uwzględnieniu należałoby zmienić treść oferty, na podstawie której dokonano wyboru   </w:t>
      </w:r>
      <w:r w:rsidRPr="00497BB4">
        <w:rPr>
          <w:rFonts w:eastAsia="Times New Roman" w:cstheme="minorHAnsi"/>
          <w:sz w:val="24"/>
          <w:szCs w:val="24"/>
          <w:lang w:eastAsia="ar-SA"/>
        </w:rPr>
        <w:br/>
        <w:t xml:space="preserve">    Wykonawcy, chyba że konieczność wprowadzenia tych zmian wynika z okoliczności,    </w:t>
      </w:r>
      <w:r w:rsidRPr="00497BB4">
        <w:rPr>
          <w:rFonts w:eastAsia="Times New Roman" w:cstheme="minorHAnsi"/>
          <w:sz w:val="24"/>
          <w:szCs w:val="24"/>
          <w:lang w:eastAsia="ar-SA"/>
        </w:rPr>
        <w:br/>
        <w:t xml:space="preserve">    których nie można było przewidzieć w chwili zawierania umowy.</w:t>
      </w:r>
    </w:p>
    <w:p w14:paraId="7E6ED453" w14:textId="77777777" w:rsidR="00601DE2" w:rsidRDefault="00601DE2" w:rsidP="00497BB4">
      <w:pPr>
        <w:spacing w:after="0"/>
        <w:jc w:val="center"/>
        <w:rPr>
          <w:rFonts w:cstheme="minorHAnsi"/>
          <w:b/>
          <w:sz w:val="24"/>
          <w:szCs w:val="24"/>
        </w:rPr>
      </w:pPr>
    </w:p>
    <w:p w14:paraId="098E5976" w14:textId="09A4481A" w:rsidR="00497BB4" w:rsidRPr="00497BB4" w:rsidRDefault="00497BB4" w:rsidP="00497BB4">
      <w:pPr>
        <w:spacing w:after="0"/>
        <w:jc w:val="center"/>
        <w:rPr>
          <w:rFonts w:cstheme="minorHAnsi"/>
          <w:b/>
          <w:sz w:val="24"/>
          <w:szCs w:val="24"/>
        </w:rPr>
      </w:pPr>
      <w:r w:rsidRPr="00497BB4">
        <w:rPr>
          <w:rFonts w:cstheme="minorHAnsi"/>
          <w:b/>
          <w:sz w:val="24"/>
          <w:szCs w:val="24"/>
        </w:rPr>
        <w:t>§ 8</w:t>
      </w:r>
    </w:p>
    <w:p w14:paraId="350AC0DC" w14:textId="77777777" w:rsidR="00497BB4" w:rsidRPr="00497BB4" w:rsidRDefault="00497BB4" w:rsidP="00497BB4">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497BB4">
        <w:rPr>
          <w:rFonts w:eastAsia="Calibri" w:cstheme="minorHAnsi"/>
          <w:b/>
          <w:bCs/>
          <w:sz w:val="24"/>
          <w:szCs w:val="24"/>
          <w:lang w:eastAsia="ar-SA"/>
        </w:rPr>
        <w:t>Klauzula informacyjna RODO</w:t>
      </w:r>
    </w:p>
    <w:p w14:paraId="78958C37" w14:textId="564D2283"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te dane w rozumieniu pkt 8 tego przepisu. </w:t>
      </w:r>
    </w:p>
    <w:p w14:paraId="1C310116" w14:textId="434E720B"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Zamawiający powierza Wykonawcy, w trybie art. 28 Rozporządzenia dane osobowe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do przetwarzania, wyłącznie w celu wykonania przedmiotu niniejszej umowy. </w:t>
      </w:r>
    </w:p>
    <w:p w14:paraId="1F035A13" w14:textId="77777777"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zobowiązuje się: </w:t>
      </w:r>
    </w:p>
    <w:p w14:paraId="5EA33D67"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1) przetwarzać powierzone mu dane osobowe zgodnie z niniejszą umową, Rozporządzeniem oraz z innymi przepisami prawa powszechnie obowiązującego, </w:t>
      </w:r>
      <w:r w:rsidRPr="00497BB4">
        <w:rPr>
          <w:rFonts w:eastAsia="Times New Roman" w:cstheme="minorHAnsi"/>
          <w:sz w:val="24"/>
          <w:szCs w:val="24"/>
          <w:lang w:eastAsia="ar-SA"/>
        </w:rPr>
        <w:lastRenderedPageBreak/>
        <w:t xml:space="preserve">które chronią prawa osób, których dane dotyczą, </w:t>
      </w:r>
    </w:p>
    <w:p w14:paraId="37778298"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ED9C374"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3) dołożyć należytej staranności przy przetwarzaniu powierzonych danych osobowych, </w:t>
      </w:r>
    </w:p>
    <w:p w14:paraId="032C28DD"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028532B" w14:textId="310D5538"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5) zapewnić zachowanie w tajemnicy (o której mowa w art. 28 ust 3 pkt b Rozporządzenia) przetwarzanych danych przez osoby, które upoważnia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do przetwarzania danych osobowych w celu realizacji niniejszej umowy, zarówno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trakcie zatrudnienia ich w Podmiocie przetwarzającym, jak i po jego ustaniu. </w:t>
      </w:r>
    </w:p>
    <w:p w14:paraId="360B6AE5" w14:textId="77777777"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F10AE9A" w14:textId="7BAAAC41"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pomaga Zamawiającemu w niezbędnym zakresie wywiązywać się </w:t>
      </w:r>
      <w:r>
        <w:rPr>
          <w:rFonts w:eastAsia="Times New Roman" w:cstheme="minorHAnsi"/>
          <w:sz w:val="24"/>
          <w:szCs w:val="24"/>
          <w:lang w:eastAsia="ar-SA"/>
        </w:rPr>
        <w:t xml:space="preserve">                           </w:t>
      </w:r>
      <w:r w:rsidRPr="00497BB4">
        <w:rPr>
          <w:rFonts w:eastAsia="Times New Roman" w:cstheme="minorHAnsi"/>
          <w:sz w:val="24"/>
          <w:szCs w:val="24"/>
          <w:lang w:eastAsia="ar-SA"/>
        </w:rPr>
        <w:t>z obowiązku odpowiadania na żądania osoby, której dane dotyczą oraz wywiązywania się z obowiązków określonych w art. 32-36 Rozporządzenia.</w:t>
      </w:r>
    </w:p>
    <w:p w14:paraId="6E073ADC" w14:textId="77777777"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669FFF0" w14:textId="19ACD170"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Zamawiający, zgodnie z art. 28 ust. 3 pkt h) Rozporządzenia ma prawo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czy środki zastosowane przez Wykonawcę przy przetwarzaniu i zabezpieczeniu powierzonych danych osobowych spełniają postanowienia umowy, w tym zlecenia jej wykonania audytorowi. </w:t>
      </w:r>
    </w:p>
    <w:p w14:paraId="4B8C50F6" w14:textId="77777777"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610ABEBD" w14:textId="75C95839"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usunięcia uchybień stwierdzonych podczas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terminie nie dłuższym niż 7 dni. </w:t>
      </w:r>
    </w:p>
    <w:p w14:paraId="74443C8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8D358D7"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F0420B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Podwykonawca, winien spełniać te same gwarancje i obowiązki jakie zostały nałożone na Wykonawcę. </w:t>
      </w:r>
    </w:p>
    <w:p w14:paraId="3C68335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ponosi pełną odpowiedzialność wobec Zamawiającego za działanie podwykonawcy w zakresie obowiązku ochrony danych. </w:t>
      </w:r>
    </w:p>
    <w:p w14:paraId="0486A485" w14:textId="7395859B"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w:t>
      </w:r>
      <w:r w:rsidRPr="00497BB4">
        <w:rPr>
          <w:rFonts w:eastAsia="Times New Roman" w:cstheme="minorHAnsi"/>
          <w:sz w:val="24"/>
          <w:szCs w:val="24"/>
          <w:lang w:eastAsia="ar-SA"/>
        </w:rPr>
        <w:lastRenderedPageBreak/>
        <w:t xml:space="preserve">przetwarzania danych osobowych, w szczególności prowadzonych przez inspektorów upoważnionych przez Prezesa Urzędu Ochrony Danych Osobowych. </w:t>
      </w:r>
    </w:p>
    <w:p w14:paraId="3C6224DC"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C2CDBA6" w14:textId="6015BC5C"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Podmiot przetwarzający oświadcza, że w związku ze zobowiązaniem do zachowania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posiadanych informacji wynika z obowiązujących przepisów prawa lub Umowy. </w:t>
      </w:r>
    </w:p>
    <w:p w14:paraId="7FF32CF8" w14:textId="6689381A"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udzielenie zamówienia publicznego lub konkursu. </w:t>
      </w:r>
    </w:p>
    <w:p w14:paraId="2F1112BE"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48184D4" w14:textId="7B0CEA06" w:rsidR="00497BB4" w:rsidRPr="00601DE2"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601DE2">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47D169F2" w14:textId="77777777" w:rsidR="00497BB4" w:rsidRPr="00497BB4" w:rsidRDefault="00497BB4" w:rsidP="00497BB4">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 9</w:t>
      </w:r>
    </w:p>
    <w:p w14:paraId="47DA33D8" w14:textId="77777777" w:rsidR="00497BB4" w:rsidRPr="00497BB4" w:rsidRDefault="00497BB4" w:rsidP="00497BB4">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Klauzula antykorupcyjna</w:t>
      </w:r>
    </w:p>
    <w:p w14:paraId="1903B186" w14:textId="00A97E12"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i Zamawiający zobowiązują się do podjęcia wszelkich niezbędnych środków </w:t>
      </w:r>
      <w:r w:rsidRPr="00497BB4">
        <w:rPr>
          <w:rFonts w:eastAsia="Times New Roman" w:cstheme="minorHAnsi"/>
          <w:sz w:val="24"/>
          <w:szCs w:val="24"/>
          <w:lang w:eastAsia="ar-SA"/>
        </w:rPr>
        <w:br/>
        <w:t xml:space="preserve">w celu uniknięcia praktyk korupcyjnych w trakcie procedury wyboru Wykonawcy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Pr="00497BB4">
        <w:rPr>
          <w:rFonts w:eastAsia="Times New Roman" w:cstheme="minorHAnsi"/>
          <w:sz w:val="24"/>
          <w:szCs w:val="24"/>
          <w:lang w:eastAsia="ar-SA"/>
        </w:rPr>
        <w:br/>
        <w:t>z Zamawiającym.</w:t>
      </w:r>
    </w:p>
    <w:p w14:paraId="3DBE232B" w14:textId="47B4C64D"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z postępowania wszystkie znane podejrzane osoby. </w:t>
      </w:r>
    </w:p>
    <w:p w14:paraId="4257F905" w14:textId="77777777"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3F90AD6" w14:textId="5B21D57A"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lub prowizji w celu otrzymania lub zachowania zlecenia;</w:t>
      </w:r>
    </w:p>
    <w:p w14:paraId="44217B4C"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byli i nie będą w zmowie z innymi Wykonawcami, aby w jakikolwiek sposób sfałszować lub wpłynąć na proces wyboru Wykonawcy;</w:t>
      </w:r>
    </w:p>
    <w:p w14:paraId="5383FE5B"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9C1CA8B"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lastRenderedPageBreak/>
        <w:t>Jeżeli Wykonawca przed otrzymaniem zamówienia lub w trakcie realizacji umowy dopuścił się naruszenia zasad dotyczących klauzuli antykorupcyjnej, Zamawiający ma prawo do wykluczenia Wykonawcy z procedury wyboru.</w:t>
      </w:r>
    </w:p>
    <w:p w14:paraId="6A83F608" w14:textId="6A5CB03F"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akceptuje, że naruszenie klauzuli antykorupcyjnej może spowodować unieważnienie procedury lub przedterminowe wypowiedzenie umowy </w:t>
      </w:r>
      <w:r>
        <w:rPr>
          <w:rFonts w:eastAsia="Times New Roman" w:cstheme="minorHAnsi"/>
          <w:sz w:val="24"/>
          <w:szCs w:val="24"/>
          <w:lang w:eastAsia="ar-SA"/>
        </w:rPr>
        <w:t xml:space="preserve">                       </w:t>
      </w:r>
      <w:r w:rsidRPr="00497BB4">
        <w:rPr>
          <w:rFonts w:eastAsia="Times New Roman" w:cstheme="minorHAnsi"/>
          <w:sz w:val="24"/>
          <w:szCs w:val="24"/>
          <w:lang w:eastAsia="ar-SA"/>
        </w:rPr>
        <w:t>przez Zamawiającego.</w:t>
      </w:r>
    </w:p>
    <w:p w14:paraId="6382924E" w14:textId="23B06BA8"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lub </w:t>
      </w:r>
      <w:proofErr w:type="spellStart"/>
      <w:r w:rsidRPr="00497BB4">
        <w:rPr>
          <w:rFonts w:eastAsia="Times New Roman" w:cstheme="minorHAnsi"/>
          <w:sz w:val="24"/>
          <w:szCs w:val="24"/>
          <w:lang w:eastAsia="ar-SA"/>
        </w:rPr>
        <w:t>antykonkurencyjnych</w:t>
      </w:r>
      <w:proofErr w:type="spellEnd"/>
      <w:r w:rsidRPr="00497BB4">
        <w:rPr>
          <w:rFonts w:eastAsia="Times New Roman" w:cstheme="minorHAnsi"/>
          <w:sz w:val="24"/>
          <w:szCs w:val="24"/>
          <w:lang w:eastAsia="ar-SA"/>
        </w:rPr>
        <w:t xml:space="preserve"> </w:t>
      </w:r>
      <w:proofErr w:type="spellStart"/>
      <w:r w:rsidRPr="00497BB4">
        <w:rPr>
          <w:rFonts w:eastAsia="Times New Roman" w:cstheme="minorHAnsi"/>
          <w:sz w:val="24"/>
          <w:szCs w:val="24"/>
          <w:lang w:eastAsia="ar-SA"/>
        </w:rPr>
        <w:t>zachowań</w:t>
      </w:r>
      <w:proofErr w:type="spellEnd"/>
      <w:r w:rsidRPr="00497BB4">
        <w:rPr>
          <w:rFonts w:eastAsia="Times New Roman" w:cstheme="minorHAnsi"/>
          <w:sz w:val="24"/>
          <w:szCs w:val="24"/>
          <w:lang w:eastAsia="ar-SA"/>
        </w:rPr>
        <w:t>. Wykonawcy właściwemu organowi regulacyjnemu oraz dostarczenia mu wszelkich istotnych informacji.</w:t>
      </w:r>
    </w:p>
    <w:p w14:paraId="2333AEC7"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7F0F464" w14:textId="77777777" w:rsidR="00497BB4" w:rsidRPr="00497BB4" w:rsidRDefault="00497BB4" w:rsidP="00497BB4">
      <w:pPr>
        <w:spacing w:after="0"/>
        <w:ind w:left="284" w:hanging="284"/>
        <w:rPr>
          <w:rFonts w:eastAsia="Times New Roman" w:cstheme="minorHAnsi"/>
          <w:b/>
          <w:sz w:val="24"/>
          <w:szCs w:val="24"/>
          <w:lang w:eastAsia="pl-PL"/>
        </w:rPr>
      </w:pPr>
    </w:p>
    <w:p w14:paraId="21DC8077"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 10</w:t>
      </w:r>
    </w:p>
    <w:p w14:paraId="23390A6F"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Postanowienia końcowe</w:t>
      </w:r>
    </w:p>
    <w:p w14:paraId="5E51F673" w14:textId="77777777" w:rsidR="00497BB4" w:rsidRPr="00497BB4" w:rsidRDefault="00497BB4" w:rsidP="006406F9">
      <w:pPr>
        <w:widowControl w:val="0"/>
        <w:numPr>
          <w:ilvl w:val="1"/>
          <w:numId w:val="5"/>
        </w:numPr>
        <w:tabs>
          <w:tab w:val="clear" w:pos="1080"/>
          <w:tab w:val="left" w:pos="567"/>
        </w:tabs>
        <w:suppressAutoHyphens/>
        <w:spacing w:after="0" w:line="240" w:lineRule="auto"/>
        <w:ind w:left="426" w:hanging="426"/>
        <w:contextualSpacing/>
        <w:rPr>
          <w:rFonts w:eastAsia="Times New Roman" w:cstheme="minorHAnsi"/>
          <w:sz w:val="24"/>
          <w:szCs w:val="24"/>
          <w:lang w:eastAsia="pl-PL"/>
        </w:rPr>
      </w:pPr>
      <w:r w:rsidRPr="00497BB4">
        <w:rPr>
          <w:rFonts w:eastAsia="Times New Roman" w:cstheme="minorHAnsi"/>
          <w:sz w:val="24"/>
          <w:szCs w:val="24"/>
          <w:lang w:eastAsia="pl-PL"/>
        </w:rPr>
        <w:t>Integralną częścią niniejszej umowy jest oferta złożona przez Wykonawcę.</w:t>
      </w:r>
    </w:p>
    <w:p w14:paraId="0968877A" w14:textId="77777777" w:rsidR="00497BB4" w:rsidRPr="00497BB4" w:rsidRDefault="00497BB4" w:rsidP="006406F9">
      <w:pPr>
        <w:spacing w:after="0"/>
        <w:ind w:left="426" w:hanging="426"/>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Ewentualne kwestie sporne wynikłe w trakcie realizacji niniejszej umowy strony rozstrzygać będą polubownie.</w:t>
      </w:r>
    </w:p>
    <w:p w14:paraId="0A2203CD" w14:textId="77777777" w:rsidR="00497BB4" w:rsidRPr="00497BB4" w:rsidRDefault="00497BB4" w:rsidP="006406F9">
      <w:pPr>
        <w:spacing w:after="0"/>
        <w:ind w:left="426" w:hanging="426"/>
        <w:rPr>
          <w:rFonts w:eastAsia="Times New Roman" w:cstheme="minorHAnsi"/>
          <w:sz w:val="24"/>
          <w:szCs w:val="24"/>
          <w:lang w:eastAsia="pl-PL"/>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pl-PL"/>
        </w:rPr>
        <w:tab/>
        <w:t xml:space="preserve">W przypadku braku porozumienia spory rozstrzygane będą przez sąd miejscowo właściwy dla zamawiającego. </w:t>
      </w:r>
    </w:p>
    <w:p w14:paraId="55F896F4" w14:textId="3823979A" w:rsidR="00497BB4" w:rsidRDefault="00497BB4" w:rsidP="006406F9">
      <w:pPr>
        <w:spacing w:after="0"/>
        <w:ind w:left="426" w:hanging="426"/>
        <w:rPr>
          <w:rFonts w:eastAsia="Times New Roman" w:cstheme="minorHAnsi"/>
          <w:sz w:val="24"/>
          <w:szCs w:val="24"/>
          <w:lang w:eastAsia="pl-PL"/>
        </w:rPr>
      </w:pPr>
      <w:r w:rsidRPr="00497BB4">
        <w:rPr>
          <w:rFonts w:eastAsia="Times New Roman" w:cstheme="minorHAnsi"/>
          <w:sz w:val="24"/>
          <w:szCs w:val="24"/>
          <w:lang w:eastAsia="pl-PL"/>
        </w:rPr>
        <w:t xml:space="preserve">4. </w:t>
      </w:r>
      <w:r w:rsidRPr="00497BB4">
        <w:rPr>
          <w:rFonts w:eastAsia="Times New Roman" w:cstheme="minorHAnsi"/>
          <w:sz w:val="24"/>
          <w:szCs w:val="24"/>
          <w:lang w:eastAsia="pl-PL"/>
        </w:rPr>
        <w:tab/>
        <w:t>W sprawach nie uregulowanych mają zastosowanie przepisy Ustawy Prawo zamówień publicznych i Kodeksu Cywilnego.</w:t>
      </w:r>
    </w:p>
    <w:p w14:paraId="17B8D7E8" w14:textId="02DAFF10" w:rsidR="006406F9" w:rsidRPr="006406F9" w:rsidRDefault="006406F9" w:rsidP="006406F9">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5.    </w:t>
      </w:r>
      <w:r w:rsidRPr="006406F9">
        <w:rPr>
          <w:rFonts w:eastAsia="Times New Roman" w:cstheme="minorHAnsi"/>
          <w:sz w:val="24"/>
          <w:szCs w:val="24"/>
          <w:lang w:eastAsia="pl-PL"/>
        </w:rPr>
        <w:t>Osobą upoważnioną do kontaktów:</w:t>
      </w:r>
    </w:p>
    <w:p w14:paraId="293F917C" w14:textId="1AF9D233" w:rsidR="006406F9" w:rsidRPr="006406F9" w:rsidRDefault="006406F9" w:rsidP="006406F9">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w:t>
      </w:r>
      <w:r w:rsidRPr="006406F9">
        <w:rPr>
          <w:rFonts w:eastAsia="Times New Roman" w:cstheme="minorHAnsi"/>
          <w:sz w:val="24"/>
          <w:szCs w:val="24"/>
          <w:lang w:eastAsia="pl-PL"/>
        </w:rPr>
        <w:t xml:space="preserve">z Wykonawcą ze strony Zamawiającego jest: </w:t>
      </w:r>
      <w:r>
        <w:rPr>
          <w:rFonts w:eastAsia="Times New Roman" w:cstheme="minorHAnsi"/>
          <w:sz w:val="24"/>
          <w:szCs w:val="24"/>
          <w:lang w:eastAsia="pl-PL"/>
        </w:rPr>
        <w:t>…………………</w:t>
      </w:r>
      <w:r w:rsidRPr="006406F9">
        <w:rPr>
          <w:rFonts w:eastAsia="Times New Roman" w:cstheme="minorHAnsi"/>
          <w:sz w:val="24"/>
          <w:szCs w:val="24"/>
          <w:lang w:eastAsia="pl-PL"/>
        </w:rPr>
        <w:t xml:space="preserve">; nr tel.: </w:t>
      </w:r>
      <w:r>
        <w:rPr>
          <w:rFonts w:eastAsia="Times New Roman" w:cstheme="minorHAnsi"/>
          <w:sz w:val="24"/>
          <w:szCs w:val="24"/>
          <w:lang w:eastAsia="pl-PL"/>
        </w:rPr>
        <w:t>………………………….</w:t>
      </w:r>
      <w:r w:rsidRPr="006406F9">
        <w:rPr>
          <w:rFonts w:eastAsia="Times New Roman" w:cstheme="minorHAnsi"/>
          <w:sz w:val="24"/>
          <w:szCs w:val="24"/>
          <w:lang w:eastAsia="pl-PL"/>
        </w:rPr>
        <w:t xml:space="preserve"> </w:t>
      </w:r>
    </w:p>
    <w:p w14:paraId="06BD105A" w14:textId="6B273E78" w:rsidR="006406F9" w:rsidRPr="006406F9" w:rsidRDefault="006406F9" w:rsidP="006406F9">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w:t>
      </w:r>
      <w:r w:rsidRPr="006406F9">
        <w:rPr>
          <w:rFonts w:eastAsia="Times New Roman" w:cstheme="minorHAnsi"/>
          <w:sz w:val="24"/>
          <w:szCs w:val="24"/>
          <w:lang w:eastAsia="pl-PL"/>
        </w:rPr>
        <w:t xml:space="preserve">e-mail: </w:t>
      </w:r>
      <w:r>
        <w:rPr>
          <w:rFonts w:eastAsia="Times New Roman" w:cstheme="minorHAnsi"/>
          <w:sz w:val="24"/>
          <w:szCs w:val="24"/>
          <w:lang w:eastAsia="pl-PL"/>
        </w:rPr>
        <w:t>………………………………….</w:t>
      </w:r>
      <w:r w:rsidRPr="006406F9">
        <w:rPr>
          <w:rFonts w:eastAsia="Times New Roman" w:cstheme="minorHAnsi"/>
          <w:sz w:val="24"/>
          <w:szCs w:val="24"/>
          <w:lang w:eastAsia="pl-PL"/>
        </w:rPr>
        <w:t xml:space="preserve"> </w:t>
      </w:r>
    </w:p>
    <w:p w14:paraId="1E28F90E" w14:textId="74114A63" w:rsidR="006406F9" w:rsidRPr="006406F9" w:rsidRDefault="006406F9" w:rsidP="006406F9">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w:t>
      </w:r>
      <w:r w:rsidRPr="006406F9">
        <w:rPr>
          <w:rFonts w:eastAsia="Times New Roman" w:cstheme="minorHAnsi"/>
          <w:sz w:val="24"/>
          <w:szCs w:val="24"/>
          <w:lang w:eastAsia="pl-PL"/>
        </w:rPr>
        <w:t xml:space="preserve">z Zamawiającym ze strony Wykonawcy jest: </w:t>
      </w:r>
      <w:r>
        <w:rPr>
          <w:rFonts w:eastAsia="Times New Roman" w:cstheme="minorHAnsi"/>
          <w:sz w:val="24"/>
          <w:szCs w:val="24"/>
          <w:lang w:eastAsia="pl-PL"/>
        </w:rPr>
        <w:t>…………….……</w:t>
      </w:r>
      <w:r w:rsidRPr="006406F9">
        <w:rPr>
          <w:rFonts w:eastAsia="Times New Roman" w:cstheme="minorHAnsi"/>
          <w:sz w:val="24"/>
          <w:szCs w:val="24"/>
          <w:lang w:eastAsia="pl-PL"/>
        </w:rPr>
        <w:t xml:space="preserve">; nr tel.: </w:t>
      </w:r>
      <w:r>
        <w:rPr>
          <w:rFonts w:eastAsia="Times New Roman" w:cstheme="minorHAnsi"/>
          <w:sz w:val="24"/>
          <w:szCs w:val="24"/>
          <w:lang w:eastAsia="pl-PL"/>
        </w:rPr>
        <w:t>… …….………………..</w:t>
      </w:r>
      <w:r w:rsidRPr="006406F9">
        <w:rPr>
          <w:rFonts w:eastAsia="Times New Roman" w:cstheme="minorHAnsi"/>
          <w:sz w:val="24"/>
          <w:szCs w:val="24"/>
          <w:lang w:eastAsia="pl-PL"/>
        </w:rPr>
        <w:t xml:space="preserve">, </w:t>
      </w:r>
    </w:p>
    <w:p w14:paraId="487BD021" w14:textId="7845BF77" w:rsidR="006406F9" w:rsidRPr="00497BB4" w:rsidRDefault="006406F9" w:rsidP="006406F9">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w:t>
      </w:r>
      <w:r w:rsidRPr="006406F9">
        <w:rPr>
          <w:rFonts w:eastAsia="Times New Roman" w:cstheme="minorHAnsi"/>
          <w:sz w:val="24"/>
          <w:szCs w:val="24"/>
          <w:lang w:eastAsia="pl-PL"/>
        </w:rPr>
        <w:t xml:space="preserve">e-mail: </w:t>
      </w:r>
      <w:r>
        <w:rPr>
          <w:rFonts w:eastAsia="Times New Roman" w:cstheme="minorHAnsi"/>
          <w:sz w:val="24"/>
          <w:szCs w:val="24"/>
          <w:lang w:eastAsia="pl-PL"/>
        </w:rPr>
        <w:t>………………………………..</w:t>
      </w:r>
    </w:p>
    <w:p w14:paraId="3CC3F36B" w14:textId="565F9AB8" w:rsidR="00497BB4" w:rsidRPr="00497BB4" w:rsidRDefault="00497BB4" w:rsidP="006406F9">
      <w:pPr>
        <w:spacing w:after="0"/>
        <w:ind w:left="426" w:hanging="426"/>
        <w:rPr>
          <w:rFonts w:eastAsia="Times New Roman" w:cstheme="minorHAnsi"/>
          <w:sz w:val="24"/>
          <w:szCs w:val="24"/>
          <w:lang w:eastAsia="pl-PL"/>
        </w:rPr>
      </w:pPr>
      <w:r w:rsidRPr="00497BB4">
        <w:rPr>
          <w:rFonts w:eastAsia="Times New Roman" w:cstheme="minorHAnsi"/>
          <w:sz w:val="24"/>
          <w:szCs w:val="24"/>
          <w:lang w:eastAsia="pl-PL"/>
        </w:rPr>
        <w:t xml:space="preserve">5.   Umowę sporządzono w trzech jednobrzmiących egzemplarzach: 1 egz. dla Wykonawcy </w:t>
      </w:r>
      <w:r w:rsidRPr="00497BB4">
        <w:rPr>
          <w:rFonts w:eastAsia="Times New Roman" w:cstheme="minorHAnsi"/>
          <w:sz w:val="24"/>
          <w:szCs w:val="24"/>
          <w:lang w:eastAsia="pl-PL"/>
        </w:rPr>
        <w:br/>
        <w:t>i 2 egz. dla Zamawiającego.</w:t>
      </w:r>
    </w:p>
    <w:p w14:paraId="445E3579" w14:textId="5F76BF98" w:rsidR="00497BB4" w:rsidRDefault="00497BB4" w:rsidP="00497BB4">
      <w:pPr>
        <w:spacing w:after="0" w:line="240" w:lineRule="auto"/>
        <w:rPr>
          <w:rFonts w:eastAsia="Times New Roman" w:cstheme="minorHAnsi"/>
          <w:sz w:val="24"/>
          <w:szCs w:val="24"/>
          <w:lang w:eastAsia="pl-PL"/>
        </w:rPr>
      </w:pPr>
    </w:p>
    <w:p w14:paraId="69A11F2E" w14:textId="6536164E" w:rsidR="00601DE2" w:rsidRDefault="00601DE2" w:rsidP="00497BB4">
      <w:pPr>
        <w:spacing w:after="0" w:line="240" w:lineRule="auto"/>
        <w:rPr>
          <w:rFonts w:eastAsia="Times New Roman" w:cstheme="minorHAnsi"/>
          <w:sz w:val="24"/>
          <w:szCs w:val="24"/>
          <w:lang w:eastAsia="pl-PL"/>
        </w:rPr>
      </w:pPr>
    </w:p>
    <w:p w14:paraId="67028C12" w14:textId="67C4714B" w:rsidR="00601DE2" w:rsidRDefault="00601DE2" w:rsidP="00497BB4">
      <w:pPr>
        <w:spacing w:after="0" w:line="240" w:lineRule="auto"/>
        <w:rPr>
          <w:rFonts w:eastAsia="Times New Roman" w:cstheme="minorHAnsi"/>
          <w:sz w:val="24"/>
          <w:szCs w:val="24"/>
          <w:lang w:eastAsia="pl-PL"/>
        </w:rPr>
      </w:pPr>
    </w:p>
    <w:p w14:paraId="763B3384" w14:textId="58345706" w:rsidR="00601DE2" w:rsidRDefault="00601DE2" w:rsidP="00497BB4">
      <w:pPr>
        <w:spacing w:after="0" w:line="240" w:lineRule="auto"/>
        <w:rPr>
          <w:rFonts w:eastAsia="Times New Roman" w:cstheme="minorHAnsi"/>
          <w:sz w:val="24"/>
          <w:szCs w:val="24"/>
          <w:lang w:eastAsia="pl-PL"/>
        </w:rPr>
      </w:pPr>
    </w:p>
    <w:p w14:paraId="6AFB559F" w14:textId="77777777" w:rsidR="00601DE2" w:rsidRPr="00497BB4" w:rsidRDefault="00601DE2" w:rsidP="00497BB4">
      <w:pPr>
        <w:spacing w:after="0" w:line="240" w:lineRule="auto"/>
        <w:rPr>
          <w:rFonts w:eastAsia="Times New Roman" w:cstheme="minorHAnsi"/>
          <w:sz w:val="24"/>
          <w:szCs w:val="24"/>
          <w:lang w:eastAsia="pl-PL"/>
        </w:rPr>
      </w:pPr>
    </w:p>
    <w:p w14:paraId="6D36487C" w14:textId="77777777" w:rsidR="00497BB4" w:rsidRPr="00497BB4" w:rsidRDefault="00497BB4" w:rsidP="00497BB4">
      <w:pPr>
        <w:spacing w:after="0" w:line="240" w:lineRule="auto"/>
        <w:jc w:val="both"/>
        <w:rPr>
          <w:rFonts w:eastAsia="Times New Roman" w:cstheme="minorHAnsi"/>
          <w:sz w:val="24"/>
          <w:szCs w:val="24"/>
          <w:lang w:eastAsia="pl-PL"/>
        </w:rPr>
      </w:pPr>
    </w:p>
    <w:p w14:paraId="56879B9B" w14:textId="77777777" w:rsidR="00497BB4" w:rsidRPr="00497BB4" w:rsidRDefault="00497BB4" w:rsidP="00497BB4">
      <w:pPr>
        <w:spacing w:after="0" w:line="240" w:lineRule="auto"/>
        <w:jc w:val="both"/>
        <w:rPr>
          <w:rFonts w:eastAsia="Times New Roman" w:cstheme="minorHAnsi"/>
          <w:sz w:val="24"/>
          <w:szCs w:val="24"/>
          <w:lang w:eastAsia="pl-PL"/>
        </w:rPr>
      </w:pPr>
    </w:p>
    <w:p w14:paraId="2B696C24" w14:textId="77777777" w:rsidR="00497BB4" w:rsidRPr="00497BB4" w:rsidRDefault="00497BB4" w:rsidP="00497BB4">
      <w:p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_______________________</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________________________</w:t>
      </w:r>
    </w:p>
    <w:p w14:paraId="06666AF6" w14:textId="77777777" w:rsidR="00497BB4" w:rsidRPr="00497BB4" w:rsidRDefault="00497BB4" w:rsidP="00497BB4">
      <w:pPr>
        <w:spacing w:after="0" w:line="240" w:lineRule="auto"/>
        <w:jc w:val="both"/>
        <w:rPr>
          <w:rFonts w:cstheme="minorHAnsi"/>
          <w:sz w:val="24"/>
          <w:szCs w:val="24"/>
        </w:rPr>
      </w:pPr>
      <w:r w:rsidRPr="00497BB4">
        <w:rPr>
          <w:rFonts w:eastAsia="Times New Roman" w:cstheme="minorHAnsi"/>
          <w:sz w:val="24"/>
          <w:szCs w:val="24"/>
          <w:lang w:eastAsia="pl-PL"/>
        </w:rPr>
        <w:t xml:space="preserve">      Wykonawca</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w:t>
      </w:r>
      <w:r w:rsidRPr="00497BB4">
        <w:rPr>
          <w:rFonts w:eastAsia="Times New Roman" w:cstheme="minorHAnsi"/>
          <w:sz w:val="24"/>
          <w:szCs w:val="24"/>
          <w:lang w:eastAsia="pl-PL"/>
        </w:rPr>
        <w:tab/>
      </w:r>
      <w:r w:rsidRPr="00497BB4">
        <w:rPr>
          <w:rFonts w:eastAsia="Times New Roman" w:cstheme="minorHAnsi"/>
          <w:sz w:val="24"/>
          <w:szCs w:val="24"/>
          <w:lang w:eastAsia="pl-PL"/>
        </w:rPr>
        <w:tab/>
        <w:t>Zamawiający</w:t>
      </w:r>
    </w:p>
    <w:p w14:paraId="4D42857D" w14:textId="77777777" w:rsidR="00C32CC6" w:rsidRPr="00795C4A" w:rsidRDefault="00C32CC6" w:rsidP="00795C4A"/>
    <w:sectPr w:rsidR="00C32CC6" w:rsidRPr="00795C4A" w:rsidSect="00C32CC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2E12" w14:textId="77777777" w:rsidR="00220D57" w:rsidRDefault="00220D57" w:rsidP="00975135">
      <w:pPr>
        <w:spacing w:after="0" w:line="240" w:lineRule="auto"/>
      </w:pPr>
      <w:r>
        <w:separator/>
      </w:r>
    </w:p>
  </w:endnote>
  <w:endnote w:type="continuationSeparator" w:id="0">
    <w:p w14:paraId="23DFE0DE" w14:textId="77777777" w:rsidR="00220D57" w:rsidRDefault="00220D57"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32988"/>
      <w:docPartObj>
        <w:docPartGallery w:val="Page Numbers (Bottom of Page)"/>
        <w:docPartUnique/>
      </w:docPartObj>
    </w:sdtPr>
    <w:sdtEndPr/>
    <w:sdtContent>
      <w:p w14:paraId="4F9CF816" w14:textId="77777777" w:rsidR="00601DE2" w:rsidRDefault="00DC256A">
        <w:pPr>
          <w:pStyle w:val="Stopka"/>
          <w:jc w:val="right"/>
        </w:pPr>
        <w:r>
          <w:fldChar w:fldCharType="begin"/>
        </w:r>
        <w:r>
          <w:instrText>PAGE   \* MERGEFORMAT</w:instrText>
        </w:r>
        <w:r>
          <w:fldChar w:fldCharType="separate"/>
        </w:r>
        <w:r>
          <w:t>2</w:t>
        </w:r>
        <w:r>
          <w:fldChar w:fldCharType="end"/>
        </w:r>
      </w:p>
      <w:p w14:paraId="3805BAA1" w14:textId="77777777" w:rsidR="00601DE2" w:rsidRDefault="00220D57" w:rsidP="00601DE2">
        <w:pPr>
          <w:pStyle w:val="Stopka"/>
          <w:jc w:val="right"/>
        </w:pPr>
      </w:p>
    </w:sdtContent>
  </w:sdt>
  <w:p w14:paraId="313C7223" w14:textId="726C18F1" w:rsidR="00DC256A" w:rsidRDefault="00601DE2">
    <w:pPr>
      <w:pStyle w:val="Stopka"/>
      <w:jc w:val="right"/>
    </w:pPr>
    <w:r>
      <w:rPr>
        <w:noProof/>
        <w:lang w:eastAsia="pl-PL"/>
      </w:rPr>
      <w:drawing>
        <wp:anchor distT="0" distB="0" distL="114300" distR="114300" simplePos="0" relativeHeight="251665408" behindDoc="1" locked="1" layoutInCell="1" allowOverlap="1" wp14:anchorId="39D38E66" wp14:editId="65076E4D">
          <wp:simplePos x="0" y="0"/>
          <wp:positionH relativeFrom="page">
            <wp:align>left</wp:align>
          </wp:positionH>
          <wp:positionV relativeFrom="page">
            <wp:align>bottom</wp:align>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p>
  <w:p w14:paraId="48338C81" w14:textId="4E33B891" w:rsidR="00975135" w:rsidRDefault="00220D57">
    <w:pPr>
      <w:pStyle w:val="Stopka"/>
    </w:pPr>
    <w:r>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249.55pt;margin-top:454.85pt;width:377.05pt;height:306pt;z-index:-251653120;mso-position-horizontal-relative:pag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132A" w14:textId="77777777" w:rsidR="00220D57" w:rsidRDefault="00220D57" w:rsidP="00975135">
      <w:pPr>
        <w:spacing w:after="0" w:line="240" w:lineRule="auto"/>
      </w:pPr>
      <w:r>
        <w:separator/>
      </w:r>
    </w:p>
  </w:footnote>
  <w:footnote w:type="continuationSeparator" w:id="0">
    <w:p w14:paraId="732995CE" w14:textId="77777777" w:rsidR="00220D57" w:rsidRDefault="00220D57" w:rsidP="00975135">
      <w:pPr>
        <w:spacing w:after="0" w:line="240" w:lineRule="auto"/>
      </w:pPr>
      <w:r>
        <w:continuationSeparator/>
      </w:r>
    </w:p>
  </w:footnote>
  <w:footnote w:id="1">
    <w:p w14:paraId="22221697"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0C973AD"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677F01" w14:textId="77777777" w:rsidR="00497BB4" w:rsidRDefault="00497BB4" w:rsidP="00497BB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220D57">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220D57">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rFonts w:hint="default"/>
        <w:b w:val="0"/>
      </w:rPr>
    </w:lvl>
  </w:abstractNum>
  <w:abstractNum w:abstractNumId="2" w15:restartNumberingAfterBreak="0">
    <w:nsid w:val="067B562F"/>
    <w:multiLevelType w:val="hybridMultilevel"/>
    <w:tmpl w:val="E984340A"/>
    <w:lvl w:ilvl="0" w:tplc="0A64E7D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E71F9"/>
    <w:multiLevelType w:val="hybridMultilevel"/>
    <w:tmpl w:val="7EB2E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7"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A81948"/>
    <w:multiLevelType w:val="hybridMultilevel"/>
    <w:tmpl w:val="3608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9"/>
  </w:num>
  <w:num w:numId="5">
    <w:abstractNumId w:val="7"/>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220D57"/>
    <w:rsid w:val="003560C4"/>
    <w:rsid w:val="00497BB4"/>
    <w:rsid w:val="00507C72"/>
    <w:rsid w:val="00510E2C"/>
    <w:rsid w:val="005514DE"/>
    <w:rsid w:val="00585290"/>
    <w:rsid w:val="00601DE2"/>
    <w:rsid w:val="006406F9"/>
    <w:rsid w:val="006E6418"/>
    <w:rsid w:val="006E7A4C"/>
    <w:rsid w:val="006F49EF"/>
    <w:rsid w:val="00741ACD"/>
    <w:rsid w:val="00746EFF"/>
    <w:rsid w:val="00795C4A"/>
    <w:rsid w:val="007968DA"/>
    <w:rsid w:val="007B48A1"/>
    <w:rsid w:val="007F76B2"/>
    <w:rsid w:val="00916DD8"/>
    <w:rsid w:val="00975135"/>
    <w:rsid w:val="00975AEF"/>
    <w:rsid w:val="009F05EF"/>
    <w:rsid w:val="00B11FCD"/>
    <w:rsid w:val="00B77116"/>
    <w:rsid w:val="00B933BF"/>
    <w:rsid w:val="00C32CC6"/>
    <w:rsid w:val="00CB269A"/>
    <w:rsid w:val="00CC6611"/>
    <w:rsid w:val="00DC256A"/>
    <w:rsid w:val="00E30986"/>
    <w:rsid w:val="00ED3920"/>
    <w:rsid w:val="00F87C66"/>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rsid w:val="00497B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97B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97BB4"/>
    <w:rPr>
      <w:shd w:val="clear" w:color="auto" w:fill="auto"/>
      <w:vertAlign w:val="superscript"/>
    </w:rPr>
  </w:style>
  <w:style w:type="paragraph" w:styleId="Akapitzlist">
    <w:name w:val="List Paragraph"/>
    <w:basedOn w:val="Normalny"/>
    <w:uiPriority w:val="34"/>
    <w:qFormat/>
    <w:rsid w:val="0049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2565</Words>
  <Characters>15391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Agnieszka Jóźwiak</cp:lastModifiedBy>
  <cp:revision>7</cp:revision>
  <cp:lastPrinted>2021-06-15T06:47:00Z</cp:lastPrinted>
  <dcterms:created xsi:type="dcterms:W3CDTF">2021-06-09T07:46:00Z</dcterms:created>
  <dcterms:modified xsi:type="dcterms:W3CDTF">2021-06-15T07:05:00Z</dcterms:modified>
</cp:coreProperties>
</file>