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7700A" w14:textId="125A005A" w:rsidR="00056842" w:rsidRPr="00056842" w:rsidRDefault="00056842" w:rsidP="00C628CC">
      <w:pPr>
        <w:spacing w:after="0"/>
        <w:ind w:right="850"/>
        <w:jc w:val="both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IRP.272.1.1</w:t>
      </w:r>
      <w:r w:rsidR="00B75AAF">
        <w:rPr>
          <w:rFonts w:asciiTheme="majorHAnsi" w:eastAsia="Times New Roman" w:hAnsiTheme="majorHAnsi" w:cs="Times New Roman"/>
          <w:sz w:val="24"/>
          <w:szCs w:val="24"/>
          <w:lang w:eastAsia="pl-PL"/>
        </w:rPr>
        <w:t>17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.2021</w:t>
      </w:r>
    </w:p>
    <w:p w14:paraId="3951DE9D" w14:textId="77777777" w:rsidR="00056842" w:rsidRPr="00056842" w:rsidRDefault="00056842" w:rsidP="00C628CC">
      <w:pPr>
        <w:spacing w:after="0"/>
        <w:ind w:right="-1"/>
        <w:jc w:val="right"/>
        <w:rPr>
          <w:rFonts w:asciiTheme="majorHAnsi" w:eastAsia="Times New Roman" w:hAnsiTheme="majorHAnsi" w:cs="Times New Roman"/>
          <w:iCs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iCs/>
          <w:sz w:val="24"/>
          <w:szCs w:val="24"/>
          <w:lang w:eastAsia="pl-PL"/>
        </w:rPr>
        <w:t>Załącznik nr 2 do Zapytania ofertowego</w:t>
      </w:r>
    </w:p>
    <w:p w14:paraId="712EB86A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2282" w:right="850" w:firstLine="550"/>
        <w:jc w:val="both"/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</w:pPr>
    </w:p>
    <w:p w14:paraId="2865BEFC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26"/>
        <w:jc w:val="center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Cs/>
          <w:sz w:val="24"/>
          <w:szCs w:val="24"/>
          <w:lang w:eastAsia="pl-PL"/>
        </w:rPr>
        <w:t>UMOWA (projekt) nr ………………………..</w:t>
      </w:r>
    </w:p>
    <w:p w14:paraId="625C826A" w14:textId="77777777" w:rsidR="00056842" w:rsidRPr="00056842" w:rsidRDefault="00056842" w:rsidP="00C628CC">
      <w:pPr>
        <w:spacing w:after="0"/>
        <w:ind w:right="-426"/>
        <w:jc w:val="both"/>
        <w:rPr>
          <w:rFonts w:asciiTheme="majorHAnsi" w:eastAsia="Times New Roman" w:hAnsiTheme="majorHAnsi" w:cs="Times New Roman"/>
          <w:b/>
          <w:iCs/>
          <w:sz w:val="24"/>
          <w:szCs w:val="24"/>
          <w:lang w:eastAsia="pl-PL"/>
        </w:rPr>
      </w:pPr>
    </w:p>
    <w:p w14:paraId="1204178B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26"/>
        <w:rPr>
          <w:rFonts w:asciiTheme="majorHAnsi" w:eastAsia="Times New Roman" w:hAnsiTheme="majorHAnsi" w:cs="Times New Roman"/>
          <w:spacing w:val="-3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pacing w:val="-2"/>
          <w:sz w:val="24"/>
          <w:szCs w:val="24"/>
          <w:lang w:eastAsia="pl-PL"/>
        </w:rPr>
        <w:t xml:space="preserve">zawarta w dniu </w:t>
      </w: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pl-PL"/>
        </w:rPr>
        <w:t xml:space="preserve">……………………………. roku </w:t>
      </w:r>
      <w:r w:rsidRPr="00056842">
        <w:rPr>
          <w:rFonts w:asciiTheme="majorHAnsi" w:eastAsia="Times New Roman" w:hAnsiTheme="majorHAnsi" w:cs="Times New Roman"/>
          <w:spacing w:val="-3"/>
          <w:sz w:val="24"/>
          <w:szCs w:val="24"/>
          <w:lang w:eastAsia="pl-PL"/>
        </w:rPr>
        <w:t>pomiędzy</w:t>
      </w:r>
    </w:p>
    <w:p w14:paraId="4207ECB6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26"/>
        <w:rPr>
          <w:rFonts w:asciiTheme="majorHAnsi" w:eastAsia="Times New Roman" w:hAnsiTheme="majorHAnsi" w:cs="Times New Roman"/>
          <w:spacing w:val="-3"/>
          <w:sz w:val="24"/>
          <w:szCs w:val="24"/>
          <w:lang w:eastAsia="pl-PL"/>
        </w:rPr>
      </w:pPr>
    </w:p>
    <w:p w14:paraId="4510EB51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b/>
          <w:spacing w:val="-3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spacing w:val="-3"/>
          <w:sz w:val="24"/>
          <w:szCs w:val="24"/>
          <w:lang w:eastAsia="pl-PL"/>
        </w:rPr>
        <w:t xml:space="preserve">Powiatem Łęczyńskim </w:t>
      </w:r>
    </w:p>
    <w:p w14:paraId="35205D2A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b/>
          <w:spacing w:val="-3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spacing w:val="-3"/>
          <w:sz w:val="24"/>
          <w:szCs w:val="24"/>
          <w:lang w:eastAsia="pl-PL"/>
        </w:rPr>
        <w:t>z siedzibą w Łęcznej, przy Al. Jana Pawła II 95a, 21-010 Łęczna,</w:t>
      </w:r>
    </w:p>
    <w:p w14:paraId="35A2ECD3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b/>
          <w:spacing w:val="-3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spacing w:val="-3"/>
          <w:sz w:val="24"/>
          <w:szCs w:val="24"/>
          <w:lang w:eastAsia="pl-PL"/>
        </w:rPr>
        <w:t>NIP: 505 001 77 32  REGON: 431019425</w:t>
      </w:r>
    </w:p>
    <w:p w14:paraId="466428F4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pacing w:val="-3"/>
          <w:sz w:val="24"/>
          <w:szCs w:val="24"/>
          <w:lang w:eastAsia="pl-PL"/>
        </w:rPr>
        <w:t>reprezentowanym przez Zarząd Powiatu, w imieniu którego występują:</w:t>
      </w:r>
    </w:p>
    <w:p w14:paraId="0B83EB5D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</w:pPr>
    </w:p>
    <w:p w14:paraId="5EE916A4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  <w:t>…………………………………………………………………</w:t>
      </w:r>
    </w:p>
    <w:p w14:paraId="2F1672D6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  <w:t>………………………………………………………………….</w:t>
      </w:r>
    </w:p>
    <w:p w14:paraId="0B404CBE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bCs/>
          <w:spacing w:val="-1"/>
          <w:sz w:val="24"/>
          <w:szCs w:val="24"/>
          <w:lang w:eastAsia="pl-PL"/>
        </w:rPr>
        <w:t xml:space="preserve">przy kontrasygnacie Skarbnika Powiatu </w:t>
      </w:r>
      <w:r w:rsidRPr="00056842">
        <w:rPr>
          <w:rFonts w:asciiTheme="majorHAnsi" w:eastAsia="Times New Roman" w:hAnsiTheme="majorHAnsi" w:cs="Times New Roman"/>
          <w:b/>
          <w:bCs/>
          <w:spacing w:val="-1"/>
          <w:sz w:val="24"/>
          <w:szCs w:val="24"/>
          <w:lang w:eastAsia="pl-PL"/>
        </w:rPr>
        <w:tab/>
        <w:t>- ………………….</w:t>
      </w:r>
    </w:p>
    <w:p w14:paraId="3CCCD610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zwanym dalej </w:t>
      </w: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  <w:t>„Zamawiającym",</w:t>
      </w:r>
    </w:p>
    <w:p w14:paraId="193CF0C4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</w:pPr>
    </w:p>
    <w:p w14:paraId="51ED5795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Theme="majorHAnsi" w:eastAsia="Times New Roman" w:hAnsiTheme="majorHAnsi" w:cs="Times New Roman"/>
          <w:spacing w:val="-5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a</w:t>
      </w:r>
    </w:p>
    <w:p w14:paraId="1945DACE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Theme="majorHAnsi" w:eastAsia="Times New Roman" w:hAnsiTheme="majorHAnsi" w:cs="Times New Roman"/>
          <w:spacing w:val="-5"/>
          <w:sz w:val="24"/>
          <w:szCs w:val="24"/>
          <w:lang w:eastAsia="pl-PL"/>
        </w:rPr>
      </w:pPr>
    </w:p>
    <w:p w14:paraId="27E7C4FD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</w:rPr>
      </w:pP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 xml:space="preserve">*gdy kontrahentem jest spółka prawa handlowego: </w:t>
      </w:r>
    </w:p>
    <w:p w14:paraId="017CE193" w14:textId="32AA5402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</w:rPr>
        <w:t xml:space="preserve">spółką pod firmą „…” 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z siedzibą w ... </w:t>
      </w: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 xml:space="preserve">(wpisać </w:t>
      </w:r>
      <w:r w:rsidRPr="00056842">
        <w:rPr>
          <w:rFonts w:asciiTheme="majorHAnsi" w:eastAsia="Calibri" w:hAnsiTheme="majorHAnsi" w:cs="Times New Roman"/>
          <w:bCs/>
          <w:i/>
          <w:iCs/>
          <w:color w:val="000000"/>
          <w:sz w:val="24"/>
          <w:szCs w:val="24"/>
        </w:rPr>
        <w:t>tylko</w:t>
      </w:r>
      <w:r w:rsidRPr="00056842">
        <w:rPr>
          <w:rFonts w:asciiTheme="majorHAnsi" w:eastAsia="Calibri" w:hAnsiTheme="majorHAnsi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>nazwę miasta/miejscowości)</w:t>
      </w:r>
      <w:r w:rsidRPr="00C628CC">
        <w:rPr>
          <w:rFonts w:asciiTheme="majorHAnsi" w:eastAsia="Calibri" w:hAnsiTheme="majorHAnsi" w:cs="Times New Roman"/>
          <w:color w:val="000000"/>
          <w:sz w:val="24"/>
          <w:szCs w:val="24"/>
        </w:rPr>
        <w:t>, ul. 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………., ………………. </w:t>
      </w: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>(wpisać adres)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, wpisaną do Rejestru Przedsiębiorców Krajowego Rejestru Sądowego 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prowadzonego przez Sąd Rejonowy ………………………………………. Wydział Gospodarczy Krajowego Rejestru Sądowego </w:t>
      </w:r>
      <w:r w:rsidRPr="00C628CC">
        <w:rPr>
          <w:rFonts w:asciiTheme="majorHAnsi" w:eastAsia="Calibri" w:hAnsiTheme="majorHAnsi" w:cs="Times New Roman"/>
          <w:color w:val="000000"/>
          <w:sz w:val="24"/>
          <w:szCs w:val="24"/>
        </w:rPr>
        <w:t>pod numerem KRS ... – zgodnie z 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wydrukiem z Centralnej Informacji Krajowego Rejestru Sądowego, NIP ……………….., REGON …………………….., zwaną dalej </w:t>
      </w: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</w:rPr>
        <w:t>„Wykonawcą”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, reprezentowaną przez ..........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vertAlign w:val="superscript"/>
        </w:rPr>
        <w:footnoteReference w:id="1"/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/reprezentowaną przez … działającą/-ego na podstawie pełnomocnictwa, stanowiącego załącznik do umowy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vertAlign w:val="superscript"/>
        </w:rPr>
        <w:footnoteReference w:id="2"/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, </w:t>
      </w:r>
    </w:p>
    <w:p w14:paraId="2EE678B4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</w:pPr>
    </w:p>
    <w:p w14:paraId="5AB162FD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</w:rPr>
      </w:pP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>*gdy kontrahentem jest osoba fizyczna prowadząca działalność gospodarczą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: </w:t>
      </w:r>
    </w:p>
    <w:p w14:paraId="622F61D5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</w:rPr>
        <w:t xml:space="preserve">Panią/Panem …, 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legitymującą/-</w:t>
      </w:r>
      <w:proofErr w:type="spellStart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 się dowodem osobistym seria i numer …, PESEL …, zamieszkałą/-</w:t>
      </w:r>
      <w:proofErr w:type="spellStart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 pod adresem …, prowadzącą/-</w:t>
      </w:r>
      <w:proofErr w:type="spellStart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 działalność gospodarczą pod firmą „…” 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br/>
        <w:t xml:space="preserve">z siedzibą w … </w:t>
      </w: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 xml:space="preserve">(wpisać </w:t>
      </w:r>
      <w:r w:rsidRPr="00056842">
        <w:rPr>
          <w:rFonts w:asciiTheme="majorHAnsi" w:eastAsia="Calibri" w:hAnsiTheme="majorHAnsi" w:cs="Times New Roman"/>
          <w:bCs/>
          <w:i/>
          <w:iCs/>
          <w:color w:val="000000"/>
          <w:sz w:val="24"/>
          <w:szCs w:val="24"/>
        </w:rPr>
        <w:t>tylko</w:t>
      </w:r>
      <w:r w:rsidRPr="00056842">
        <w:rPr>
          <w:rFonts w:asciiTheme="majorHAnsi" w:eastAsia="Calibri" w:hAnsiTheme="majorHAnsi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>nazwę miasta/miejscowości)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, ul. ……………….. </w:t>
      </w: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>(wpisać adres)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, – wpisanym do rejestru Centralnej Ewidencji i Informacji o Działalności Gospodarczej, NIP ……………, REGON …………., zwaną/-</w:t>
      </w:r>
      <w:proofErr w:type="spellStart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 dalej </w:t>
      </w: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</w:rPr>
        <w:t>„Wykonawcą”</w:t>
      </w:r>
      <w:r w:rsidRPr="00056842">
        <w:rPr>
          <w:rFonts w:asciiTheme="majorHAnsi" w:eastAsia="Calibri" w:hAnsiTheme="majorHAnsi" w:cs="Times New Roman"/>
          <w:b/>
          <w:bCs/>
          <w:i/>
          <w:iCs/>
          <w:color w:val="000000"/>
          <w:sz w:val="24"/>
          <w:szCs w:val="24"/>
        </w:rPr>
        <w:t xml:space="preserve">, </w:t>
      </w:r>
      <w:r w:rsidRPr="00056842">
        <w:rPr>
          <w:rFonts w:asciiTheme="majorHAnsi" w:eastAsia="Times New Roman" w:hAnsiTheme="majorHAnsi" w:cs="Times New Roman"/>
          <w:b/>
          <w:bCs/>
          <w:spacing w:val="-1"/>
          <w:sz w:val="24"/>
          <w:szCs w:val="24"/>
          <w:lang w:eastAsia="pl-PL"/>
        </w:rPr>
        <w:t xml:space="preserve">lub „Inspektorem Nadzoru” 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reprezentowaną/-</w:t>
      </w:r>
      <w:proofErr w:type="spellStart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 przez … działającą/-ego na podstawie pełnomocnictwa, stanowiącego do umowy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vertAlign w:val="superscript"/>
        </w:rPr>
        <w:footnoteReference w:id="3"/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, </w:t>
      </w:r>
    </w:p>
    <w:p w14:paraId="4EC90956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sz w:val="24"/>
          <w:szCs w:val="24"/>
        </w:rPr>
      </w:pPr>
    </w:p>
    <w:p w14:paraId="117803BC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sz w:val="24"/>
          <w:szCs w:val="24"/>
        </w:rPr>
      </w:pPr>
      <w:r w:rsidRPr="00056842">
        <w:rPr>
          <w:rFonts w:asciiTheme="majorHAnsi" w:eastAsia="Calibri" w:hAnsiTheme="majorHAnsi" w:cs="Times New Roman"/>
          <w:i/>
          <w:iCs/>
          <w:sz w:val="24"/>
          <w:szCs w:val="24"/>
        </w:rPr>
        <w:lastRenderedPageBreak/>
        <w:t>*gdy kontrahentem jest osoba fizyczna</w:t>
      </w:r>
      <w:r w:rsidRPr="00056842">
        <w:rPr>
          <w:rFonts w:asciiTheme="majorHAnsi" w:eastAsia="Calibri" w:hAnsiTheme="majorHAnsi" w:cs="Times New Roman"/>
          <w:sz w:val="24"/>
          <w:szCs w:val="24"/>
        </w:rPr>
        <w:t>:</w:t>
      </w:r>
    </w:p>
    <w:p w14:paraId="4433EE75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sz w:val="24"/>
          <w:szCs w:val="24"/>
        </w:rPr>
      </w:pPr>
      <w:r w:rsidRPr="00056842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Panią/Panem …, </w:t>
      </w:r>
      <w:r w:rsidRPr="00056842">
        <w:rPr>
          <w:rFonts w:asciiTheme="majorHAnsi" w:eastAsia="Calibri" w:hAnsiTheme="majorHAnsi" w:cs="Times New Roman"/>
          <w:sz w:val="24"/>
          <w:szCs w:val="24"/>
        </w:rPr>
        <w:t>legitymującą/-</w:t>
      </w:r>
      <w:proofErr w:type="spellStart"/>
      <w:r w:rsidRPr="00056842">
        <w:rPr>
          <w:rFonts w:asciiTheme="majorHAnsi" w:eastAsia="Calibri" w:hAnsiTheme="majorHAnsi" w:cs="Times New Roman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sz w:val="24"/>
          <w:szCs w:val="24"/>
        </w:rPr>
        <w:t xml:space="preserve"> się dowodem osobistym seria i numer …, PESEL …, zamieszkałą/-</w:t>
      </w:r>
      <w:proofErr w:type="spellStart"/>
      <w:r w:rsidRPr="00056842">
        <w:rPr>
          <w:rFonts w:asciiTheme="majorHAnsi" w:eastAsia="Calibri" w:hAnsiTheme="majorHAnsi" w:cs="Times New Roman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sz w:val="24"/>
          <w:szCs w:val="24"/>
        </w:rPr>
        <w:t xml:space="preserve"> pod adresem …,  zwaną/-</w:t>
      </w:r>
      <w:proofErr w:type="spellStart"/>
      <w:r w:rsidRPr="00056842">
        <w:rPr>
          <w:rFonts w:asciiTheme="majorHAnsi" w:eastAsia="Calibri" w:hAnsiTheme="majorHAnsi" w:cs="Times New Roman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sz w:val="24"/>
          <w:szCs w:val="24"/>
        </w:rPr>
        <w:t xml:space="preserve"> dalej </w:t>
      </w:r>
      <w:r w:rsidRPr="00056842">
        <w:rPr>
          <w:rFonts w:asciiTheme="majorHAnsi" w:eastAsia="Calibri" w:hAnsiTheme="majorHAnsi" w:cs="Times New Roman"/>
          <w:b/>
          <w:bCs/>
          <w:sz w:val="24"/>
          <w:szCs w:val="24"/>
        </w:rPr>
        <w:t>„Wykonawcą”</w:t>
      </w:r>
      <w:r w:rsidRPr="00056842">
        <w:rPr>
          <w:rFonts w:asciiTheme="majorHAnsi" w:eastAsia="Calibri" w:hAnsiTheme="majorHAnsi" w:cs="Times New Roman"/>
          <w:b/>
          <w:bCs/>
          <w:i/>
          <w:iCs/>
          <w:sz w:val="24"/>
          <w:szCs w:val="24"/>
        </w:rPr>
        <w:t xml:space="preserve">, </w:t>
      </w:r>
      <w:r w:rsidRPr="00056842">
        <w:rPr>
          <w:rFonts w:asciiTheme="majorHAnsi" w:eastAsia="Times New Roman" w:hAnsiTheme="majorHAnsi" w:cs="Times New Roman"/>
          <w:b/>
          <w:bCs/>
          <w:spacing w:val="-1"/>
          <w:sz w:val="24"/>
          <w:szCs w:val="24"/>
          <w:lang w:eastAsia="pl-PL"/>
        </w:rPr>
        <w:t>lub „Inspektorem Nadzoru”</w:t>
      </w:r>
    </w:p>
    <w:p w14:paraId="174FC9F6" w14:textId="77777777" w:rsidR="00056842" w:rsidRPr="00056842" w:rsidRDefault="00056842" w:rsidP="00C628CC">
      <w:pPr>
        <w:spacing w:after="0"/>
        <w:rPr>
          <w:rFonts w:asciiTheme="majorHAnsi" w:eastAsia="Calibri" w:hAnsiTheme="majorHAnsi" w:cs="Times New Roman"/>
          <w:color w:val="000000"/>
          <w:sz w:val="24"/>
          <w:szCs w:val="24"/>
        </w:rPr>
      </w:pPr>
    </w:p>
    <w:p w14:paraId="6B039278" w14:textId="77777777" w:rsidR="00056842" w:rsidRPr="00056842" w:rsidRDefault="00056842" w:rsidP="00C628CC">
      <w:pPr>
        <w:spacing w:after="0"/>
        <w:rPr>
          <w:rFonts w:asciiTheme="majorHAnsi" w:eastAsia="Times New Roman" w:hAnsiTheme="majorHAnsi" w:cs="Calibri"/>
          <w:b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>§ 1</w:t>
      </w:r>
    </w:p>
    <w:p w14:paraId="0316F6F7" w14:textId="77777777" w:rsidR="00056842" w:rsidRPr="00056842" w:rsidRDefault="00056842" w:rsidP="00C628CC">
      <w:pPr>
        <w:spacing w:after="0"/>
        <w:rPr>
          <w:rFonts w:asciiTheme="majorHAnsi" w:eastAsia="Times New Roman" w:hAnsiTheme="majorHAnsi" w:cs="Calibri"/>
          <w:b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>Oświadczenia stron</w:t>
      </w:r>
    </w:p>
    <w:p w14:paraId="230D0E77" w14:textId="44BC084E" w:rsidR="00056842" w:rsidRPr="00056842" w:rsidRDefault="00056842" w:rsidP="00C628CC">
      <w:pPr>
        <w:numPr>
          <w:ilvl w:val="0"/>
          <w:numId w:val="1"/>
        </w:numPr>
        <w:spacing w:after="0"/>
        <w:ind w:left="284"/>
        <w:contextualSpacing/>
        <w:rPr>
          <w:rFonts w:asciiTheme="majorHAnsi" w:eastAsia="Calibri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hAnsiTheme="majorHAnsi" w:cs="Calibri"/>
          <w:sz w:val="24"/>
          <w:szCs w:val="24"/>
          <w:lang w:eastAsia="pl-PL"/>
        </w:rPr>
        <w:t>Strony oświadczają, że niniejsza umowa, zwana d</w:t>
      </w:r>
      <w:r w:rsidRPr="00C628CC">
        <w:rPr>
          <w:rFonts w:asciiTheme="majorHAnsi" w:hAnsiTheme="majorHAnsi" w:cs="Calibri"/>
          <w:sz w:val="24"/>
          <w:szCs w:val="24"/>
          <w:lang w:eastAsia="pl-PL"/>
        </w:rPr>
        <w:t>alej „umową”, została zawarta w </w:t>
      </w:r>
      <w:r w:rsidRPr="00056842">
        <w:rPr>
          <w:rFonts w:asciiTheme="majorHAnsi" w:hAnsiTheme="majorHAnsi" w:cs="Calibri"/>
          <w:sz w:val="24"/>
          <w:szCs w:val="24"/>
          <w:lang w:eastAsia="pl-PL"/>
        </w:rPr>
        <w:t xml:space="preserve">wyniku </w:t>
      </w:r>
      <w:r w:rsidRPr="00056842">
        <w:rPr>
          <w:rFonts w:asciiTheme="majorHAnsi" w:hAnsiTheme="majorHAnsi" w:cs="Calibri"/>
          <w:sz w:val="24"/>
          <w:szCs w:val="24"/>
          <w:lang w:eastAsia="ar-SA"/>
        </w:rPr>
        <w:t xml:space="preserve">przeprowadzonego postępowania o zamówienie publiczne prowadzonego w </w:t>
      </w:r>
      <w:r w:rsidRPr="00056842">
        <w:rPr>
          <w:rFonts w:asciiTheme="majorHAnsi" w:hAnsiTheme="majorHAnsi" w:cs="Calibri"/>
          <w:sz w:val="24"/>
          <w:szCs w:val="24"/>
          <w:lang w:eastAsia="pl-PL"/>
        </w:rPr>
        <w:t xml:space="preserve">drodze </w:t>
      </w:r>
      <w:r w:rsidRPr="00056842">
        <w:rPr>
          <w:rFonts w:asciiTheme="majorHAnsi" w:hAnsiTheme="majorHAnsi"/>
          <w:sz w:val="24"/>
          <w:szCs w:val="24"/>
          <w:lang w:eastAsia="pl-PL"/>
        </w:rPr>
        <w:t xml:space="preserve">zapytania ofertowego na podstawie </w:t>
      </w:r>
      <w:bookmarkStart w:id="0" w:name="_Hlk61332660"/>
      <w:r w:rsidRPr="00056842">
        <w:rPr>
          <w:rFonts w:asciiTheme="majorHAnsi" w:hAnsiTheme="majorHAnsi"/>
          <w:sz w:val="24"/>
          <w:szCs w:val="24"/>
          <w:lang w:eastAsia="zh-CN"/>
        </w:rPr>
        <w:t xml:space="preserve">Uchwały  nr 115/730/2021 Zarządu Powiatu w Łęcznej z dnia 21 stycznia 2021 roku w sprawie </w:t>
      </w:r>
      <w:bookmarkEnd w:id="0"/>
      <w:r w:rsidRPr="00056842">
        <w:rPr>
          <w:rFonts w:asciiTheme="majorHAnsi" w:hAnsiTheme="majorHAnsi"/>
          <w:sz w:val="24"/>
          <w:szCs w:val="24"/>
          <w:lang w:eastAsia="zh-CN"/>
        </w:rPr>
        <w:t>Regulaminu udzielania zamówień publicznych na rzecz Powiatu Łęczyńskiego i jego Jednostek Organizacyjnych z uwzględnieniem Starostwa Pow</w:t>
      </w:r>
      <w:r w:rsidRPr="00C628CC">
        <w:rPr>
          <w:rFonts w:asciiTheme="majorHAnsi" w:hAnsiTheme="majorHAnsi"/>
          <w:sz w:val="24"/>
          <w:szCs w:val="24"/>
          <w:lang w:eastAsia="zh-CN"/>
        </w:rPr>
        <w:t>iatowego w Łęcznej, w oparciu o </w:t>
      </w:r>
      <w:r w:rsidRPr="00056842">
        <w:rPr>
          <w:rFonts w:asciiTheme="majorHAnsi" w:hAnsiTheme="majorHAnsi"/>
          <w:sz w:val="24"/>
          <w:szCs w:val="24"/>
          <w:lang w:eastAsia="zh-CN"/>
        </w:rPr>
        <w:t xml:space="preserve">art. 2 ust.1 pkt.1 Ustawy z dnia 11 września 2019r. Prawo zamówień publicznych (Dz. U. z 2019 r.  poz. 2019 z </w:t>
      </w:r>
      <w:proofErr w:type="spellStart"/>
      <w:r w:rsidRPr="00056842">
        <w:rPr>
          <w:rFonts w:asciiTheme="majorHAnsi" w:hAnsiTheme="majorHAnsi"/>
          <w:sz w:val="24"/>
          <w:szCs w:val="24"/>
          <w:lang w:eastAsia="zh-CN"/>
        </w:rPr>
        <w:t>późn</w:t>
      </w:r>
      <w:proofErr w:type="spellEnd"/>
      <w:r w:rsidRPr="00056842">
        <w:rPr>
          <w:rFonts w:asciiTheme="majorHAnsi" w:hAnsiTheme="majorHAnsi"/>
          <w:sz w:val="24"/>
          <w:szCs w:val="24"/>
          <w:lang w:eastAsia="zh-CN"/>
        </w:rPr>
        <w:t xml:space="preserve">. zm.) dla zamówień o wartości nieprzekraczającej kwoty 130 tys. zł, do których nie stosuje się ww. ustawy, w związku z art. 44 ust. 3 ustawy z dnia 27 sierpnia 2009 r. o finansach publicznych (Dz. U. </w:t>
      </w:r>
      <w:r w:rsidRPr="00C628CC">
        <w:rPr>
          <w:rFonts w:asciiTheme="majorHAnsi" w:hAnsiTheme="majorHAnsi"/>
          <w:sz w:val="24"/>
          <w:szCs w:val="24"/>
          <w:lang w:eastAsia="zh-CN"/>
        </w:rPr>
        <w:t>z 2021 r. poz. 305 z </w:t>
      </w:r>
      <w:proofErr w:type="spellStart"/>
      <w:r w:rsidRPr="00056842">
        <w:rPr>
          <w:rFonts w:asciiTheme="majorHAnsi" w:hAnsiTheme="majorHAnsi"/>
          <w:sz w:val="24"/>
          <w:szCs w:val="24"/>
          <w:lang w:eastAsia="zh-CN"/>
        </w:rPr>
        <w:t>późn</w:t>
      </w:r>
      <w:proofErr w:type="spellEnd"/>
      <w:r w:rsidRPr="00056842">
        <w:rPr>
          <w:rFonts w:asciiTheme="majorHAnsi" w:hAnsiTheme="majorHAnsi"/>
          <w:sz w:val="24"/>
          <w:szCs w:val="24"/>
          <w:lang w:eastAsia="zh-CN"/>
        </w:rPr>
        <w:t>. zm.).</w:t>
      </w:r>
    </w:p>
    <w:p w14:paraId="46F0AF91" w14:textId="77777777" w:rsidR="00056842" w:rsidRPr="00056842" w:rsidRDefault="00056842" w:rsidP="00C628CC">
      <w:pPr>
        <w:numPr>
          <w:ilvl w:val="0"/>
          <w:numId w:val="1"/>
        </w:numPr>
        <w:spacing w:after="0"/>
        <w:ind w:left="284" w:hanging="284"/>
        <w:contextualSpacing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Calibri"/>
          <w:sz w:val="24"/>
          <w:szCs w:val="24"/>
          <w:lang w:eastAsia="pl-PL"/>
        </w:rPr>
        <w:t>Wykonawca oświadcza, iż zapoznał się z założeniami wykonania przedmiotu umowy i nie zgłasza do nich uwag oraz zobowiązuje się do wykonania umowy zgodnie z tymi założeniami.</w:t>
      </w:r>
    </w:p>
    <w:p w14:paraId="1A8C3155" w14:textId="41F34CFC" w:rsidR="00056842" w:rsidRPr="00056842" w:rsidRDefault="00056842" w:rsidP="00C628CC">
      <w:pPr>
        <w:numPr>
          <w:ilvl w:val="0"/>
          <w:numId w:val="1"/>
        </w:numPr>
        <w:spacing w:after="0"/>
        <w:ind w:left="284" w:hanging="284"/>
        <w:contextualSpacing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Calibri"/>
          <w:sz w:val="24"/>
          <w:szCs w:val="24"/>
          <w:lang w:eastAsia="pl-PL"/>
        </w:rPr>
        <w:t xml:space="preserve">Wykonawca oświadcza, że dysponuje potencjałem </w:t>
      </w:r>
      <w:r w:rsidRPr="00C628CC">
        <w:rPr>
          <w:rFonts w:asciiTheme="majorHAnsi" w:eastAsia="Calibri" w:hAnsiTheme="majorHAnsi" w:cs="Calibri"/>
          <w:sz w:val="24"/>
          <w:szCs w:val="24"/>
          <w:lang w:eastAsia="pl-PL"/>
        </w:rPr>
        <w:t>technicznym i osobami z </w:t>
      </w:r>
      <w:r w:rsidRPr="00056842">
        <w:rPr>
          <w:rFonts w:asciiTheme="majorHAnsi" w:eastAsia="Calibri" w:hAnsiTheme="majorHAnsi" w:cs="Calibri"/>
          <w:sz w:val="24"/>
          <w:szCs w:val="24"/>
          <w:lang w:eastAsia="pl-PL"/>
        </w:rPr>
        <w:t>odpowiednimi uprawnieniami zdolnymi do prawidłowej realizacji przedmiotu umowy.</w:t>
      </w:r>
    </w:p>
    <w:p w14:paraId="0F4D53B0" w14:textId="388B7059" w:rsidR="00056842" w:rsidRPr="00056842" w:rsidRDefault="00056842" w:rsidP="00C628CC">
      <w:pPr>
        <w:numPr>
          <w:ilvl w:val="0"/>
          <w:numId w:val="1"/>
        </w:numPr>
        <w:spacing w:after="0"/>
        <w:ind w:left="284" w:hanging="284"/>
        <w:contextualSpacing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Calibri"/>
          <w:sz w:val="24"/>
          <w:szCs w:val="24"/>
          <w:lang w:eastAsia="pl-PL"/>
        </w:rPr>
        <w:t>Wykonawca zobowiązany jest bezzwłocz</w:t>
      </w:r>
      <w:r w:rsidRPr="00C628CC">
        <w:rPr>
          <w:rFonts w:asciiTheme="majorHAnsi" w:eastAsia="Calibri" w:hAnsiTheme="majorHAnsi" w:cs="Calibri"/>
          <w:sz w:val="24"/>
          <w:szCs w:val="24"/>
          <w:lang w:eastAsia="pl-PL"/>
        </w:rPr>
        <w:t>nie informować o przeszkodach w </w:t>
      </w:r>
      <w:r w:rsidRPr="00056842">
        <w:rPr>
          <w:rFonts w:asciiTheme="majorHAnsi" w:eastAsia="Calibri" w:hAnsiTheme="majorHAnsi" w:cs="Calibri"/>
          <w:sz w:val="24"/>
          <w:szCs w:val="24"/>
          <w:lang w:eastAsia="pl-PL"/>
        </w:rPr>
        <w:t>należytym wykonywaniu umowy, w tym również o okolicznościach leżących po stronie Zamawiającego, które mogą mieć wpły</w:t>
      </w:r>
      <w:r w:rsidRPr="00C628CC">
        <w:rPr>
          <w:rFonts w:asciiTheme="majorHAnsi" w:eastAsia="Calibri" w:hAnsiTheme="majorHAnsi" w:cs="Calibri"/>
          <w:sz w:val="24"/>
          <w:szCs w:val="24"/>
          <w:lang w:eastAsia="pl-PL"/>
        </w:rPr>
        <w:t>w na wywiązanie się Wykonawcy z </w:t>
      </w:r>
      <w:r w:rsidRPr="00056842">
        <w:rPr>
          <w:rFonts w:asciiTheme="majorHAnsi" w:eastAsia="Calibri" w:hAnsiTheme="majorHAnsi" w:cs="Calibri"/>
          <w:sz w:val="24"/>
          <w:szCs w:val="24"/>
          <w:lang w:eastAsia="pl-PL"/>
        </w:rPr>
        <w:t>postanowień umowy.</w:t>
      </w:r>
    </w:p>
    <w:p w14:paraId="4BA22BBE" w14:textId="77777777" w:rsidR="00056842" w:rsidRPr="00056842" w:rsidRDefault="00056842" w:rsidP="00C628CC">
      <w:pPr>
        <w:autoSpaceDE w:val="0"/>
        <w:autoSpaceDN w:val="0"/>
        <w:adjustRightInd w:val="0"/>
        <w:spacing w:after="0"/>
        <w:ind w:left="709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</w:p>
    <w:p w14:paraId="2774E2CE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2</w:t>
      </w:r>
    </w:p>
    <w:p w14:paraId="4A2DB6F4" w14:textId="6A89F548" w:rsidR="00056842" w:rsidRPr="00056842" w:rsidRDefault="00056842" w:rsidP="00C628CC">
      <w:pPr>
        <w:suppressAutoHyphens/>
        <w:spacing w:after="0"/>
        <w:ind w:left="284" w:hanging="284"/>
        <w:contextualSpacing/>
        <w:rPr>
          <w:rFonts w:asciiTheme="majorHAnsi" w:eastAsia="Times New Roman" w:hAnsiTheme="majorHAnsi"/>
          <w:bCs/>
          <w:sz w:val="24"/>
          <w:szCs w:val="24"/>
          <w:lang w:val="cs-CZ" w:eastAsia="ar-SA"/>
        </w:rPr>
      </w:pPr>
      <w:r w:rsidRPr="00056842">
        <w:rPr>
          <w:rFonts w:asciiTheme="majorHAnsi" w:eastAsia="Calibri" w:hAnsiTheme="majorHAnsi"/>
          <w:color w:val="000000"/>
          <w:sz w:val="24"/>
          <w:szCs w:val="24"/>
          <w:lang w:eastAsia="zh-CN"/>
        </w:rPr>
        <w:t xml:space="preserve">1. Zamawiający zleca, a </w:t>
      </w:r>
      <w:r w:rsidRPr="00056842">
        <w:rPr>
          <w:rFonts w:asciiTheme="majorHAnsi" w:hAnsiTheme="majorHAnsi"/>
          <w:b/>
          <w:color w:val="000000"/>
          <w:sz w:val="24"/>
          <w:szCs w:val="24"/>
          <w:lang w:eastAsia="x-none"/>
        </w:rPr>
        <w:t>Wykonawca</w:t>
      </w:r>
      <w:r w:rsidRPr="00056842">
        <w:rPr>
          <w:rFonts w:asciiTheme="majorHAnsi" w:eastAsia="Calibri" w:hAnsiTheme="majorHAnsi"/>
          <w:color w:val="000000"/>
          <w:sz w:val="24"/>
          <w:szCs w:val="24"/>
          <w:lang w:eastAsia="zh-CN"/>
        </w:rPr>
        <w:t xml:space="preserve"> przyjmuje obowiązek </w:t>
      </w:r>
      <w:r w:rsidRPr="00056842">
        <w:rPr>
          <w:rFonts w:asciiTheme="majorHAnsi" w:eastAsia="Calibri" w:hAnsiTheme="majorHAnsi"/>
          <w:b/>
          <w:color w:val="000000"/>
          <w:sz w:val="24"/>
          <w:szCs w:val="24"/>
          <w:lang w:eastAsia="zh-CN"/>
        </w:rPr>
        <w:t xml:space="preserve">pełnienia </w:t>
      </w:r>
      <w:r w:rsidRPr="00056842">
        <w:rPr>
          <w:rFonts w:asciiTheme="majorHAnsi" w:hAnsiTheme="majorHAnsi"/>
          <w:b/>
          <w:sz w:val="24"/>
          <w:szCs w:val="24"/>
          <w:lang w:eastAsia="zh-CN"/>
        </w:rPr>
        <w:t xml:space="preserve">funkcji Inspektora Nadzoru Inwestorskiego </w:t>
      </w:r>
      <w:r w:rsidRPr="00056842">
        <w:rPr>
          <w:rFonts w:asciiTheme="majorHAnsi" w:hAnsiTheme="majorHAnsi"/>
          <w:sz w:val="24"/>
          <w:szCs w:val="24"/>
          <w:lang w:eastAsia="zh-CN"/>
        </w:rPr>
        <w:t>w pełnym zakresie wynikającym z art. 25 i 26 ustawy z dnia 7 lipca 1994 r. Prawo budowlane</w:t>
      </w:r>
      <w:r w:rsidRPr="00056842">
        <w:rPr>
          <w:rFonts w:asciiTheme="majorHAnsi" w:hAnsiTheme="majorHAnsi" w:cs="Calibri"/>
          <w:sz w:val="24"/>
          <w:szCs w:val="24"/>
          <w:lang w:eastAsia="zh-CN"/>
        </w:rPr>
        <w:t>(Dz. U. z 2020 r. poz. 1</w:t>
      </w:r>
      <w:r w:rsidRPr="00C628CC">
        <w:rPr>
          <w:rFonts w:asciiTheme="majorHAnsi" w:hAnsiTheme="majorHAnsi" w:cs="Calibri"/>
          <w:sz w:val="24"/>
          <w:szCs w:val="24"/>
          <w:lang w:eastAsia="zh-CN"/>
        </w:rPr>
        <w:t xml:space="preserve">333 z </w:t>
      </w:r>
      <w:proofErr w:type="spellStart"/>
      <w:r w:rsidRPr="00C628CC">
        <w:rPr>
          <w:rFonts w:asciiTheme="majorHAnsi" w:hAnsiTheme="majorHAnsi" w:cs="Calibri"/>
          <w:sz w:val="24"/>
          <w:szCs w:val="24"/>
          <w:lang w:eastAsia="zh-CN"/>
        </w:rPr>
        <w:t>późn</w:t>
      </w:r>
      <w:proofErr w:type="spellEnd"/>
      <w:r w:rsidRPr="00C628CC">
        <w:rPr>
          <w:rFonts w:asciiTheme="majorHAnsi" w:hAnsiTheme="majorHAnsi" w:cs="Calibri"/>
          <w:sz w:val="24"/>
          <w:szCs w:val="24"/>
          <w:lang w:eastAsia="zh-CN"/>
        </w:rPr>
        <w:t>. zm.) oraz zgodnie z </w:t>
      </w:r>
      <w:r w:rsidRPr="00056842">
        <w:rPr>
          <w:rFonts w:asciiTheme="majorHAnsi" w:hAnsiTheme="majorHAnsi" w:cs="Calibri"/>
          <w:sz w:val="24"/>
          <w:szCs w:val="24"/>
          <w:lang w:eastAsia="zh-CN"/>
        </w:rPr>
        <w:t>zasadami wiedzy technicznej</w:t>
      </w:r>
      <w:r w:rsidRPr="00056842">
        <w:rPr>
          <w:rFonts w:asciiTheme="majorHAnsi" w:hAnsiTheme="majorHAnsi"/>
          <w:sz w:val="24"/>
          <w:szCs w:val="24"/>
          <w:lang w:eastAsia="zh-CN"/>
        </w:rPr>
        <w:t xml:space="preserve"> </w:t>
      </w:r>
      <w:r w:rsidRPr="00056842">
        <w:rPr>
          <w:rFonts w:asciiTheme="majorHAnsi" w:eastAsia="Calibri" w:hAnsiTheme="majorHAnsi"/>
          <w:color w:val="000000"/>
          <w:sz w:val="24"/>
          <w:szCs w:val="24"/>
          <w:lang w:eastAsia="zh-CN"/>
        </w:rPr>
        <w:t>przy zadaniu inwestycyjnym realizowanym w ramach zamówienia publicznego pn. „Rozbudowa i przebudowa wraz z termomodernizacją budynku biurowego”, które finansowane jest ze środków Rządowego Funduszu Inwestycji Lokalnych w ramach Funduszu Przeciwdziałania COVID-19</w:t>
      </w:r>
      <w:r w:rsidRPr="00056842">
        <w:rPr>
          <w:rFonts w:asciiTheme="majorHAnsi" w:hAnsiTheme="majorHAnsi" w:cs="Calibri"/>
          <w:sz w:val="24"/>
          <w:szCs w:val="24"/>
          <w:lang w:eastAsia="zh-CN"/>
        </w:rPr>
        <w:t>.</w:t>
      </w:r>
    </w:p>
    <w:p w14:paraId="16A6A42A" w14:textId="77777777" w:rsidR="00056842" w:rsidRPr="00056842" w:rsidRDefault="00056842" w:rsidP="00C628CC">
      <w:pPr>
        <w:widowControl w:val="0"/>
        <w:tabs>
          <w:tab w:val="left" w:pos="284"/>
        </w:tabs>
        <w:suppressAutoHyphens/>
        <w:autoSpaceDE w:val="0"/>
        <w:autoSpaceDN w:val="0"/>
        <w:adjustRightInd w:val="0"/>
        <w:spacing w:before="60" w:after="0"/>
        <w:ind w:left="284" w:hanging="284"/>
        <w:contextualSpacing/>
        <w:rPr>
          <w:rFonts w:asciiTheme="majorHAnsi" w:hAnsiTheme="majorHAnsi"/>
          <w:sz w:val="24"/>
          <w:szCs w:val="24"/>
          <w:lang w:eastAsia="zh-CN"/>
        </w:rPr>
      </w:pPr>
      <w:r w:rsidRPr="00056842">
        <w:rPr>
          <w:rFonts w:asciiTheme="majorHAnsi" w:hAnsiTheme="majorHAnsi"/>
          <w:sz w:val="24"/>
          <w:szCs w:val="24"/>
          <w:lang w:eastAsia="zh-CN"/>
        </w:rPr>
        <w:t>2. Przedmiot zamówienia</w:t>
      </w:r>
      <w:r w:rsidRPr="00056842">
        <w:rPr>
          <w:rFonts w:asciiTheme="majorHAnsi" w:hAnsiTheme="majorHAnsi"/>
          <w:b/>
          <w:sz w:val="24"/>
          <w:szCs w:val="24"/>
          <w:lang w:eastAsia="zh-CN"/>
        </w:rPr>
        <w:t xml:space="preserve"> </w:t>
      </w:r>
      <w:r w:rsidRPr="00056842">
        <w:rPr>
          <w:rFonts w:asciiTheme="majorHAnsi" w:hAnsiTheme="majorHAnsi"/>
          <w:sz w:val="24"/>
          <w:szCs w:val="24"/>
          <w:lang w:eastAsia="zh-CN"/>
        </w:rPr>
        <w:t xml:space="preserve">obejmuje wszelkie czynności związane z wykonaniem przedmiotu umowy tj. od przekazania placu budowy po uczestnictwo we wszelkich niezbędnych czynnościach, aż do wygaśnięcia terminów rękojmi i gwarancji. </w:t>
      </w:r>
    </w:p>
    <w:p w14:paraId="11F495F5" w14:textId="77777777" w:rsidR="00056842" w:rsidRPr="00056842" w:rsidRDefault="00056842" w:rsidP="00C628CC">
      <w:pPr>
        <w:ind w:left="284"/>
        <w:contextualSpacing/>
        <w:rPr>
          <w:rFonts w:asciiTheme="majorHAnsi" w:eastAsia="Calibri" w:hAnsiTheme="majorHAnsi"/>
          <w:bCs/>
          <w:sz w:val="24"/>
          <w:szCs w:val="24"/>
          <w:lang w:eastAsia="zh-CN"/>
        </w:rPr>
      </w:pPr>
      <w:bookmarkStart w:id="1" w:name="_Hlk4518448"/>
      <w:bookmarkStart w:id="2" w:name="_Hlk4523423"/>
      <w:r w:rsidRPr="00056842">
        <w:rPr>
          <w:rFonts w:asciiTheme="majorHAnsi" w:eastAsia="Calibri" w:hAnsiTheme="majorHAnsi"/>
          <w:bCs/>
          <w:sz w:val="24"/>
          <w:szCs w:val="24"/>
        </w:rPr>
        <w:lastRenderedPageBreak/>
        <w:t xml:space="preserve">Roboty budowlane podlegające nadzorowi inwestorskiemu doprecyzowane są dokumentacją projektową, specyfikacją techniczną wykonania i odbioru robót budowlanych oraz przedmiarami robót dostępnymi na stronie </w:t>
      </w:r>
      <w:hyperlink r:id="rId8" w:history="1">
        <w:r w:rsidRPr="00C628CC">
          <w:rPr>
            <w:rFonts w:asciiTheme="majorHAnsi" w:eastAsia="Calibri" w:hAnsiTheme="majorHAnsi"/>
            <w:bCs/>
            <w:color w:val="0000FF"/>
            <w:sz w:val="24"/>
            <w:szCs w:val="24"/>
            <w:u w:val="single"/>
          </w:rPr>
          <w:t>https://platformazakupowa.pl/transakcja/441683</w:t>
        </w:r>
      </w:hyperlink>
      <w:r w:rsidRPr="00056842">
        <w:rPr>
          <w:rFonts w:asciiTheme="majorHAnsi" w:eastAsia="Calibri" w:hAnsiTheme="majorHAnsi"/>
          <w:bCs/>
          <w:sz w:val="24"/>
          <w:szCs w:val="24"/>
        </w:rPr>
        <w:t xml:space="preserve"> </w:t>
      </w:r>
    </w:p>
    <w:bookmarkEnd w:id="1"/>
    <w:bookmarkEnd w:id="2"/>
    <w:p w14:paraId="6F29A268" w14:textId="77777777" w:rsidR="00056842" w:rsidRPr="00056842" w:rsidRDefault="00056842" w:rsidP="00C628CC">
      <w:pPr>
        <w:numPr>
          <w:ilvl w:val="0"/>
          <w:numId w:val="2"/>
        </w:numPr>
        <w:spacing w:after="0"/>
        <w:ind w:left="284" w:hanging="284"/>
        <w:rPr>
          <w:rFonts w:asciiTheme="majorHAnsi" w:eastAsia="Times New Roman" w:hAnsiTheme="majorHAnsi" w:cs="Times New Roman"/>
          <w:b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color w:val="000000"/>
          <w:sz w:val="24"/>
          <w:szCs w:val="24"/>
          <w:lang w:eastAsia="pl-PL"/>
        </w:rPr>
        <w:t>Nadzór inwestorski – w imieniu Zamawiającego pełnić będzie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 xml:space="preserve">: </w:t>
      </w:r>
    </w:p>
    <w:p w14:paraId="2B4857C9" w14:textId="77777777" w:rsidR="00056842" w:rsidRPr="00056842" w:rsidRDefault="00056842" w:rsidP="00C628CC">
      <w:pPr>
        <w:spacing w:after="0"/>
        <w:ind w:left="284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>……………………… -uprawnienia budowlane w specjalności konstrukcyjno-budowlanej bez ograniczeń Nr …………………oraz zaświadczenie o opłaceniu składek OIIB Nr ………………………, nr. członkowski: …………………</w:t>
      </w:r>
    </w:p>
    <w:p w14:paraId="115C71FF" w14:textId="77777777" w:rsidR="00056842" w:rsidRPr="00056842" w:rsidRDefault="00056842" w:rsidP="00C628CC">
      <w:pPr>
        <w:spacing w:after="0"/>
        <w:ind w:left="284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>………………….. – uprawnienia budowlane w specjalności instalacyjnej w zakresie sieci, instalacji i urządzeń elektrycznych i elektroenergetycznych bez ograniczeń Nr ……………… oraz zaświadczenie o opłaceniu składek OIIB Nr ……………………., nr członkowski: ………………………..</w:t>
      </w:r>
    </w:p>
    <w:p w14:paraId="228DEB0D" w14:textId="77777777" w:rsidR="00056842" w:rsidRPr="00056842" w:rsidRDefault="00056842" w:rsidP="00C628CC">
      <w:pPr>
        <w:spacing w:after="0"/>
        <w:ind w:left="284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</w:p>
    <w:p w14:paraId="397F1A07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3</w:t>
      </w:r>
    </w:p>
    <w:p w14:paraId="5C16633F" w14:textId="7ED7D05A" w:rsidR="00056842" w:rsidRPr="00056842" w:rsidRDefault="00056842" w:rsidP="00C628CC">
      <w:pPr>
        <w:numPr>
          <w:ilvl w:val="0"/>
          <w:numId w:val="3"/>
        </w:numPr>
        <w:tabs>
          <w:tab w:val="left" w:pos="284"/>
        </w:tabs>
        <w:suppressAutoHyphens/>
        <w:spacing w:after="0"/>
        <w:ind w:left="284" w:hanging="284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Podstawowy zakres obowiązków </w:t>
      </w:r>
      <w:r w:rsidRPr="00056842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x-none"/>
        </w:rPr>
        <w:t>Wykonawcy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 określa art. 25 i 26 ustawy Prawo budowlane. Nadzór nad prowadzeniem robó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ar-SA"/>
        </w:rPr>
        <w:t>t budowlanych musi być zgodny z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>ustawą Prawo budowlane i przepisami wykonawczymi do tej ustawy, zapisami zaproszenia do składania ofert oraz umowy na roboty budowlane, a także ofertami przetargowymi wykonawców robót budowlanych.</w:t>
      </w:r>
    </w:p>
    <w:p w14:paraId="61EA4685" w14:textId="6C5183A7" w:rsidR="00056842" w:rsidRPr="00056842" w:rsidRDefault="00056842" w:rsidP="00C628CC">
      <w:pPr>
        <w:numPr>
          <w:ilvl w:val="0"/>
          <w:numId w:val="3"/>
        </w:numPr>
        <w:tabs>
          <w:tab w:val="left" w:pos="284"/>
        </w:tabs>
        <w:spacing w:before="120" w:after="0"/>
        <w:ind w:left="284" w:hanging="284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Szczegółowy z</w:t>
      </w:r>
      <w:proofErr w:type="spellStart"/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akres</w:t>
      </w:r>
      <w:proofErr w:type="spellEnd"/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 xml:space="preserve"> zadań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Inspektora Nadzoru Inwestorskiego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x-none"/>
        </w:rPr>
        <w:t>, który działa w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imieniu Zamawiającego,</w:t>
      </w: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 xml:space="preserve"> obejmuje między innymi:</w:t>
      </w:r>
    </w:p>
    <w:p w14:paraId="73A045F6" w14:textId="61B1F52A" w:rsidR="00056842" w:rsidRPr="00056842" w:rsidRDefault="00056842" w:rsidP="00C628CC">
      <w:pPr>
        <w:numPr>
          <w:ilvl w:val="0"/>
          <w:numId w:val="4"/>
        </w:numPr>
        <w:autoSpaceDE w:val="0"/>
        <w:autoSpaceDN w:val="0"/>
        <w:adjustRightInd w:val="0"/>
        <w:spacing w:after="0"/>
        <w:ind w:left="567" w:hanging="283"/>
        <w:rPr>
          <w:rFonts w:asciiTheme="majorHAnsi" w:eastAsia="Calibri" w:hAnsiTheme="majorHAnsi" w:cs="Times New Roman"/>
          <w:b/>
          <w:sz w:val="24"/>
          <w:szCs w:val="24"/>
        </w:rPr>
      </w:pP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val="x-none" w:eastAsia="x-none"/>
        </w:rPr>
        <w:t xml:space="preserve">reprezentowanie 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x-none"/>
        </w:rPr>
        <w:t>Inwestora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val="x-none" w:eastAsia="x-none"/>
        </w:rPr>
        <w:t xml:space="preserve"> na budowie przez sprawowanie kontroli zgodności jej realizacji z dokumentacją </w:t>
      </w:r>
      <w:r w:rsidRPr="00056842">
        <w:rPr>
          <w:rFonts w:asciiTheme="majorHAnsi" w:eastAsia="Calibri" w:hAnsiTheme="majorHAnsi" w:cs="Times New Roman"/>
          <w:sz w:val="24"/>
          <w:szCs w:val="24"/>
        </w:rPr>
        <w:t>tj. projektem budowlanym, projektem wykonawczym, przedmiarem robót i specyfikacją techniczną wykon</w:t>
      </w:r>
      <w:r w:rsidRPr="00C628CC">
        <w:rPr>
          <w:rFonts w:asciiTheme="majorHAnsi" w:eastAsia="Calibri" w:hAnsiTheme="majorHAnsi" w:cs="Times New Roman"/>
          <w:sz w:val="24"/>
          <w:szCs w:val="24"/>
        </w:rPr>
        <w:t>ania i odbioru robót, zgodnie z </w:t>
      </w:r>
      <w:r w:rsidRPr="00056842">
        <w:rPr>
          <w:rFonts w:asciiTheme="majorHAnsi" w:eastAsia="Calibri" w:hAnsiTheme="majorHAnsi" w:cs="Times New Roman"/>
          <w:sz w:val="24"/>
          <w:szCs w:val="24"/>
        </w:rPr>
        <w:t xml:space="preserve">przepisami Prawa budowlanego oraz umową o </w:t>
      </w:r>
      <w:r w:rsidRPr="00C628CC">
        <w:rPr>
          <w:rFonts w:asciiTheme="majorHAnsi" w:eastAsia="Calibri" w:hAnsiTheme="majorHAnsi" w:cs="Times New Roman"/>
          <w:sz w:val="24"/>
          <w:szCs w:val="24"/>
        </w:rPr>
        <w:t>realizację robót budowlanych, w </w:t>
      </w:r>
      <w:r w:rsidRPr="00056842">
        <w:rPr>
          <w:rFonts w:asciiTheme="majorHAnsi" w:eastAsia="Calibri" w:hAnsiTheme="majorHAnsi" w:cs="Times New Roman"/>
          <w:sz w:val="24"/>
          <w:szCs w:val="24"/>
        </w:rPr>
        <w:t>ścisłym porozumieniu z Inwestorem</w:t>
      </w:r>
      <w:r w:rsidRPr="00056842">
        <w:rPr>
          <w:rFonts w:asciiTheme="majorHAnsi" w:eastAsia="Calibri" w:hAnsiTheme="majorHAnsi" w:cs="Times New Roman"/>
          <w:i/>
          <w:iCs/>
          <w:sz w:val="24"/>
          <w:szCs w:val="24"/>
        </w:rPr>
        <w:t xml:space="preserve">, </w:t>
      </w:r>
      <w:r w:rsidRPr="00056842">
        <w:rPr>
          <w:rFonts w:asciiTheme="majorHAnsi" w:eastAsia="Calibri" w:hAnsiTheme="majorHAnsi" w:cs="Times New Roman"/>
          <w:sz w:val="24"/>
          <w:szCs w:val="24"/>
        </w:rPr>
        <w:t>którym dla przedmiotowego zadania jest Powiat Łęczyński,</w:t>
      </w:r>
    </w:p>
    <w:p w14:paraId="66A8F2EA" w14:textId="77777777" w:rsidR="00056842" w:rsidRPr="00056842" w:rsidRDefault="00056842" w:rsidP="00C628CC">
      <w:pPr>
        <w:numPr>
          <w:ilvl w:val="0"/>
          <w:numId w:val="4"/>
        </w:numPr>
        <w:autoSpaceDE w:val="0"/>
        <w:autoSpaceDN w:val="0"/>
        <w:adjustRightInd w:val="0"/>
        <w:spacing w:after="0"/>
        <w:ind w:left="567" w:hanging="283"/>
        <w:rPr>
          <w:rFonts w:asciiTheme="majorHAnsi" w:eastAsia="Calibri" w:hAnsiTheme="majorHAnsi" w:cs="Times New Roman"/>
          <w:b/>
          <w:sz w:val="24"/>
          <w:szCs w:val="24"/>
        </w:rPr>
      </w:pPr>
      <w:r w:rsidRPr="00056842">
        <w:rPr>
          <w:rFonts w:asciiTheme="majorHAnsi" w:eastAsia="Calibri" w:hAnsiTheme="majorHAnsi" w:cs="Times New Roman"/>
          <w:sz w:val="24"/>
          <w:szCs w:val="24"/>
        </w:rPr>
        <w:t xml:space="preserve">sprawowanie nadzoru inwestorskiego w zakresie odpowiadającym poniższym wymaganiom, zgodnie z art. 25 i 26 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z ustawy z dnia 07 lipca 1994 r. - Prawo budowlane (Dz. U. z 2020 r. poz. 1333 z </w:t>
      </w:r>
      <w:proofErr w:type="spellStart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późn</w:t>
      </w:r>
      <w:proofErr w:type="spellEnd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. zm.) </w:t>
      </w:r>
      <w:r w:rsidRPr="00056842">
        <w:rPr>
          <w:rFonts w:asciiTheme="majorHAnsi" w:eastAsia="Calibri" w:hAnsiTheme="majorHAnsi" w:cs="Times New Roman"/>
          <w:sz w:val="24"/>
          <w:szCs w:val="24"/>
        </w:rPr>
        <w:t>oraz zgodnie z zasadami wiedzy technicznej,</w:t>
      </w:r>
    </w:p>
    <w:p w14:paraId="7A7BE148" w14:textId="3E0F8642" w:rsidR="00056842" w:rsidRPr="00056842" w:rsidRDefault="00056842" w:rsidP="00C628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sprawdzanie jakości wykonanych robót i wbu</w:t>
      </w:r>
      <w:r w:rsidRPr="00C628CC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dowanych wyrobów budowlanych, a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x-none"/>
        </w:rPr>
        <w:t> </w:t>
      </w: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 xml:space="preserve">w szczególności zapobieganie zastosowaniu </w:t>
      </w:r>
      <w:r w:rsidRPr="00C628CC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wyrobów budowlanych wadliwych i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x-none"/>
        </w:rPr>
        <w:t> </w:t>
      </w: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niedopuszczonych do stosowania w budownictwie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,</w:t>
      </w:r>
    </w:p>
    <w:p w14:paraId="7D7E8508" w14:textId="3E6B71EF" w:rsidR="00056842" w:rsidRPr="00056842" w:rsidRDefault="00056842" w:rsidP="00C628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zatwierdzanie zastosowania danego ma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x-none"/>
        </w:rPr>
        <w:t>teriału wyrobu lub urządzenia w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przypadkach:</w:t>
      </w:r>
    </w:p>
    <w:p w14:paraId="79C28A1A" w14:textId="77777777" w:rsidR="00056842" w:rsidRPr="00056842" w:rsidRDefault="00056842" w:rsidP="00C628C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60" w:after="0"/>
        <w:ind w:left="851" w:hanging="284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zastosowania rozwiązań zamiennych,</w:t>
      </w:r>
    </w:p>
    <w:p w14:paraId="3738ED93" w14:textId="77777777" w:rsidR="00056842" w:rsidRPr="00056842" w:rsidRDefault="00056842" w:rsidP="00C628C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60" w:after="0"/>
        <w:ind w:left="851" w:hanging="284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braku szczegółowego opisu materiałów lub urządzeń,</w:t>
      </w:r>
    </w:p>
    <w:p w14:paraId="1DFEEA0F" w14:textId="77777777" w:rsidR="00056842" w:rsidRPr="00056842" w:rsidRDefault="00056842" w:rsidP="00C628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sprawdzanie i odbiór robót budowlanych ulegających zakryciu lub zanikających, przygotowanie i udział w czynnościach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 xml:space="preserve"> odbiorów częściowych, poszczególnych etapów,</w:t>
      </w: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 xml:space="preserve"> odbioru gotowych obiektów budowlanych i przekazywanie ich do </w:t>
      </w: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lastRenderedPageBreak/>
        <w:t>użytkowania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 xml:space="preserve"> (odbiór robót ulegających zakryciu powinien nastąpić w ciągu 2 dni roboczych do zgłoszenia),</w:t>
      </w:r>
    </w:p>
    <w:p w14:paraId="57660A21" w14:textId="77777777" w:rsidR="00056842" w:rsidRPr="00056842" w:rsidRDefault="00056842" w:rsidP="00C628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potwierdzanie faktycznie wykonanych robót oraz usunięcia wad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,</w:t>
      </w:r>
    </w:p>
    <w:p w14:paraId="009F752D" w14:textId="77777777" w:rsidR="00056842" w:rsidRPr="00056842" w:rsidRDefault="00056842" w:rsidP="00C628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kontrolowanie rozliczeń budowy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 xml:space="preserve"> poprzez akceptację na fakturze wskazanego zakresu robót,</w:t>
      </w:r>
    </w:p>
    <w:p w14:paraId="005EE305" w14:textId="77777777" w:rsidR="00056842" w:rsidRPr="00056842" w:rsidRDefault="00056842" w:rsidP="00C628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monitorowanie zgodności robót z zapisami zawartymi w harmonogramie rzeczowo-finansowym realizacji robót budowlanych,</w:t>
      </w:r>
    </w:p>
    <w:p w14:paraId="5337D59D" w14:textId="77777777" w:rsidR="00056842" w:rsidRPr="00056842" w:rsidRDefault="00056842" w:rsidP="00C628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kontrola prawidłowości prowadzenia dziennika budowy i dokonywanie w nim wpisów stwierdzających wszystkie okoliczności mające znaczenie dla właściwego procesu budowlanego oraz wyceny robót,</w:t>
      </w:r>
    </w:p>
    <w:p w14:paraId="200AC01D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rozstrzyganie wątpliwości natury technicznej powstałych w toku prowadzonych robót, a w razie potrzeby zasięganie opinii autora projektu, z wyjątkiem spraw mających wpływ na zmianę kosztów budowy, które wymagają dodatkowo uzgodnienia z Zamawiającym,</w:t>
      </w:r>
    </w:p>
    <w:p w14:paraId="5778DEF7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kontrola i weryfikacja przedkładanych obmiarów robót oraz kosztorysów,</w:t>
      </w:r>
    </w:p>
    <w:p w14:paraId="530EA00B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uczestniczenie przy prowadzeniu przez wykonawców robót koniecznych prób, pomiarów i sprawdzeń,</w:t>
      </w:r>
    </w:p>
    <w:p w14:paraId="731E9890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organizowanie i prowadzenie narad technicznych, problemowych i innych spotkań w zależności od potrzeb,</w:t>
      </w:r>
    </w:p>
    <w:p w14:paraId="77CFD2F5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kontrola i monitoring, aby osoby zatrudnione przez wykonawców robót budowlanych posiadały kwalifikacje oraz uprawnienia do prowadzenia prac budowlanych,</w:t>
      </w:r>
    </w:p>
    <w:p w14:paraId="7ADCEA93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kontrola i monitoring, aby wszystkie używane urządzenia i materiały posiadały stosowne świadectwa i certyfikaty wymagane przepisami i dokumentacją projektową i wymaganiami umowy,</w:t>
      </w:r>
    </w:p>
    <w:p w14:paraId="08200710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egzekwowanie od Wykonawcy stosowania przepisów dotyczących ochrony środowiska naturalnego, </w:t>
      </w:r>
    </w:p>
    <w:p w14:paraId="4FBB9574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sprawdzenie ważności ubezpieczeń osób zatrudnionych oraz używanego sprzętu,</w:t>
      </w:r>
    </w:p>
    <w:p w14:paraId="6A615629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wydawanie kierownikom budowy lub kierownikom robót poleceń potwierdzonych wpisem do dziennika budowy dotyczących: wykonywania prób, wymagających odkrycia robót lub elementów zakrytych, </w:t>
      </w:r>
    </w:p>
    <w:p w14:paraId="333346A0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zawieszenie robót budowlanych w przypadku gdyby ich kontynuacja mogła wywołać zagrożenie życia lub zdrowia ludzi bądź spowodować znaczne straty materialne,</w:t>
      </w:r>
    </w:p>
    <w:p w14:paraId="512938E6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weryfikacja, analizowanie i zatwierdzanie do zapłaty faktur wystawionych przez wykonawcy robót budowlanych w związku z realizacją umowy na roboty budowlane,</w:t>
      </w:r>
    </w:p>
    <w:p w14:paraId="3578A20D" w14:textId="520C116A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uzgadnianie z wykonawcą robót budowlanych rodzaju dokumentacji powykonawczej, sprawdzanie jej i zatwierdzanie  w porozumieniu 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lastRenderedPageBreak/>
        <w:t>z</w:t>
      </w:r>
      <w:r w:rsidR="003B5584">
        <w:rPr>
          <w:rFonts w:asciiTheme="majorHAnsi" w:eastAsia="Times New Roman" w:hAnsiTheme="majorHAnsi" w:cs="Times New Roman"/>
          <w:sz w:val="24"/>
          <w:szCs w:val="24"/>
          <w:lang w:eastAsia="pl-PL"/>
        </w:rPr>
        <w:t>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Zamawiającym,</w:t>
      </w:r>
    </w:p>
    <w:p w14:paraId="6FEDA609" w14:textId="7FEC60A9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przygotowanie w imieniu Zamawiającego k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pl-PL"/>
        </w:rPr>
        <w:t>ompletu dokumentów związanych z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rozpoczęciem robót, odbiorem końcowym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oraz złożeniem zawiadomienia o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zakończeniu,</w:t>
      </w:r>
    </w:p>
    <w:p w14:paraId="0B0794E5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weryfikacja i sprawdzenie sporządzonych przez Wykonawcę kosztorysów różnicowych,</w:t>
      </w:r>
    </w:p>
    <w:p w14:paraId="3CE7BEC7" w14:textId="54B41072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uczestnictwo w komis</w:t>
      </w:r>
      <w:r w:rsidR="001C5183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ji odbioru końcowego inwestycji, 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komisjach odbiorów gwarancyjnych</w:t>
      </w:r>
      <w:r w:rsidR="001C5183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oraz przeglądach gwarancyjnych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, </w:t>
      </w:r>
    </w:p>
    <w:p w14:paraId="218EAADE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zarządzanie całym procesem przekazania obiektów do użytkowania,</w:t>
      </w:r>
    </w:p>
    <w:p w14:paraId="793DC091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inne roboty niezbędne do wykonania całości przedmiotu zamówienia: informowanie Zamawiającego o wszelkich okolicznościach mogących mieć wpływ na terminowość oraz poprawność wykonywanych przez wykonawców robót o zaistnieniu okoliczności nieprzewidzianych w dokumentacji projektowej,</w:t>
      </w:r>
    </w:p>
    <w:p w14:paraId="5111642D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poświadczenie terminu zakończenia robót,</w:t>
      </w:r>
    </w:p>
    <w:p w14:paraId="233CE299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Cs/>
          <w:sz w:val="24"/>
          <w:szCs w:val="24"/>
          <w:lang w:eastAsia="pl-PL"/>
        </w:rPr>
        <w:t xml:space="preserve">Inspektor Nadzoru </w:t>
      </w: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  <w:t>nie jest uprawniony do podejmowania samodzielnie decyzji niosących</w:t>
      </w: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pl-PL"/>
        </w:rPr>
        <w:t xml:space="preserve">  </w:t>
      </w: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  <w:t>skutki finansowe dla Zamawiającego</w:t>
      </w:r>
      <w:r w:rsidRPr="00056842">
        <w:rPr>
          <w:rFonts w:asciiTheme="majorHAnsi" w:eastAsia="Times New Roman" w:hAnsiTheme="majorHAnsi" w:cs="Times New Roman"/>
          <w:bCs/>
          <w:sz w:val="24"/>
          <w:szCs w:val="24"/>
          <w:lang w:eastAsia="pl-PL"/>
        </w:rPr>
        <w:t>.</w:t>
      </w:r>
    </w:p>
    <w:p w14:paraId="71CDCFA9" w14:textId="02829A9E" w:rsidR="00056842" w:rsidRPr="00056842" w:rsidRDefault="00056842" w:rsidP="00C628CC">
      <w:pPr>
        <w:numPr>
          <w:ilvl w:val="0"/>
          <w:numId w:val="3"/>
        </w:numPr>
        <w:tabs>
          <w:tab w:val="left" w:pos="288"/>
        </w:tabs>
        <w:suppressAutoHyphens/>
        <w:spacing w:before="60" w:after="0"/>
        <w:ind w:left="284" w:hanging="284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Wykonawca robót budowlanych oraz działający w imieniu Zamawiającego </w:t>
      </w: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ar-SA"/>
        </w:rPr>
        <w:t>Inspektor Nadzoru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 nie może podejmować, bez wcześniejszej pisemnej zgody Zamawiającego decyzji dotyczących jakichkolwiek zmian w realizacji robót budowlanych w stosunku do dokumentacji projektowej oraz oferty przetargowej wykonawcy robót budowlanych. W szczególności dotyczy to decyzji mających wpływ na koszty robót budowlanych, w tym także tych, które będą prowadzić do oszczędności w stosunku do ceny ofertowej.</w:t>
      </w:r>
    </w:p>
    <w:p w14:paraId="7FA47C8E" w14:textId="119B9509" w:rsidR="00056842" w:rsidRPr="00056842" w:rsidRDefault="00056842" w:rsidP="00C628C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60" w:after="0"/>
        <w:ind w:left="284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Calibri"/>
          <w:color w:val="000000"/>
          <w:sz w:val="24"/>
          <w:szCs w:val="24"/>
          <w:lang w:eastAsia="pl-PL"/>
        </w:rPr>
        <w:t xml:space="preserve">Wykonawca będzie nadzorował budowę (w trakcie realizacji) w takich odstępach czasu aby była zapewniona skuteczność nadzoru nie rzadziej </w:t>
      </w:r>
      <w:r w:rsidRPr="00C628CC">
        <w:rPr>
          <w:rFonts w:asciiTheme="majorHAnsi" w:eastAsia="Times New Roman" w:hAnsiTheme="majorHAnsi" w:cs="Calibri"/>
          <w:color w:val="000000"/>
          <w:sz w:val="24"/>
          <w:szCs w:val="24"/>
          <w:lang w:eastAsia="pl-PL"/>
        </w:rPr>
        <w:t>jednak niż 3 razy w tygodniu (w </w:t>
      </w:r>
      <w:r w:rsidRPr="00056842">
        <w:rPr>
          <w:rFonts w:asciiTheme="majorHAnsi" w:eastAsia="Times New Roman" w:hAnsiTheme="majorHAnsi" w:cs="Calibri"/>
          <w:color w:val="000000"/>
          <w:sz w:val="24"/>
          <w:szCs w:val="24"/>
          <w:lang w:eastAsia="pl-PL"/>
        </w:rPr>
        <w:t xml:space="preserve">tym minimum 2 razy w godzinach pracy Urzędu) oraz na wezwanie kierownika budowy lub Zamawiającego– wizyty Inspektora Nadzoru Inwestorskiego będą dokumentowane wpisami w dzienniku budowy. Wykonawca zobowiązany jest do organizowania i udział w naradach koordynacyjnych przypadających w dni robocze w godzinach pracy Urzędu. </w:t>
      </w:r>
    </w:p>
    <w:p w14:paraId="644B3EA8" w14:textId="77777777" w:rsidR="00056842" w:rsidRPr="00056842" w:rsidRDefault="00056842" w:rsidP="00C628CC">
      <w:pPr>
        <w:widowControl w:val="0"/>
        <w:autoSpaceDE w:val="0"/>
        <w:autoSpaceDN w:val="0"/>
        <w:adjustRightInd w:val="0"/>
        <w:spacing w:before="60" w:after="0"/>
        <w:ind w:left="284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</w:p>
    <w:p w14:paraId="35AFA29A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sz w:val="24"/>
          <w:szCs w:val="24"/>
          <w:lang w:eastAsia="pl-PL"/>
        </w:rPr>
        <w:t>§ 4</w:t>
      </w:r>
    </w:p>
    <w:p w14:paraId="2DFDB32E" w14:textId="77777777" w:rsidR="00056842" w:rsidRPr="00056842" w:rsidRDefault="00056842" w:rsidP="00C628CC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rFonts w:asciiTheme="majorHAnsi" w:eastAsia="Calibri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ar-SA"/>
        </w:rPr>
        <w:t xml:space="preserve">Termin </w:t>
      </w: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  <w:lang w:eastAsia="ar-SA"/>
        </w:rPr>
        <w:t xml:space="preserve">wykonania </w:t>
      </w: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</w:rPr>
        <w:t>przedmiotu umowy</w:t>
      </w:r>
      <w:r w:rsidRPr="00056842">
        <w:rPr>
          <w:rFonts w:asciiTheme="majorHAnsi" w:eastAsia="Calibri" w:hAnsiTheme="majorHAnsi" w:cs="Times New Roman"/>
          <w:b/>
          <w:bCs/>
          <w:sz w:val="24"/>
          <w:szCs w:val="24"/>
          <w:lang w:eastAsia="pl-PL"/>
        </w:rPr>
        <w:t xml:space="preserve"> </w:t>
      </w:r>
      <w:r w:rsidRPr="00056842">
        <w:rPr>
          <w:rFonts w:asciiTheme="majorHAnsi" w:eastAsia="Calibri" w:hAnsiTheme="majorHAnsi" w:cs="Times New Roman"/>
          <w:sz w:val="24"/>
          <w:szCs w:val="24"/>
          <w:lang w:eastAsia="pl-PL"/>
        </w:rPr>
        <w:t>liczony od dnia podpisania umowy do dnia zakończenia robót budowlanych, odbioru robót budowlanych oraz przeglądów okresie gwarancji i rękojmi.</w:t>
      </w:r>
    </w:p>
    <w:p w14:paraId="78CFBF41" w14:textId="40A63183" w:rsidR="00056842" w:rsidRPr="00056842" w:rsidRDefault="00056842" w:rsidP="00C628CC">
      <w:pPr>
        <w:numPr>
          <w:ilvl w:val="0"/>
          <w:numId w:val="6"/>
        </w:numPr>
        <w:tabs>
          <w:tab w:val="left" w:pos="0"/>
        </w:tabs>
        <w:spacing w:before="120" w:after="0"/>
        <w:ind w:left="284" w:hanging="284"/>
        <w:rPr>
          <w:rFonts w:asciiTheme="majorHAnsi" w:eastAsia="Times New Roman" w:hAnsiTheme="majorHAnsi" w:cs="Times New Roman"/>
          <w:b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x-none"/>
        </w:rPr>
        <w:t>Wykonawca</w:t>
      </w: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 xml:space="preserve"> 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w ramach wynagrodzenia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 xml:space="preserve"> ryczałtowego wynikającego z umowy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val="x-none" w:eastAsia="x-none"/>
        </w:rPr>
        <w:t xml:space="preserve">będzie pełnił swoją funkcję do czasu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 xml:space="preserve">zakończenia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val="x-none" w:eastAsia="x-none"/>
        </w:rPr>
        <w:t>inwestycji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 xml:space="preserve">, 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pl-PL"/>
        </w:rPr>
        <w:t>włącznie z udziałem w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bezusterkowym odbiorze końcowym robót oraz uczestniczył w przeglądach gwarancyjnych w terminach określonych dla nadzorowanych robót budowlanych.</w:t>
      </w:r>
    </w:p>
    <w:p w14:paraId="54E90EC2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</w:p>
    <w:p w14:paraId="0BE802EB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lastRenderedPageBreak/>
        <w:t>§ 5</w:t>
      </w:r>
    </w:p>
    <w:p w14:paraId="5EC4AE10" w14:textId="77777777" w:rsidR="00056842" w:rsidRPr="00056842" w:rsidRDefault="00056842" w:rsidP="00C628CC">
      <w:pPr>
        <w:tabs>
          <w:tab w:val="left" w:pos="284"/>
          <w:tab w:val="left" w:pos="10792"/>
        </w:tabs>
        <w:suppressAutoHyphens/>
        <w:spacing w:after="0"/>
        <w:ind w:left="284" w:hanging="284"/>
        <w:rPr>
          <w:rFonts w:asciiTheme="majorHAnsi" w:eastAsia="Times New Roman" w:hAnsiTheme="majorHAnsi" w:cs="Times New Roman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1. </w:t>
      </w: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  <w:lang w:eastAsia="ar-SA"/>
        </w:rPr>
        <w:t>Wartość wynagrodzenia ryczałtowego ustala się następująco:</w:t>
      </w:r>
    </w:p>
    <w:p w14:paraId="3A567A99" w14:textId="77777777" w:rsidR="00056842" w:rsidRPr="00056842" w:rsidRDefault="00056842" w:rsidP="00C628CC">
      <w:pPr>
        <w:numPr>
          <w:ilvl w:val="0"/>
          <w:numId w:val="7"/>
        </w:numPr>
        <w:tabs>
          <w:tab w:val="left" w:pos="709"/>
          <w:tab w:val="left" w:pos="6521"/>
          <w:tab w:val="left" w:pos="10792"/>
          <w:tab w:val="left" w:pos="17454"/>
        </w:tabs>
        <w:suppressAutoHyphens/>
        <w:spacing w:after="0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ar-SA"/>
        </w:rPr>
        <w:t>cena netto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 w wysokości: …………………………………………...…..zł</w:t>
      </w:r>
    </w:p>
    <w:p w14:paraId="22AA10CE" w14:textId="77777777" w:rsidR="00056842" w:rsidRPr="00056842" w:rsidRDefault="00056842" w:rsidP="00C628CC">
      <w:pPr>
        <w:tabs>
          <w:tab w:val="left" w:pos="709"/>
          <w:tab w:val="left" w:pos="6521"/>
          <w:tab w:val="left" w:pos="10792"/>
          <w:tab w:val="left" w:pos="17454"/>
        </w:tabs>
        <w:suppressAutoHyphens/>
        <w:spacing w:after="0"/>
        <w:ind w:left="709"/>
        <w:rPr>
          <w:rFonts w:asciiTheme="majorHAnsi" w:eastAsia="Times New Roman" w:hAnsiTheme="majorHAnsi" w:cs="Times New Roman"/>
          <w:b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>słownie złotych: …………………………………..…………………………………………</w:t>
      </w:r>
    </w:p>
    <w:p w14:paraId="715384C7" w14:textId="77777777" w:rsidR="00056842" w:rsidRPr="00056842" w:rsidRDefault="00056842" w:rsidP="00C628CC">
      <w:pPr>
        <w:tabs>
          <w:tab w:val="left" w:pos="709"/>
          <w:tab w:val="left" w:pos="6521"/>
          <w:tab w:val="left" w:pos="10792"/>
          <w:tab w:val="left" w:pos="17454"/>
        </w:tabs>
        <w:suppressAutoHyphens/>
        <w:spacing w:after="0"/>
        <w:ind w:left="709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ar-SA"/>
        </w:rPr>
        <w:t>cena brutto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 w wysokości: …………………………………..…….………….………….. zł</w:t>
      </w:r>
    </w:p>
    <w:p w14:paraId="2C19AD3F" w14:textId="77777777" w:rsidR="00056842" w:rsidRPr="00056842" w:rsidRDefault="00056842" w:rsidP="00C628CC">
      <w:pPr>
        <w:tabs>
          <w:tab w:val="left" w:pos="709"/>
          <w:tab w:val="left" w:pos="6521"/>
          <w:tab w:val="left" w:pos="10792"/>
          <w:tab w:val="left" w:pos="17454"/>
        </w:tabs>
        <w:suppressAutoHyphens/>
        <w:spacing w:after="0"/>
        <w:ind w:left="709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słownie złotych: …………………………………………………………………………… , </w:t>
      </w:r>
    </w:p>
    <w:p w14:paraId="7018138A" w14:textId="77777777" w:rsidR="00056842" w:rsidRPr="00056842" w:rsidRDefault="00056842" w:rsidP="00C628CC">
      <w:pPr>
        <w:tabs>
          <w:tab w:val="left" w:pos="709"/>
          <w:tab w:val="left" w:pos="6521"/>
          <w:tab w:val="left" w:pos="10792"/>
          <w:tab w:val="left" w:pos="17454"/>
        </w:tabs>
        <w:suppressAutoHyphens/>
        <w:spacing w:after="0"/>
        <w:ind w:left="709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>w tym podatek VAT</w:t>
      </w:r>
    </w:p>
    <w:p w14:paraId="66B2842D" w14:textId="77777777" w:rsidR="00056842" w:rsidRPr="00056842" w:rsidRDefault="00056842" w:rsidP="00C628CC">
      <w:pPr>
        <w:tabs>
          <w:tab w:val="left" w:pos="709"/>
          <w:tab w:val="left" w:pos="6521"/>
          <w:tab w:val="left" w:pos="10792"/>
          <w:tab w:val="left" w:pos="17454"/>
        </w:tabs>
        <w:suppressAutoHyphens/>
        <w:spacing w:after="0"/>
        <w:ind w:left="709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>po zakończeniu i rozliczeniu robót budowlanych i podpisaniu protokołu końcowego,</w:t>
      </w:r>
    </w:p>
    <w:p w14:paraId="698593AD" w14:textId="77777777" w:rsidR="00056842" w:rsidRPr="00056842" w:rsidRDefault="00056842" w:rsidP="00C628CC">
      <w:pPr>
        <w:tabs>
          <w:tab w:val="left" w:pos="9656"/>
          <w:tab w:val="left" w:pos="12896"/>
          <w:tab w:val="left" w:pos="12972"/>
        </w:tabs>
        <w:suppressAutoHyphens/>
        <w:spacing w:after="0"/>
        <w:ind w:left="284" w:hanging="284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</w:rPr>
        <w:t>2.</w:t>
      </w:r>
      <w:r w:rsidRPr="00056842">
        <w:rPr>
          <w:rFonts w:asciiTheme="majorHAnsi" w:eastAsia="Times New Roman" w:hAnsiTheme="majorHAnsi" w:cs="Times New Roman"/>
          <w:sz w:val="24"/>
          <w:szCs w:val="24"/>
        </w:rPr>
        <w:tab/>
        <w:t xml:space="preserve">Kwota określona w ust. 1 zawiera wszystkie koszty związane z realizacją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</w:rPr>
        <w:t>przedmiotu umowy określonego w § 2 ust. 2 niniejszej umowy i</w:t>
      </w:r>
      <w:r w:rsidRPr="00056842">
        <w:rPr>
          <w:rFonts w:asciiTheme="majorHAnsi" w:eastAsia="Times New Roman" w:hAnsiTheme="majorHAnsi" w:cs="Times New Roman"/>
          <w:sz w:val="24"/>
          <w:szCs w:val="24"/>
        </w:rPr>
        <w:t> nie może ulec zmianie.</w:t>
      </w:r>
    </w:p>
    <w:p w14:paraId="447F522D" w14:textId="42C655EB" w:rsidR="00056842" w:rsidRPr="00056842" w:rsidRDefault="00056842" w:rsidP="00C628CC">
      <w:pPr>
        <w:tabs>
          <w:tab w:val="left" w:pos="709"/>
          <w:tab w:val="left" w:pos="13916"/>
          <w:tab w:val="left" w:pos="17156"/>
          <w:tab w:val="left" w:pos="17232"/>
        </w:tabs>
        <w:suppressAutoHyphens/>
        <w:spacing w:after="0"/>
        <w:ind w:left="284" w:hanging="284"/>
        <w:rPr>
          <w:rFonts w:asciiTheme="majorHAnsi" w:eastAsia="Calibri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>3.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ab/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 xml:space="preserve">Rozliczenie za wykonanie przedmiotu zamówienia nastąpi po wystawieniu faktury / rachunku przez </w:t>
      </w:r>
      <w:r w:rsidRPr="00056842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x-none"/>
        </w:rPr>
        <w:t xml:space="preserve">Inspektora Nadzoru,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który</w:t>
      </w:r>
      <w:r w:rsidRPr="00056842">
        <w:rPr>
          <w:rFonts w:asciiTheme="majorHAnsi" w:eastAsia="Calibri" w:hAnsiTheme="majorHAnsi" w:cs="Times New Roman"/>
          <w:sz w:val="24"/>
          <w:szCs w:val="24"/>
          <w:lang w:eastAsia="pl-PL"/>
        </w:rPr>
        <w:t xml:space="preserve"> przedłoży fakturę / rachunek za zrealizowanie przedmiotu umowy po podpisaniu protokołu: odbioru końcowego robót i ich prawidłowym rozliczeniu w zakresie danego zadania.</w:t>
      </w:r>
    </w:p>
    <w:p w14:paraId="63806BA0" w14:textId="77777777" w:rsidR="00056842" w:rsidRPr="00056842" w:rsidRDefault="00056842" w:rsidP="00C628CC">
      <w:pPr>
        <w:widowControl w:val="0"/>
        <w:suppressAutoHyphens/>
        <w:spacing w:after="0"/>
        <w:ind w:left="284" w:hanging="284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sz w:val="24"/>
          <w:szCs w:val="24"/>
          <w:lang w:eastAsia="pl-PL"/>
        </w:rPr>
        <w:t xml:space="preserve">4.  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Wykonawca wystawi fakturę/rachunek w następujący sposób:</w:t>
      </w:r>
    </w:p>
    <w:p w14:paraId="50ADCCD0" w14:textId="77777777" w:rsidR="00056842" w:rsidRPr="00056842" w:rsidRDefault="00056842" w:rsidP="00C628CC">
      <w:pPr>
        <w:widowControl w:val="0"/>
        <w:suppressAutoHyphens/>
        <w:spacing w:after="0"/>
        <w:ind w:left="426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pl-PL"/>
        </w:rPr>
        <w:t>Nabywca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: Powiat Łęczyński ul. Al. Jana Pawła II 95A, 21-010 Łęczna,</w:t>
      </w:r>
    </w:p>
    <w:p w14:paraId="369732C9" w14:textId="77777777" w:rsidR="00056842" w:rsidRPr="00056842" w:rsidRDefault="00056842" w:rsidP="00C628CC">
      <w:pPr>
        <w:widowControl w:val="0"/>
        <w:suppressAutoHyphens/>
        <w:spacing w:after="0"/>
        <w:ind w:left="426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NIP:505-001-77-32, REGON:431019425</w:t>
      </w:r>
    </w:p>
    <w:p w14:paraId="61842016" w14:textId="77777777" w:rsidR="00056842" w:rsidRPr="00056842" w:rsidRDefault="00056842" w:rsidP="00C628CC">
      <w:pPr>
        <w:widowControl w:val="0"/>
        <w:suppressAutoHyphens/>
        <w:spacing w:after="0"/>
        <w:ind w:left="426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pl-PL"/>
        </w:rPr>
        <w:t>Odbiorca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: Powiat Łęczyński</w:t>
      </w:r>
    </w:p>
    <w:p w14:paraId="24CFC861" w14:textId="77777777" w:rsidR="00056842" w:rsidRPr="00056842" w:rsidRDefault="00056842" w:rsidP="00C628CC">
      <w:pPr>
        <w:widowControl w:val="0"/>
        <w:suppressAutoHyphens/>
        <w:spacing w:after="0"/>
        <w:ind w:left="426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ul. Al. Jana Pawła II 95A, 21-010 Łęczna.</w:t>
      </w:r>
    </w:p>
    <w:p w14:paraId="524709A7" w14:textId="38F4FA3F" w:rsidR="00056842" w:rsidRPr="00056842" w:rsidRDefault="00056842" w:rsidP="00C628CC">
      <w:pPr>
        <w:numPr>
          <w:ilvl w:val="0"/>
          <w:numId w:val="3"/>
        </w:numPr>
        <w:suppressAutoHyphens/>
        <w:spacing w:after="0"/>
        <w:ind w:left="426"/>
        <w:contextualSpacing/>
        <w:rPr>
          <w:rFonts w:asciiTheme="majorHAnsi" w:hAnsiTheme="majorHAnsi"/>
          <w:sz w:val="24"/>
          <w:szCs w:val="24"/>
          <w:lang w:eastAsia="ar-SA"/>
        </w:rPr>
      </w:pPr>
      <w:r w:rsidRPr="00056842">
        <w:rPr>
          <w:rFonts w:asciiTheme="majorHAnsi" w:hAnsiTheme="majorHAnsi"/>
          <w:sz w:val="24"/>
          <w:szCs w:val="24"/>
          <w:lang w:eastAsia="ar-SA"/>
        </w:rPr>
        <w:t xml:space="preserve">Zapłata wynagrodzenia dokonana zostanie przelewem na konto </w:t>
      </w:r>
      <w:r w:rsidRPr="00056842">
        <w:rPr>
          <w:rFonts w:asciiTheme="majorHAnsi" w:hAnsiTheme="majorHAnsi"/>
          <w:sz w:val="24"/>
          <w:szCs w:val="24"/>
          <w:lang w:eastAsia="x-none"/>
        </w:rPr>
        <w:t>Wykonawcy</w:t>
      </w:r>
      <w:r w:rsidRPr="00C628CC">
        <w:rPr>
          <w:rFonts w:asciiTheme="majorHAnsi" w:hAnsiTheme="majorHAnsi"/>
          <w:sz w:val="24"/>
          <w:szCs w:val="24"/>
          <w:lang w:eastAsia="ar-SA"/>
        </w:rPr>
        <w:t xml:space="preserve"> w </w:t>
      </w:r>
      <w:r w:rsidRPr="00056842">
        <w:rPr>
          <w:rFonts w:asciiTheme="majorHAnsi" w:hAnsiTheme="majorHAnsi"/>
          <w:sz w:val="24"/>
          <w:szCs w:val="24"/>
          <w:lang w:eastAsia="ar-SA"/>
        </w:rPr>
        <w:t>ciągu 30 dni od daty jej otrzymania przez Zamawiającego.</w:t>
      </w:r>
    </w:p>
    <w:p w14:paraId="0A4A3266" w14:textId="77777777" w:rsidR="00056842" w:rsidRPr="00056842" w:rsidRDefault="00056842" w:rsidP="00C628CC">
      <w:pPr>
        <w:suppressAutoHyphens/>
        <w:spacing w:after="0"/>
        <w:ind w:left="720"/>
        <w:contextualSpacing/>
        <w:rPr>
          <w:rFonts w:asciiTheme="majorHAnsi" w:hAnsiTheme="majorHAnsi"/>
          <w:bCs/>
          <w:sz w:val="24"/>
          <w:szCs w:val="24"/>
          <w:lang w:val="cs-CZ" w:eastAsia="ar-SA"/>
        </w:rPr>
      </w:pPr>
    </w:p>
    <w:p w14:paraId="5B7C27A7" w14:textId="77777777" w:rsidR="00056842" w:rsidRPr="00056842" w:rsidRDefault="00056842" w:rsidP="00C628CC">
      <w:pPr>
        <w:tabs>
          <w:tab w:val="left" w:pos="426"/>
        </w:tabs>
        <w:spacing w:before="120"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6</w:t>
      </w:r>
    </w:p>
    <w:p w14:paraId="450A1F23" w14:textId="77777777" w:rsidR="00056842" w:rsidRPr="00056842" w:rsidRDefault="00056842" w:rsidP="00C628CC">
      <w:pPr>
        <w:numPr>
          <w:ilvl w:val="0"/>
          <w:numId w:val="8"/>
        </w:numPr>
        <w:suppressAutoHyphens/>
        <w:spacing w:before="120" w:after="0"/>
        <w:ind w:left="284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Wszelkie zmiany niniejszej umowy wymagają formy pisemnej pod rygorem ich nieważności.</w:t>
      </w:r>
    </w:p>
    <w:p w14:paraId="30596A04" w14:textId="77777777" w:rsidR="00056842" w:rsidRPr="00056842" w:rsidRDefault="00056842" w:rsidP="00C628CC">
      <w:pPr>
        <w:numPr>
          <w:ilvl w:val="0"/>
          <w:numId w:val="8"/>
        </w:numPr>
        <w:suppressAutoHyphens/>
        <w:spacing w:before="60" w:after="0"/>
        <w:ind w:left="284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Zamawiający, przewiduje możliwość dokonania zmian postanowień zawartej umowy w stosunku do treści oferty, na podstawie której dokonany zostanie wybór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 xml:space="preserve">Inspektora Nadzoru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w następujących przypadkach:</w:t>
      </w:r>
    </w:p>
    <w:p w14:paraId="7144EF4C" w14:textId="77777777" w:rsidR="00056842" w:rsidRPr="00056842" w:rsidRDefault="00056842" w:rsidP="00C628CC">
      <w:pPr>
        <w:numPr>
          <w:ilvl w:val="0"/>
          <w:numId w:val="9"/>
        </w:numPr>
        <w:suppressAutoHyphens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zmiany osób, przy pomocy, których wykonawca realizuje przedmiot umowy na inne legitymujące się co najmniej takimi samymi uprawnieniami. 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O zmianie Inspektor Nadzoru winien poinformować Zamawiającego co najmniej na 14 dni przed tym faktem i uzyskać akceptację Zamawiającego,</w:t>
      </w:r>
    </w:p>
    <w:p w14:paraId="7C9D1A43" w14:textId="77777777" w:rsidR="00056842" w:rsidRPr="00056842" w:rsidRDefault="00056842" w:rsidP="00C628CC">
      <w:pPr>
        <w:numPr>
          <w:ilvl w:val="0"/>
          <w:numId w:val="9"/>
        </w:numPr>
        <w:suppressAutoHyphens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zmiany terminu realizacji zamówienia w przypadku zmiany terminu realizacji robót budowlanych, nad którymi sprawowany jest nadzór.</w:t>
      </w:r>
    </w:p>
    <w:p w14:paraId="32056CA9" w14:textId="1FC696CB" w:rsidR="00056842" w:rsidRPr="00056842" w:rsidRDefault="00056842" w:rsidP="00C628CC">
      <w:pPr>
        <w:numPr>
          <w:ilvl w:val="0"/>
          <w:numId w:val="8"/>
        </w:numPr>
        <w:suppressAutoHyphens/>
        <w:spacing w:before="60" w:after="0"/>
        <w:ind w:left="284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Zamawiający przewiduje możliwość wpro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pl-PL"/>
        </w:rPr>
        <w:t>wadzenia zmian w treści umowy w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przypadku zaistnienia okoliczności niemożliwych do przewidzenia w dniu zawarcia umowy, a w szczególności w przypadku wystąpienia konieczności zmiany zakresu umowy spowodowanej zmianą zakresu umowy z Wykonawcą robót skutkującej zmianą wysokości wynagrodzenia dla Inspektora Nadzoru.</w:t>
      </w:r>
    </w:p>
    <w:p w14:paraId="15264DAA" w14:textId="5B6AB536" w:rsidR="00056842" w:rsidRPr="00056842" w:rsidRDefault="00056842" w:rsidP="00C628CC">
      <w:pPr>
        <w:widowControl w:val="0"/>
        <w:numPr>
          <w:ilvl w:val="0"/>
          <w:numId w:val="8"/>
        </w:numPr>
        <w:suppressAutoHyphens/>
        <w:spacing w:before="60" w:after="0"/>
        <w:ind w:left="284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lastRenderedPageBreak/>
        <w:t>Zamawiający może nie wyrazić zgody na dokonanie zmian postanowień umowy, jeżeli proponowana zmiana może wpłynąć n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pl-PL"/>
        </w:rPr>
        <w:t>a opóźnienie, obniżenie jakości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lub zwiększenie kosztów w wykonywaniu zobowiązań umowy.</w:t>
      </w:r>
    </w:p>
    <w:p w14:paraId="797E240F" w14:textId="77777777" w:rsidR="00056842" w:rsidRPr="00056842" w:rsidRDefault="00056842" w:rsidP="00C628CC">
      <w:pPr>
        <w:widowControl w:val="0"/>
        <w:numPr>
          <w:ilvl w:val="0"/>
          <w:numId w:val="8"/>
        </w:numPr>
        <w:suppressAutoHyphens/>
        <w:spacing w:before="60" w:after="0"/>
        <w:ind w:left="284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W przypadku rozwiązania lub odstąpienia od umowy z wykonawcą robót budowlanych, objętych nadzorem inwestorskim w ramach niniejszej Umowy, wykonywanie postanowień niniejszej Umowy ulega zawieszeniu do czasu wyłonienia nowego wykonawcy robót budowlanych.</w:t>
      </w:r>
    </w:p>
    <w:p w14:paraId="10E4DF3B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</w:p>
    <w:p w14:paraId="3754A4D7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7</w:t>
      </w:r>
    </w:p>
    <w:p w14:paraId="45448DBE" w14:textId="7542C25B" w:rsidR="00056842" w:rsidRPr="00056842" w:rsidRDefault="00056842" w:rsidP="00C628CC">
      <w:pPr>
        <w:widowControl w:val="0"/>
        <w:numPr>
          <w:ilvl w:val="3"/>
          <w:numId w:val="4"/>
        </w:numPr>
        <w:autoSpaceDE w:val="0"/>
        <w:autoSpaceDN w:val="0"/>
        <w:adjustRightInd w:val="0"/>
        <w:spacing w:before="60" w:after="0"/>
        <w:ind w:left="284" w:hanging="284"/>
        <w:rPr>
          <w:rFonts w:asciiTheme="majorHAnsi" w:eastAsia="Calibri" w:hAnsiTheme="majorHAnsi" w:cs="Times New Roman"/>
          <w:bCs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 xml:space="preserve">Inspektor Nadzoru oświadcza, iż jest objęty obowiązkowym ubezpieczeniem od odpowiedzialności cywilnej, 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wynikającym z art. 6 ust.2 ustawy z dnia 15 grudnia 2000r. o samorządach zawodowych architektów oraz inżynierów budownictwa (Dz.U. z 2016r. poz.1725 z </w:t>
      </w:r>
      <w:proofErr w:type="spellStart"/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późn</w:t>
      </w:r>
      <w:proofErr w:type="spellEnd"/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. zm.), za szkody, 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pl-PL"/>
        </w:rPr>
        <w:t>które mogą wyniknąć w związku z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wykonywaniem samodzielnych funkcji technicznych w budownictwie.</w:t>
      </w:r>
    </w:p>
    <w:p w14:paraId="71FE905B" w14:textId="77777777" w:rsidR="00056842" w:rsidRPr="00056842" w:rsidRDefault="00056842" w:rsidP="00C628CC">
      <w:pPr>
        <w:widowControl w:val="0"/>
        <w:numPr>
          <w:ilvl w:val="3"/>
          <w:numId w:val="4"/>
        </w:numPr>
        <w:autoSpaceDE w:val="0"/>
        <w:autoSpaceDN w:val="0"/>
        <w:adjustRightInd w:val="0"/>
        <w:spacing w:before="60" w:after="0"/>
        <w:ind w:left="284" w:hanging="284"/>
        <w:rPr>
          <w:rFonts w:asciiTheme="majorHAnsi" w:eastAsia="Calibri" w:hAnsiTheme="majorHAnsi" w:cs="Times New Roman"/>
          <w:bCs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Inspektor Nadzoru</w:t>
      </w:r>
      <w:r w:rsidRPr="00056842"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  <w:t xml:space="preserve"> ponosi pełną odpowiedzialność za swoje działania lub zaniechania, w tym za:</w:t>
      </w:r>
    </w:p>
    <w:p w14:paraId="4DF4E732" w14:textId="77777777" w:rsidR="00056842" w:rsidRPr="00056842" w:rsidRDefault="00056842" w:rsidP="00C628CC">
      <w:pPr>
        <w:widowControl w:val="0"/>
        <w:numPr>
          <w:ilvl w:val="0"/>
          <w:numId w:val="10"/>
        </w:numPr>
        <w:tabs>
          <w:tab w:val="num" w:pos="567"/>
        </w:tabs>
        <w:suppressAutoHyphens/>
        <w:autoSpaceDE w:val="0"/>
        <w:spacing w:before="60" w:after="0"/>
        <w:ind w:left="567" w:hanging="283"/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</w:pPr>
      <w:r w:rsidRPr="00056842"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  <w:t xml:space="preserve">straty i szkody powstałe w związku z wykonywanymi przez siebie czynnościami lub przy okazji ich wykonywania, a będące następstwem działania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Inspektora Nadzoru</w:t>
      </w:r>
      <w:r w:rsidRPr="00056842"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  <w:t>, rażącego niedbalstwa lub braku należytej staranności przy realizacji umowy,</w:t>
      </w:r>
    </w:p>
    <w:p w14:paraId="475657FC" w14:textId="77BAF956" w:rsidR="00056842" w:rsidRPr="00056842" w:rsidRDefault="00056842" w:rsidP="00C628CC">
      <w:pPr>
        <w:widowControl w:val="0"/>
        <w:numPr>
          <w:ilvl w:val="0"/>
          <w:numId w:val="10"/>
        </w:numPr>
        <w:tabs>
          <w:tab w:val="num" w:pos="567"/>
        </w:tabs>
        <w:suppressAutoHyphens/>
        <w:autoSpaceDE w:val="0"/>
        <w:spacing w:before="60" w:after="0"/>
        <w:ind w:left="567" w:hanging="283"/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</w:pPr>
      <w:r w:rsidRPr="00056842"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  <w:t>niewykonanie lub nienależyte wykonanie u</w:t>
      </w:r>
      <w:r w:rsidRPr="00C628CC"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  <w:t>sługi nadzoru inwestorskiego, w </w:t>
      </w:r>
      <w:r w:rsidRPr="00056842"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  <w:t>szczególności za błędy i naruszenia zasad praktyki zawodowej,</w:t>
      </w:r>
    </w:p>
    <w:p w14:paraId="567A2AD3" w14:textId="77777777" w:rsidR="00056842" w:rsidRPr="00056842" w:rsidRDefault="00056842" w:rsidP="00C628CC">
      <w:pPr>
        <w:widowControl w:val="0"/>
        <w:numPr>
          <w:ilvl w:val="0"/>
          <w:numId w:val="10"/>
        </w:numPr>
        <w:tabs>
          <w:tab w:val="num" w:pos="567"/>
        </w:tabs>
        <w:suppressAutoHyphens/>
        <w:autoSpaceDE w:val="0"/>
        <w:spacing w:before="60" w:after="0"/>
        <w:ind w:left="567" w:hanging="283"/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</w:pPr>
      <w:r w:rsidRPr="00056842"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  <w:t>skutki prawne i finansowe spowodowane istotnymi zmianami prowadzonymi przez siebie w trakcie realizacji inwestycji, które nie zostały wcześniej zaakceptowane przez Zamawiającego.</w:t>
      </w:r>
    </w:p>
    <w:p w14:paraId="27C9B70C" w14:textId="77777777" w:rsidR="00056842" w:rsidRPr="00056842" w:rsidRDefault="00056842" w:rsidP="00C628CC">
      <w:pPr>
        <w:numPr>
          <w:ilvl w:val="0"/>
          <w:numId w:val="11"/>
        </w:numPr>
        <w:autoSpaceDE w:val="0"/>
        <w:autoSpaceDN w:val="0"/>
        <w:adjustRightInd w:val="0"/>
        <w:spacing w:before="60" w:after="0"/>
        <w:ind w:left="284" w:hanging="284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Inspektor Nadzoru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 xml:space="preserve"> zobowiązuje się pokryć szkodę w pełnej wysokości, jeżeli była ona wynikiem  niewykonania lub nienależytego wykonania, przez niego usługi.</w:t>
      </w:r>
    </w:p>
    <w:p w14:paraId="00800B66" w14:textId="77777777" w:rsidR="00056842" w:rsidRPr="00056842" w:rsidRDefault="00056842" w:rsidP="00C628CC">
      <w:pPr>
        <w:numPr>
          <w:ilvl w:val="0"/>
          <w:numId w:val="11"/>
        </w:numPr>
        <w:autoSpaceDE w:val="0"/>
        <w:autoSpaceDN w:val="0"/>
        <w:adjustRightInd w:val="0"/>
        <w:spacing w:before="60" w:after="0"/>
        <w:ind w:left="284" w:hanging="284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Inspektor Nadzoru</w:t>
      </w:r>
      <w:r w:rsidRPr="00056842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x-none"/>
        </w:rPr>
        <w:t xml:space="preserve">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odpowiada za działania osób, którymi się posługuje, w tym również za działania skierowanych na budowę inspektorów nadzoru jak za działania własne.</w:t>
      </w:r>
    </w:p>
    <w:p w14:paraId="4B41F8D5" w14:textId="77777777" w:rsidR="00056842" w:rsidRPr="00056842" w:rsidRDefault="00056842" w:rsidP="00C628CC">
      <w:pPr>
        <w:numPr>
          <w:ilvl w:val="0"/>
          <w:numId w:val="11"/>
        </w:numPr>
        <w:autoSpaceDE w:val="0"/>
        <w:autoSpaceDN w:val="0"/>
        <w:adjustRightInd w:val="0"/>
        <w:spacing w:before="60" w:after="0"/>
        <w:ind w:left="284" w:hanging="284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Inspektor Nadzoru</w:t>
      </w:r>
      <w:r w:rsidRPr="00056842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x-none"/>
        </w:rPr>
        <w:t xml:space="preserve">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odpowiada za szkody wyrządzone osobie trzeciej w trakcie realizacji inwestycji na skutek zaniedbania własnych obowiązków.</w:t>
      </w:r>
    </w:p>
    <w:p w14:paraId="3CF3E6BC" w14:textId="7786E300" w:rsidR="00056842" w:rsidRPr="00056842" w:rsidRDefault="00056842" w:rsidP="00C628CC">
      <w:pPr>
        <w:numPr>
          <w:ilvl w:val="0"/>
          <w:numId w:val="11"/>
        </w:numPr>
        <w:autoSpaceDE w:val="0"/>
        <w:autoSpaceDN w:val="0"/>
        <w:adjustRightInd w:val="0"/>
        <w:spacing w:before="60" w:after="0"/>
        <w:ind w:left="284" w:hanging="284"/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 xml:space="preserve">W razie zawieszenia wykonania umowy na </w:t>
      </w:r>
      <w:r w:rsidRPr="00C628CC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zasadach określonych w umowie z 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Wykonawcą Inspektor Nadzoru ma obowiązek:</w:t>
      </w:r>
    </w:p>
    <w:p w14:paraId="73E79A0D" w14:textId="77777777" w:rsidR="00056842" w:rsidRPr="00056842" w:rsidRDefault="00056842" w:rsidP="00C628CC">
      <w:pPr>
        <w:numPr>
          <w:ilvl w:val="0"/>
          <w:numId w:val="12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dopilnować dokonania wzajemnych rozliczeń</w:t>
      </w:r>
    </w:p>
    <w:p w14:paraId="170DEA2C" w14:textId="77777777" w:rsidR="00056842" w:rsidRPr="00056842" w:rsidRDefault="00056842" w:rsidP="00C628CC">
      <w:pPr>
        <w:numPr>
          <w:ilvl w:val="0"/>
          <w:numId w:val="12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dopilnowania prawidłowego zabezpieczenia budowy przez Wykonawcę.</w:t>
      </w:r>
    </w:p>
    <w:p w14:paraId="0BDD60CC" w14:textId="77777777" w:rsidR="00056842" w:rsidRPr="00056842" w:rsidRDefault="00056842" w:rsidP="00C628CC">
      <w:pPr>
        <w:autoSpaceDE w:val="0"/>
        <w:autoSpaceDN w:val="0"/>
        <w:adjustRightInd w:val="0"/>
        <w:spacing w:after="0"/>
        <w:ind w:left="4530" w:firstLine="425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</w:p>
    <w:p w14:paraId="46D7182C" w14:textId="77777777" w:rsidR="00056842" w:rsidRPr="00056842" w:rsidRDefault="00056842" w:rsidP="00C628CC">
      <w:pPr>
        <w:autoSpaceDE w:val="0"/>
        <w:autoSpaceDN w:val="0"/>
        <w:adjustRightInd w:val="0"/>
        <w:spacing w:before="60"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8</w:t>
      </w:r>
    </w:p>
    <w:p w14:paraId="44C73450" w14:textId="77777777" w:rsidR="00056842" w:rsidRPr="00056842" w:rsidRDefault="00056842" w:rsidP="00C628CC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284" w:hanging="284"/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>Kary umowne będą naliczane w następujących przypadkach i wysokościach:</w:t>
      </w:r>
    </w:p>
    <w:p w14:paraId="292EC338" w14:textId="5B1113AD" w:rsidR="00056842" w:rsidRPr="00056842" w:rsidRDefault="00056842" w:rsidP="00C628CC">
      <w:pPr>
        <w:numPr>
          <w:ilvl w:val="0"/>
          <w:numId w:val="1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lastRenderedPageBreak/>
        <w:t>Wykonawca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 zapłaci Zamawiającemu karę umowną </w:t>
      </w:r>
      <w:r w:rsidRPr="00C628CC">
        <w:rPr>
          <w:rFonts w:asciiTheme="majorHAnsi" w:eastAsia="Calibri" w:hAnsiTheme="majorHAnsi" w:cs="Times New Roman"/>
          <w:bCs/>
          <w:sz w:val="24"/>
          <w:szCs w:val="24"/>
          <w:lang w:eastAsia="pl-PL"/>
        </w:rPr>
        <w:t>w </w:t>
      </w:r>
      <w:r w:rsidRPr="00056842">
        <w:rPr>
          <w:rFonts w:asciiTheme="majorHAnsi" w:eastAsia="Calibri" w:hAnsiTheme="majorHAnsi" w:cs="Times New Roman"/>
          <w:bCs/>
          <w:sz w:val="24"/>
          <w:szCs w:val="24"/>
          <w:lang w:eastAsia="pl-PL"/>
        </w:rPr>
        <w:t>wysokości 20% wynagrodzenia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 umownego brutto w razie niewykonania umowy w całości;</w:t>
      </w:r>
    </w:p>
    <w:p w14:paraId="0204133D" w14:textId="77777777" w:rsidR="00056842" w:rsidRPr="00056842" w:rsidRDefault="00056842" w:rsidP="00C628CC">
      <w:pPr>
        <w:numPr>
          <w:ilvl w:val="0"/>
          <w:numId w:val="1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Wykonawca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 zapłaci Zamawiającemu karę umowną w wysokości 20% wynagrodzenia umownego brutto w razie odstąpienia od umowy lub jej rozwiązania przez Zamawiającego z przyczyn leżących po stronie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Wykonawcy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>;</w:t>
      </w:r>
    </w:p>
    <w:p w14:paraId="7162C11B" w14:textId="620F4DFD" w:rsidR="00056842" w:rsidRPr="00056842" w:rsidRDefault="00056842" w:rsidP="00C628CC">
      <w:pPr>
        <w:numPr>
          <w:ilvl w:val="0"/>
          <w:numId w:val="1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Wykonawca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 zapłaci Zamawiającemu karę umowną za każdy stwierdzony </w:t>
      </w:r>
      <w:r w:rsidRPr="00C628CC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>i 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udowodniony przypadek zaniechania należytej staranności przy wykonywaniu obowiązków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Wykonawcy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 lub nieprzes</w:t>
      </w:r>
      <w:r w:rsidRPr="00C628CC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>trzegania wymogów i procedur, w 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>wysokości 0,5% całkowitej kwoty wynagrodzenia umownego brutto.</w:t>
      </w:r>
    </w:p>
    <w:p w14:paraId="7497209E" w14:textId="2D6338A5" w:rsidR="00056842" w:rsidRPr="00056842" w:rsidRDefault="00056842" w:rsidP="00C628CC">
      <w:pPr>
        <w:numPr>
          <w:ilvl w:val="0"/>
          <w:numId w:val="1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Calibri" w:hAnsiTheme="majorHAnsi" w:cs="Times New Roman"/>
          <w:bCs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Zamawiający zapłaci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Wykonawcy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 karę umowną, z tytułu o</w:t>
      </w:r>
      <w:r w:rsidRPr="00C628CC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>dstąpienia od umowy z 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przyczyn leżących po stronie Zamawiającego </w:t>
      </w:r>
      <w:r w:rsidRPr="00056842">
        <w:rPr>
          <w:rFonts w:asciiTheme="majorHAnsi" w:eastAsia="Calibri" w:hAnsiTheme="majorHAnsi" w:cs="Times New Roman"/>
          <w:bCs/>
          <w:sz w:val="24"/>
          <w:szCs w:val="24"/>
          <w:lang w:eastAsia="pl-PL"/>
        </w:rPr>
        <w:t>w wysokości 20% wynagrodzenia umownego brutto, z zastrzeżeniem postanowień określonych w ust 6.</w:t>
      </w:r>
    </w:p>
    <w:p w14:paraId="64CB4F3F" w14:textId="77777777" w:rsidR="00056842" w:rsidRPr="00056842" w:rsidRDefault="00056842" w:rsidP="00C628CC">
      <w:pPr>
        <w:numPr>
          <w:ilvl w:val="0"/>
          <w:numId w:val="13"/>
        </w:numPr>
        <w:autoSpaceDE w:val="0"/>
        <w:spacing w:before="60" w:after="0"/>
        <w:ind w:left="284" w:hanging="284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Niezale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nie od kary umownej, Zamawiaj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cy zastrzega sobie prawo dochodzenia odszkodowania do wysokości poniesionej szkody, je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eli wysokość poniesionej przez Zamawiaj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cego szkody jest wy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sza niż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 xml:space="preserve">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kara umowna.</w:t>
      </w:r>
    </w:p>
    <w:p w14:paraId="66AC1BD8" w14:textId="631277EB" w:rsidR="00056842" w:rsidRPr="00056842" w:rsidRDefault="00056842" w:rsidP="00C628CC">
      <w:pPr>
        <w:numPr>
          <w:ilvl w:val="0"/>
          <w:numId w:val="13"/>
        </w:numPr>
        <w:autoSpaceDE w:val="0"/>
        <w:spacing w:before="60" w:after="0"/>
        <w:ind w:left="284" w:hanging="284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Strony ustalają, że Zmawiający zaspokoi swoją na</w:t>
      </w:r>
      <w:r w:rsidRPr="00C628C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leżność z tytułu kar umownych w 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pierwszej kolejności przez potrącenie z należności Inspektora .</w:t>
      </w:r>
    </w:p>
    <w:p w14:paraId="73B52640" w14:textId="77777777" w:rsidR="00056842" w:rsidRPr="00056842" w:rsidRDefault="00056842" w:rsidP="00C628CC">
      <w:pPr>
        <w:autoSpaceDE w:val="0"/>
        <w:spacing w:before="60" w:after="0"/>
        <w:ind w:left="284" w:hanging="284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pl-PL"/>
        </w:rPr>
        <w:t>4</w:t>
      </w:r>
      <w:r w:rsidRPr="0005684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pl-PL"/>
        </w:rPr>
        <w:t>.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 Nie zachowanie nale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ytej staranno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 przy wykonywaniu obowi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zków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Wykonawcy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 lub nie przestrzeganie przez niego wymogów w obowi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zuj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cych procedurach określonych w § 2 ust. 2, uprawnia Zamawiaj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cego do odst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pienia od umowy.</w:t>
      </w:r>
    </w:p>
    <w:p w14:paraId="07895DF7" w14:textId="77777777" w:rsidR="00056842" w:rsidRPr="00056842" w:rsidRDefault="00056842" w:rsidP="00C628CC">
      <w:pPr>
        <w:autoSpaceDE w:val="0"/>
        <w:spacing w:before="60" w:after="0"/>
        <w:ind w:left="284" w:hanging="284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pl-PL"/>
        </w:rPr>
        <w:t>5</w:t>
      </w:r>
      <w:r w:rsidRPr="0005684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pl-PL"/>
        </w:rPr>
        <w:t>.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 Odst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pienie od umowy winno nast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pi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 xml:space="preserve">ć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w terminie 15 dni od dnia powzi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ę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cia wiadomo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 o przyczynie odst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pienia, w formie pisemnej pod rygorem niewa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no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 takiego 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wiadczenia i powinno zawiera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 xml:space="preserve">ć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uzasadnienie prawne  i faktyczne.</w:t>
      </w:r>
    </w:p>
    <w:p w14:paraId="3BE671D2" w14:textId="77777777" w:rsidR="00056842" w:rsidRPr="00056842" w:rsidRDefault="00056842" w:rsidP="00C628CC">
      <w:pPr>
        <w:autoSpaceDE w:val="0"/>
        <w:spacing w:before="60" w:after="0"/>
        <w:ind w:left="284" w:hanging="284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pl-PL"/>
        </w:rPr>
        <w:t>6</w:t>
      </w:r>
      <w:r w:rsidRPr="0005684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pl-PL"/>
        </w:rPr>
        <w:t>.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 W razie zaistnienia istotnej zmiany okoliczno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 powoduj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cej, 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e wykonanie umowy nie le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y w interesie publicznym, czego nie mo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na było przewidzie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 xml:space="preserve">ć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w chwili zawarcia umowy, Zamawiaj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cy mo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e odst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pi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 xml:space="preserve">ć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od umowy, w terminie 15 dni od powzi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ę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cia wiadomo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 o powy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szych okoliczno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ciach. W takim przypadku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Wykonawca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 mo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e ż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da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 xml:space="preserve">ć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jedynie wynagrodzenia nale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nego mu z tytułu wykonania cz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ęś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 umowy.</w:t>
      </w:r>
    </w:p>
    <w:p w14:paraId="12A95BC2" w14:textId="77777777" w:rsidR="00056842" w:rsidRPr="00056842" w:rsidRDefault="00056842" w:rsidP="00C628CC">
      <w:pPr>
        <w:autoSpaceDE w:val="0"/>
        <w:autoSpaceDN w:val="0"/>
        <w:adjustRightInd w:val="0"/>
        <w:spacing w:after="0"/>
        <w:ind w:left="4247" w:firstLine="709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</w:p>
    <w:p w14:paraId="0631EC7C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9</w:t>
      </w:r>
    </w:p>
    <w:p w14:paraId="4449FDB4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>Wykonawca nie może bez pisemnej zgody Zamawiającego przenieść wierzytelności wynikającej z Umowy na osobę trzecią.</w:t>
      </w:r>
    </w:p>
    <w:p w14:paraId="6596C61E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</w:p>
    <w:p w14:paraId="643B6408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10</w:t>
      </w:r>
    </w:p>
    <w:p w14:paraId="55797FC4" w14:textId="05532C6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Jeżeli w trakcie realizacji umowy dojdzie do przekazania wykonawcy danych osobowych niezbędnych do realizacji zamówienia, zamawiający będzie ich administratorem  w rozumieniu art. 4 pkt 7 Rozporządzenia PE i Rady (UE) 2016/679 z dnia 27 kwietnia 2016 r. (zw</w:t>
      </w:r>
      <w:r w:rsidR="00C628CC" w:rsidRPr="00C628CC">
        <w:rPr>
          <w:rFonts w:asciiTheme="majorHAnsi" w:eastAsia="Times New Roman" w:hAnsiTheme="majorHAnsi" w:cs="Calibri"/>
          <w:sz w:val="24"/>
          <w:szCs w:val="24"/>
          <w:lang w:eastAsia="ar-SA"/>
        </w:rPr>
        <w:t>ane dalej „Rozporządzeniem”), a </w:t>
      </w: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– podmiotem przetwarzającym te dane w rozumieniu pkt 8 tego przepisu. </w:t>
      </w:r>
    </w:p>
    <w:p w14:paraId="31275B85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lastRenderedPageBreak/>
        <w:t xml:space="preserve">Zamawiający powierza Wykonawcy, w trybie art. 28 Rozporządzenia dane osobowe do przetwarzania, wyłącznie w celu wykonania przedmiotu niniejszej umowy. </w:t>
      </w:r>
    </w:p>
    <w:p w14:paraId="4DEEC493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zobowiązuje się: </w:t>
      </w:r>
    </w:p>
    <w:p w14:paraId="5BF80B46" w14:textId="77777777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ind w:left="709" w:hanging="284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1) przetwarzać powierzone mu dane osobowe zgodnie z niniejszą umową, Rozporządzeniem oraz z innymi przepisami prawa powszechnie obowiązującego, które chronią prawa osób, których dane dotyczą, </w:t>
      </w:r>
    </w:p>
    <w:p w14:paraId="55D56E65" w14:textId="77777777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ind w:left="709" w:hanging="284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2) do zabezpieczenia przetwarzanych danych, poprzez stosowanie odpowiednich środków technicznych i organizacyjnych zapewniających adekwatny stopień bezpieczeństwa odpowiadający ryzyku związanym z przetwarzaniem danych osobowych, o których mowa w art. 32 Rozporządzenia, </w:t>
      </w:r>
    </w:p>
    <w:p w14:paraId="77F8FD18" w14:textId="77777777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ind w:left="709" w:hanging="284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3) dołożyć należytej staranności przy przetwarzaniu powierzonych danych osobowych, </w:t>
      </w:r>
    </w:p>
    <w:p w14:paraId="26126AD8" w14:textId="77777777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ind w:left="709" w:hanging="284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4) do nadania upoważnień do przetwarzania danych osobowych wszystkim osobom, które będą przetwarzały powierzone dane w celu realizacji niniejszej umowy, </w:t>
      </w:r>
    </w:p>
    <w:p w14:paraId="2B99B451" w14:textId="3F2C885B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ind w:left="709" w:hanging="284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5) zapewnić zachowanie w tajemnicy (o której mowa w art. 28 ust 3 pkt b Rozporządzenia) przetwarzanych danych przez osoby, które upoważnia do przetwarzania danych osobowych w celu realiza</w:t>
      </w:r>
      <w:r w:rsidR="00C628CC" w:rsidRPr="00C628CC">
        <w:rPr>
          <w:rFonts w:asciiTheme="majorHAnsi" w:eastAsia="Times New Roman" w:hAnsiTheme="majorHAnsi" w:cs="Calibri"/>
          <w:sz w:val="24"/>
          <w:szCs w:val="24"/>
          <w:lang w:eastAsia="ar-SA"/>
        </w:rPr>
        <w:t>cji niniejszej umowy, zarówno w </w:t>
      </w: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trakcie zatrudnienia ich w Podmiocie przetwarzającym, jak i po jego ustaniu. </w:t>
      </w:r>
    </w:p>
    <w:p w14:paraId="42A744B8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po wykonaniu przedmiotu zamówienia, usuwa / zwraca Zamawiającemu wszelkie dane osobowe oraz usuwa wszelkie ich istniejące kopie, chyba że prawo Unii lub prawo państwa członkowskiego nakazują przechowywanie danych osobowych. </w:t>
      </w:r>
    </w:p>
    <w:p w14:paraId="260410A6" w14:textId="1772B1C4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Wykonawca pomaga Zamawiającemu w niezbędnym za</w:t>
      </w:r>
      <w:r w:rsidR="00C628CC" w:rsidRPr="00C628CC">
        <w:rPr>
          <w:rFonts w:asciiTheme="majorHAnsi" w:eastAsia="Times New Roman" w:hAnsiTheme="majorHAnsi" w:cs="Calibri"/>
          <w:sz w:val="24"/>
          <w:szCs w:val="24"/>
          <w:lang w:eastAsia="ar-SA"/>
        </w:rPr>
        <w:t>kresie wywiązywać się z </w:t>
      </w: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obowiązku odpowiadania na żądania osoby, której dane dotyczą oraz wywiązywania się z obowiązków określonych w art. 32-36 Rozporządzenia.</w:t>
      </w:r>
    </w:p>
    <w:p w14:paraId="04FF86ED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Wykonawca, po stwierdzeniu naruszenia ochrony danych osobowych bez zbędnej zwłoki zgłasza je administratorowi, nie później niż w ciągu 72 godzin od stwierdzenia naruszenia. </w:t>
      </w:r>
    </w:p>
    <w:p w14:paraId="59E7E4AC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Zamawiający, zgodnie z art. 28 ust. 3 pkt h) Rozporządzenia ma prawo kontroli, czy środki zastosowane przez Wykonawcę przy przetwarzaniu i zabezpieczeniu powierzonych danych osobowych spełniają postanowienia umowy, w tym zlecenia jej wykonania audytorowi. </w:t>
      </w:r>
    </w:p>
    <w:p w14:paraId="303C8BA1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Zamawiający realizować będzie prawo kontroli w godzinach pracy Wykonawcy informując o kontroli minimum 3 dni przed planowanym jej przeprowadzeniem. </w:t>
      </w:r>
    </w:p>
    <w:p w14:paraId="1DC55D9B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zobowiązuje się do usunięcia uchybień stwierdzonych podczas kontroli w terminie nie dłuższym niż 7 dni. </w:t>
      </w:r>
    </w:p>
    <w:p w14:paraId="37A4CD0A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udostępnia Zamawiającemu wszelkie informacje niezbędne do wykazania spełnienia obowiązków określonych w art. 28 Rozporządzenia. </w:t>
      </w:r>
    </w:p>
    <w:p w14:paraId="485AC848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może powierzyć dane osobowe objęte niniejszą umową do dalszego przetwarzania podwykonawcom jedynie w celu wykonania umowy po uzyskaniu uprzedniej pisemnej zgody Zamawiającego. </w:t>
      </w:r>
    </w:p>
    <w:p w14:paraId="5DC24F37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lastRenderedPageBreak/>
        <w:t xml:space="preserve">Podwykonawca, winien spełniać te same gwarancje i obowiązki jakie zostały nałożone na Wykonawcę. </w:t>
      </w:r>
    </w:p>
    <w:p w14:paraId="0265E1C0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ponosi pełną odpowiedzialność wobec Zamawiającego za działanie podwykonawcy w zakresie obowiązku ochrony danych. </w:t>
      </w:r>
    </w:p>
    <w:p w14:paraId="19924464" w14:textId="034A7506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Wykonawca zobowiązuje się do niezwłocznego poinformowania Zamawiającego o jakimkolwiek postępowaniu, w szczególności administracyjnym lub sądowym, dotyczącym przetwarzania przez Wykonawcę</w:t>
      </w:r>
      <w:r w:rsidR="00C628CC" w:rsidRPr="00C628CC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 danych osobowych określonych w </w:t>
      </w: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umowie, o jakiejkolwiek decyzji administracyjnej lub orzeczeniu dotyczącym przetwarzania tych danych, skierowanych do Wykonawcy, a także o wszelkich planowanych, o ile są wiadome, lub realizowanych kontrolach i inspekcjach dotyczących przetwarzania danych osobowych, w szczególności prowadzonych przez inspektorów upoważnionych przez Prezesa Urzędu Ochrony Danych Osobowych. </w:t>
      </w:r>
    </w:p>
    <w:p w14:paraId="1B56684E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Wykonawca zobowiązuje się do zachowania w tajemnicy wszelkich informacji, danych, materiałów, dokumentów i danych osobowych otrzymanych od Zamawiającego oraz danych uzyskanych w jakikolwiek inny sposób, zamierzony czy przypadkowy w formie ustnej, pisemnej lub elektronicznej („dane poufne”).</w:t>
      </w:r>
    </w:p>
    <w:p w14:paraId="5CEC36C0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Podmiot przetwarzający oświadcza, że w związku ze zobowiązaniem do zachowania w tajemnicy danych poufnych nie będą one wykorzystywane, ujawniane ani udostępniane w innym celu niż wykonanie Umowy, chyba że konieczność ujawnienia posiadanych informacji wynika z obowiązujących przepisów prawa lub Umowy. </w:t>
      </w:r>
    </w:p>
    <w:p w14:paraId="6CFD495A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 przypadku, gdy wykonanie obowiązków, o których mowa w art. 15 ust. 1-3 rozporządzenia 2016/679, wymagałoby niewspółmiernie dużego wysiłku, zamawiający może żądać od osoby, której dane dotyczą, wskazania dodatkowych informacji mających na celu sprecyzowanie żądania, w szczególności podania nazwy lub daty postępowania o udzielenie zamówienia publicznego lub konkursu. </w:t>
      </w:r>
    </w:p>
    <w:p w14:paraId="4BF3E739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Skorzystanie przez osobę, której dane dotyczą, z uprawnienia do sprostowania lub uzupełnienia danych osobowych, o którym mowa w art. 16 rozporządzenia 2016/679, nie może skutkować zmianą wyniku postępowania o udzielenie zamówienia publicznego lub konkursu ani zmianą postanowień umowy w zakresie niezgodnym z ustawą. </w:t>
      </w:r>
    </w:p>
    <w:p w14:paraId="66FA5457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W sprawach nieuregulowanych niniejszym paragrafem, zastosowanie będą miały przepisy Kodeksu cywilnego, rozporządzenia RODO, Ustawy o ochronie danych osobowych.</w:t>
      </w:r>
    </w:p>
    <w:p w14:paraId="2C827742" w14:textId="77777777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</w:p>
    <w:p w14:paraId="2425D6CD" w14:textId="77777777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ind w:left="426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  <w:t>§11</w:t>
      </w:r>
    </w:p>
    <w:p w14:paraId="5AAE364F" w14:textId="77777777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ind w:left="426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  <w:t>Klauzula antykorupcyjna</w:t>
      </w:r>
    </w:p>
    <w:p w14:paraId="68666B9C" w14:textId="77777777" w:rsidR="00056842" w:rsidRPr="00056842" w:rsidRDefault="00056842" w:rsidP="00C628CC">
      <w:pPr>
        <w:widowControl w:val="0"/>
        <w:numPr>
          <w:ilvl w:val="0"/>
          <w:numId w:val="16"/>
        </w:numPr>
        <w:suppressAutoHyphens/>
        <w:adjustRightInd w:val="0"/>
        <w:spacing w:after="0"/>
        <w:ind w:left="426" w:hanging="426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i Zamawiający zobowiązują się do podjęcia wszelkich niezbędnych środków w celu uniknięcia praktyk korupcyjnych w trakcie procedury wyboru Wykonawcy i podczas realizacji zamówienia. Na potrzeby niniejszej klauzuli za "praktyki korupcyjne" uważa się oferowanie łapówki, upominków, gratyfikacji lub </w:t>
      </w: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lastRenderedPageBreak/>
        <w:t>prowizji dla jakiejkolwiek osoby jako zachęty lub nagrody za wykonanie lub powstrzymanie się od jakichkolwiek czynności związanych z udzieleniem zamówienia lub wykonaniem umowy już zawartej z Zamawiającym.</w:t>
      </w:r>
    </w:p>
    <w:p w14:paraId="3C3B23A0" w14:textId="5082C151" w:rsidR="00056842" w:rsidRPr="00056842" w:rsidRDefault="00056842" w:rsidP="00C628CC">
      <w:pPr>
        <w:widowControl w:val="0"/>
        <w:numPr>
          <w:ilvl w:val="0"/>
          <w:numId w:val="16"/>
        </w:numPr>
        <w:suppressAutoHyphens/>
        <w:adjustRightInd w:val="0"/>
        <w:spacing w:after="0"/>
        <w:ind w:left="426" w:hanging="426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Zamawiający zobowiązuje się, że jego personel nie będzie żądał ani akceptował, osobiście lub za pośrednictwem członków rodziny, żadnych łapówek, upominków, gratyfikacji lub prowizji związanych z postęp</w:t>
      </w:r>
      <w:r w:rsidR="00C628CC" w:rsidRPr="00C628CC">
        <w:rPr>
          <w:rFonts w:asciiTheme="majorHAnsi" w:eastAsia="Times New Roman" w:hAnsiTheme="majorHAnsi" w:cs="Calibri"/>
          <w:sz w:val="24"/>
          <w:szCs w:val="24"/>
          <w:lang w:eastAsia="ar-SA"/>
        </w:rPr>
        <w:t>owaniem. Zamawiający wykluczy z </w:t>
      </w: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postępowania wszystkie znane podejrzane osoby. </w:t>
      </w:r>
    </w:p>
    <w:p w14:paraId="43D296CE" w14:textId="4A5DFC1E" w:rsidR="00056842" w:rsidRPr="00056842" w:rsidRDefault="00056842" w:rsidP="00C628CC">
      <w:pPr>
        <w:widowControl w:val="0"/>
        <w:numPr>
          <w:ilvl w:val="0"/>
          <w:numId w:val="16"/>
        </w:numPr>
        <w:suppressAutoHyphens/>
        <w:adjustRightInd w:val="0"/>
        <w:spacing w:after="0"/>
        <w:ind w:left="426" w:hanging="426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Wykonawca i, jeśli dotyczy, jego podwykonawcy i partnerzy realizujący wspólne przedsięwzięcia, zobowiązują się podczas swoj</w:t>
      </w:r>
      <w:r w:rsidR="00C628CC" w:rsidRPr="00C628CC">
        <w:rPr>
          <w:rFonts w:asciiTheme="majorHAnsi" w:eastAsia="Times New Roman" w:hAnsiTheme="majorHAnsi" w:cs="Calibri"/>
          <w:sz w:val="24"/>
          <w:szCs w:val="24"/>
          <w:lang w:eastAsia="ar-SA"/>
        </w:rPr>
        <w:t>ego uczestnictwa w procedurze i </w:t>
      </w: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podczas realizacji zamówienia do przestrzegania następujących zasad stanowiących, że:</w:t>
      </w:r>
    </w:p>
    <w:p w14:paraId="00F022F9" w14:textId="77777777" w:rsidR="00056842" w:rsidRPr="00056842" w:rsidRDefault="00056842" w:rsidP="00C628CC">
      <w:pPr>
        <w:widowControl w:val="0"/>
        <w:numPr>
          <w:ilvl w:val="1"/>
          <w:numId w:val="17"/>
        </w:numPr>
        <w:suppressAutoHyphens/>
        <w:adjustRightInd w:val="0"/>
        <w:spacing w:after="0"/>
        <w:ind w:left="851" w:hanging="284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nie zapłacili i nie będą oferować ani płacić łapówek, upominków, gratyfikacji lub prowizji w celu otrzymania lub zachowania zlecenia;</w:t>
      </w:r>
    </w:p>
    <w:p w14:paraId="177A5E89" w14:textId="77777777" w:rsidR="00056842" w:rsidRPr="00056842" w:rsidRDefault="00056842" w:rsidP="00C628CC">
      <w:pPr>
        <w:widowControl w:val="0"/>
        <w:numPr>
          <w:ilvl w:val="1"/>
          <w:numId w:val="17"/>
        </w:numPr>
        <w:suppressAutoHyphens/>
        <w:adjustRightInd w:val="0"/>
        <w:spacing w:after="0"/>
        <w:ind w:left="851" w:hanging="284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nie byli i nie będą w zmowie z innymi Wykonawcami, aby w jakikolwiek sposób sfałszować lub wpłynąć na proces wyboru Wykonawcy;</w:t>
      </w:r>
    </w:p>
    <w:p w14:paraId="4C896A76" w14:textId="77777777" w:rsidR="00056842" w:rsidRPr="00056842" w:rsidRDefault="00056842" w:rsidP="00C628CC">
      <w:pPr>
        <w:widowControl w:val="0"/>
        <w:numPr>
          <w:ilvl w:val="1"/>
          <w:numId w:val="17"/>
        </w:numPr>
        <w:suppressAutoHyphens/>
        <w:adjustRightInd w:val="0"/>
        <w:spacing w:after="0"/>
        <w:ind w:left="851" w:hanging="284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ujawnią Zamawiającemu i audytorom wybranym przez Zamawiającego wszelkie płatności dokonane w związku z udzieleniem danego zamówienia (w tym agentom, brokerom lub innym pośrednikom). Dotyczy to płatności dokonywanych bezpośrednio, a także za pośrednictwem członków rodziny lub innych stron trzecich.</w:t>
      </w:r>
    </w:p>
    <w:p w14:paraId="4EC61B27" w14:textId="77777777" w:rsidR="00056842" w:rsidRPr="00056842" w:rsidRDefault="00056842" w:rsidP="00C628CC">
      <w:pPr>
        <w:widowControl w:val="0"/>
        <w:numPr>
          <w:ilvl w:val="1"/>
          <w:numId w:val="17"/>
        </w:numPr>
        <w:suppressAutoHyphens/>
        <w:adjustRightInd w:val="0"/>
        <w:spacing w:after="0"/>
        <w:ind w:left="851" w:hanging="284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Jeżeli Wykonawca przed otrzymaniem zamówienia lub w trakcie realizacji umowy dopuścił się naruszenia zasad dotyczących klauzuli antykorupcyjnej, Zamawiający ma prawo do wykluczenia Wykonawcy z procedury wyboru.</w:t>
      </w:r>
    </w:p>
    <w:p w14:paraId="210C8714" w14:textId="77777777" w:rsidR="00056842" w:rsidRPr="00056842" w:rsidRDefault="00056842" w:rsidP="00C628CC">
      <w:pPr>
        <w:widowControl w:val="0"/>
        <w:numPr>
          <w:ilvl w:val="1"/>
          <w:numId w:val="17"/>
        </w:numPr>
        <w:suppressAutoHyphens/>
        <w:adjustRightInd w:val="0"/>
        <w:spacing w:after="0"/>
        <w:ind w:left="851" w:hanging="284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Wykonawca akceptuje, że naruszenie klauzuli antykorupcyjnej może spowodować unieważnienie procedury lub przedterminowe wypowiedzenie umowy przez Zamawiającego.</w:t>
      </w:r>
    </w:p>
    <w:p w14:paraId="78A6D0EB" w14:textId="77777777" w:rsidR="00056842" w:rsidRPr="00056842" w:rsidRDefault="00056842" w:rsidP="00C628CC">
      <w:pPr>
        <w:widowControl w:val="0"/>
        <w:numPr>
          <w:ilvl w:val="1"/>
          <w:numId w:val="17"/>
        </w:numPr>
        <w:suppressAutoHyphens/>
        <w:adjustRightInd w:val="0"/>
        <w:spacing w:after="0"/>
        <w:ind w:left="851" w:hanging="284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Zamawiający zastrzega sobie prawo do zgłaszania podejrzanych naruszeń lub </w:t>
      </w:r>
      <w:proofErr w:type="spellStart"/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antykonkurencyjnych</w:t>
      </w:r>
      <w:proofErr w:type="spellEnd"/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 </w:t>
      </w:r>
      <w:proofErr w:type="spellStart"/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zachowań</w:t>
      </w:r>
      <w:proofErr w:type="spellEnd"/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 Wykonawcy właściwemu organowi regulacyjnemu oraz dostarczenia mu wszelkich istotnych informacji.</w:t>
      </w:r>
    </w:p>
    <w:p w14:paraId="32A9D297" w14:textId="77777777" w:rsidR="00056842" w:rsidRPr="00056842" w:rsidRDefault="00056842" w:rsidP="00C628CC">
      <w:pPr>
        <w:widowControl w:val="0"/>
        <w:numPr>
          <w:ilvl w:val="1"/>
          <w:numId w:val="17"/>
        </w:numPr>
        <w:suppressAutoHyphens/>
        <w:adjustRightInd w:val="0"/>
        <w:spacing w:after="0"/>
        <w:ind w:left="851" w:hanging="284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Umawiające się strony powinny mieć na uwadze, że sankcje ustalone w wyniku naruszenia klauzuli antykorupcyjnej nie wykluczają, nie zastępują ani nie zmieniają w żaden sposób sankcji karnych, cywilnych, dyscyplinarnych lub administracyjnych ustanowionych przez prawo.</w:t>
      </w:r>
    </w:p>
    <w:p w14:paraId="3800B137" w14:textId="77777777" w:rsidR="00056842" w:rsidRPr="00056842" w:rsidRDefault="00056842" w:rsidP="00C628CC">
      <w:pPr>
        <w:spacing w:after="0"/>
        <w:ind w:left="284"/>
        <w:contextualSpacing/>
        <w:rPr>
          <w:rFonts w:asciiTheme="majorHAnsi" w:eastAsia="Times New Roman" w:hAnsiTheme="majorHAnsi" w:cs="Calibri"/>
          <w:sz w:val="24"/>
          <w:szCs w:val="24"/>
          <w:lang w:eastAsia="pl-PL"/>
        </w:rPr>
      </w:pPr>
    </w:p>
    <w:p w14:paraId="0D9B53F7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12</w:t>
      </w:r>
    </w:p>
    <w:p w14:paraId="1AF0DB10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>Ewentualne spory wynikłe na tle niniejszej umowy rozstrzygać będą sądy właściwe według siedziby Zamawiającego.</w:t>
      </w:r>
    </w:p>
    <w:p w14:paraId="4112DB09" w14:textId="77777777" w:rsidR="00186160" w:rsidRPr="00056842" w:rsidRDefault="00186160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</w:p>
    <w:p w14:paraId="0BFDC615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13</w:t>
      </w:r>
    </w:p>
    <w:p w14:paraId="21A4D21F" w14:textId="39BA0C74" w:rsidR="00056842" w:rsidRPr="00056842" w:rsidRDefault="00056842" w:rsidP="00C628CC">
      <w:pPr>
        <w:spacing w:after="0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 xml:space="preserve">W sprawach nieuregulowanych niniejszą umową mają zastosowanie przepisy Kodeksu cywilnego, Ustawy - Prawo zamówień publicznych i </w:t>
      </w:r>
      <w:r w:rsidR="00C628CC" w:rsidRPr="00C628CC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>ustawy - Prawo budowlane wraz z 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>aktami wykonawczymi do tych ustaw.</w:t>
      </w:r>
    </w:p>
    <w:p w14:paraId="4B1DB578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</w:p>
    <w:p w14:paraId="4DC79E00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14</w:t>
      </w:r>
    </w:p>
    <w:p w14:paraId="7E0544EE" w14:textId="392CAD50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 xml:space="preserve">Umowa niniejsza została sporządzona w trzech jednobrzmiących egzemplarzach, w tym dwa egzemplarze otrzymuje Zamawiający, a jeden egzemplarz otrzymuje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Wykonawca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>.</w:t>
      </w:r>
    </w:p>
    <w:p w14:paraId="2B3263FC" w14:textId="77777777" w:rsidR="00056842" w:rsidRPr="00056842" w:rsidRDefault="00056842" w:rsidP="00C628CC">
      <w:pPr>
        <w:ind w:left="708" w:firstLine="708"/>
        <w:jc w:val="both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</w:p>
    <w:p w14:paraId="001AC3D4" w14:textId="07C2BEA6" w:rsidR="00966D7A" w:rsidRPr="00C628CC" w:rsidRDefault="00056842" w:rsidP="00C628CC">
      <w:pPr>
        <w:ind w:left="708" w:right="-426" w:firstLine="708"/>
        <w:jc w:val="both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ZAMAWIAJ</w:t>
      </w:r>
      <w:r w:rsidR="00303F5B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 xml:space="preserve">ĄCY: </w:t>
      </w:r>
      <w:r w:rsidR="00303F5B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ab/>
      </w:r>
      <w:r w:rsidR="00303F5B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ab/>
      </w:r>
      <w:r w:rsidR="00303F5B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ab/>
      </w:r>
      <w:r w:rsidR="00303F5B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ab/>
      </w: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WYKONAWCA:</w:t>
      </w:r>
    </w:p>
    <w:sectPr w:rsidR="00966D7A" w:rsidRPr="00C628CC" w:rsidSect="0005684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1474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E07DE" w14:textId="77777777" w:rsidR="00D4705D" w:rsidRDefault="00D4705D" w:rsidP="00975135">
      <w:pPr>
        <w:spacing w:after="0" w:line="240" w:lineRule="auto"/>
      </w:pPr>
      <w:r>
        <w:separator/>
      </w:r>
    </w:p>
  </w:endnote>
  <w:endnote w:type="continuationSeparator" w:id="0">
    <w:p w14:paraId="51FA3BC4" w14:textId="77777777" w:rsidR="00D4705D" w:rsidRDefault="00D4705D" w:rsidP="00975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Times New Roman"/>
    <w:charset w:val="00"/>
    <w:family w:val="auto"/>
    <w:pitch w:val="default"/>
    <w:sig w:usb0="00000005" w:usb1="08070000" w:usb2="00000010" w:usb3="00000000" w:csb0="00020002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E364A" w14:textId="77777777" w:rsidR="00966D7A" w:rsidRDefault="00966D7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51B42" w14:textId="77777777" w:rsidR="00975135" w:rsidRDefault="00780F0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1" locked="1" layoutInCell="1" allowOverlap="1" wp14:anchorId="1ED9A579" wp14:editId="772DBE83">
          <wp:simplePos x="0" y="0"/>
          <wp:positionH relativeFrom="page">
            <wp:posOffset>142875</wp:posOffset>
          </wp:positionH>
          <wp:positionV relativeFrom="page">
            <wp:posOffset>9820910</wp:posOffset>
          </wp:positionV>
          <wp:extent cx="7574280" cy="810895"/>
          <wp:effectExtent l="0" t="0" r="7620" b="8255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braz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810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5AAF">
      <w:rPr>
        <w:noProof/>
        <w:lang w:eastAsia="pl-PL"/>
      </w:rPr>
      <w:pict w14:anchorId="0E03C6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3" o:spid="_x0000_s2064" type="#_x0000_t75" style="position:absolute;margin-left:184.3pt;margin-top:445.1pt;width:377.05pt;height:306pt;z-index:-251653120;mso-position-horizontal:absolute;mso-position-horizontal-relative:page;mso-position-vertical:absolute;mso-position-vertical-relative:page" o:allowincell="f">
          <v:imagedata r:id="rId2" o:title="znak wodny"/>
          <w10:wrap anchorx="page" anchory="page"/>
          <w10:anchorlock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4F35B" w14:textId="77777777" w:rsidR="00966D7A" w:rsidRDefault="00966D7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677AB" w14:textId="77777777" w:rsidR="00D4705D" w:rsidRDefault="00D4705D" w:rsidP="00975135">
      <w:pPr>
        <w:spacing w:after="0" w:line="240" w:lineRule="auto"/>
      </w:pPr>
      <w:r>
        <w:separator/>
      </w:r>
    </w:p>
  </w:footnote>
  <w:footnote w:type="continuationSeparator" w:id="0">
    <w:p w14:paraId="48B406A0" w14:textId="77777777" w:rsidR="00D4705D" w:rsidRDefault="00D4705D" w:rsidP="00975135">
      <w:pPr>
        <w:spacing w:after="0" w:line="240" w:lineRule="auto"/>
      </w:pPr>
      <w:r>
        <w:continuationSeparator/>
      </w:r>
    </w:p>
  </w:footnote>
  <w:footnote w:id="1">
    <w:p w14:paraId="4CF2F719" w14:textId="77777777" w:rsidR="00056842" w:rsidRDefault="00056842" w:rsidP="00056842">
      <w:pPr>
        <w:pStyle w:val="Tekstprzypisudolnego"/>
        <w:rPr>
          <w:rFonts w:ascii="Cambria" w:hAnsi="Cambria"/>
          <w:sz w:val="18"/>
          <w:szCs w:val="18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Jeżeli przy zawarciu umowy działa osoba/-y pełniąca/-e funkcję organu (członka organu) lub prokurent spółki.</w:t>
      </w:r>
    </w:p>
  </w:footnote>
  <w:footnote w:id="2">
    <w:p w14:paraId="1FFE592B" w14:textId="77777777" w:rsidR="00056842" w:rsidRDefault="00056842" w:rsidP="00056842">
      <w:pPr>
        <w:pStyle w:val="Tekstprzypisudolnego"/>
        <w:rPr>
          <w:rFonts w:ascii="Cambria" w:hAnsi="Cambria"/>
          <w:sz w:val="18"/>
          <w:szCs w:val="18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Jeżeli przy zawarciu umowy działa pełnomocnik spółki.</w:t>
      </w:r>
    </w:p>
  </w:footnote>
  <w:footnote w:id="3">
    <w:p w14:paraId="7BAF8D5A" w14:textId="77777777" w:rsidR="00056842" w:rsidRDefault="00056842" w:rsidP="00056842">
      <w:pPr>
        <w:pStyle w:val="Tekstprzypisudolnego"/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Jeżeli przy zawarciu umowy działa pełnomocnik tej osoby.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ED9E4" w14:textId="77777777" w:rsidR="00B11FCD" w:rsidRDefault="00B75AAF">
    <w:pPr>
      <w:pStyle w:val="Nagwek"/>
    </w:pPr>
    <w:r>
      <w:rPr>
        <w:noProof/>
        <w:lang w:eastAsia="pl-PL"/>
      </w:rPr>
      <w:pict w14:anchorId="74632B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2" o:spid="_x0000_s2063" type="#_x0000_t75" style="position:absolute;margin-left:0;margin-top:0;width:377.05pt;height:306pt;z-index:-25165414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AD7EB" w14:textId="5383B5F6" w:rsidR="00975135" w:rsidRDefault="00780F09" w:rsidP="00AE3754">
    <w:pPr>
      <w:pStyle w:val="Nagwek"/>
      <w:tabs>
        <w:tab w:val="clear" w:pos="4536"/>
        <w:tab w:val="clear" w:pos="9072"/>
        <w:tab w:val="left" w:pos="2025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1" layoutInCell="1" allowOverlap="1" wp14:anchorId="1B90FFD9" wp14:editId="7E39C6B9">
          <wp:simplePos x="0" y="0"/>
          <wp:positionH relativeFrom="page">
            <wp:posOffset>-9525</wp:posOffset>
          </wp:positionH>
          <wp:positionV relativeFrom="page">
            <wp:posOffset>33655</wp:posOffset>
          </wp:positionV>
          <wp:extent cx="7570800" cy="1004400"/>
          <wp:effectExtent l="0" t="0" r="0" b="5715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czys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375716D" wp14:editId="393B4533">
              <wp:simplePos x="0" y="0"/>
              <wp:positionH relativeFrom="page">
                <wp:posOffset>158750</wp:posOffset>
              </wp:positionH>
              <wp:positionV relativeFrom="page">
                <wp:posOffset>511810</wp:posOffset>
              </wp:positionV>
              <wp:extent cx="5846400" cy="367200"/>
              <wp:effectExtent l="0" t="0" r="0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6400" cy="36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483EC2" w14:textId="521C28E2" w:rsidR="00975135" w:rsidRPr="00975135" w:rsidRDefault="00975135">
                          <w:pPr>
                            <w:rPr>
                              <w:rFonts w:ascii="Minion Pro" w:hAnsi="Minion Pro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571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2.5pt;margin-top:40.3pt;width:460.35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" filled="f" stroked="f" strokeweight=".5pt">
              <v:textbox>
                <w:txbxContent>
                  <w:p w14:paraId="2F483EC2" w14:textId="521C28E2" w:rsidR="00975135" w:rsidRPr="00975135" w:rsidRDefault="00975135">
                    <w:pPr>
                      <w:rPr>
                        <w:rFonts w:ascii="Minion Pro" w:hAnsi="Minion Pro"/>
                        <w:sz w:val="26"/>
                        <w:szCs w:val="2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AE375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E1A8D" w14:textId="77777777" w:rsidR="00B11FCD" w:rsidRDefault="00B75AAF">
    <w:pPr>
      <w:pStyle w:val="Nagwek"/>
    </w:pPr>
    <w:r>
      <w:rPr>
        <w:noProof/>
        <w:lang w:eastAsia="pl-PL"/>
      </w:rPr>
      <w:pict w14:anchorId="41E5FD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1" o:spid="_x0000_s2062" type="#_x0000_t75" style="position:absolute;margin-left:0;margin-top:0;width:377.05pt;height:306pt;z-index:-251655168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10"/>
    <w:multiLevelType w:val="multilevel"/>
    <w:tmpl w:val="161A313C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425"/>
        </w:tabs>
        <w:ind w:left="425" w:hanging="283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2F4256"/>
    <w:multiLevelType w:val="hybridMultilevel"/>
    <w:tmpl w:val="49C2F188"/>
    <w:lvl w:ilvl="0" w:tplc="58960DBA">
      <w:start w:val="3"/>
      <w:numFmt w:val="decimal"/>
      <w:lvlText w:val="%1."/>
      <w:lvlJc w:val="left"/>
      <w:pPr>
        <w:ind w:left="502" w:hanging="360"/>
      </w:pPr>
      <w:rPr>
        <w:rFonts w:eastAsia="Calibri"/>
        <w:b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96ABA"/>
    <w:multiLevelType w:val="hybridMultilevel"/>
    <w:tmpl w:val="BB72A5DA"/>
    <w:lvl w:ilvl="0" w:tplc="04150011">
      <w:start w:val="1"/>
      <w:numFmt w:val="decimal"/>
      <w:lvlText w:val="%1)"/>
      <w:lvlJc w:val="left"/>
      <w:pPr>
        <w:ind w:left="15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65DDC"/>
    <w:multiLevelType w:val="hybridMultilevel"/>
    <w:tmpl w:val="8308684C"/>
    <w:lvl w:ilvl="0" w:tplc="355EAAC2">
      <w:start w:val="1"/>
      <w:numFmt w:val="decimal"/>
      <w:lvlText w:val="%1."/>
      <w:lvlJc w:val="left"/>
      <w:pPr>
        <w:ind w:left="720" w:hanging="360"/>
      </w:pPr>
      <w:rPr>
        <w:rFonts w:eastAsia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A2912"/>
    <w:multiLevelType w:val="hybridMultilevel"/>
    <w:tmpl w:val="9F4008F2"/>
    <w:name w:val="WW8Num12"/>
    <w:lvl w:ilvl="0" w:tplc="F44C94DC">
      <w:start w:val="3"/>
      <w:numFmt w:val="decimal"/>
      <w:lvlText w:val="%1."/>
      <w:lvlJc w:val="left"/>
      <w:pPr>
        <w:ind w:left="720" w:hanging="360"/>
      </w:pPr>
      <w:rPr>
        <w:rFonts w:eastAsia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46B3B"/>
    <w:multiLevelType w:val="hybridMultilevel"/>
    <w:tmpl w:val="C4E0624C"/>
    <w:lvl w:ilvl="0" w:tplc="8C484946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18DE7EF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0F5BDF"/>
    <w:multiLevelType w:val="hybridMultilevel"/>
    <w:tmpl w:val="6838C762"/>
    <w:lvl w:ilvl="0" w:tplc="04150011">
      <w:start w:val="1"/>
      <w:numFmt w:val="decimal"/>
      <w:lvlText w:val="%1)"/>
      <w:lvlJc w:val="left"/>
      <w:pPr>
        <w:ind w:left="727" w:hanging="360"/>
      </w:pPr>
    </w:lvl>
    <w:lvl w:ilvl="1" w:tplc="04150011">
      <w:start w:val="1"/>
      <w:numFmt w:val="decimal"/>
      <w:lvlText w:val="%2)"/>
      <w:lvlJc w:val="left"/>
      <w:pPr>
        <w:ind w:left="1447" w:hanging="360"/>
      </w:pPr>
    </w:lvl>
    <w:lvl w:ilvl="2" w:tplc="0415001B">
      <w:start w:val="1"/>
      <w:numFmt w:val="lowerRoman"/>
      <w:lvlText w:val="%3."/>
      <w:lvlJc w:val="right"/>
      <w:pPr>
        <w:ind w:left="2167" w:hanging="180"/>
      </w:pPr>
    </w:lvl>
    <w:lvl w:ilvl="3" w:tplc="0415000F">
      <w:start w:val="1"/>
      <w:numFmt w:val="decimal"/>
      <w:lvlText w:val="%4."/>
      <w:lvlJc w:val="left"/>
      <w:pPr>
        <w:ind w:left="2887" w:hanging="360"/>
      </w:pPr>
    </w:lvl>
    <w:lvl w:ilvl="4" w:tplc="04150019">
      <w:start w:val="1"/>
      <w:numFmt w:val="lowerLetter"/>
      <w:lvlText w:val="%5."/>
      <w:lvlJc w:val="left"/>
      <w:pPr>
        <w:ind w:left="3607" w:hanging="360"/>
      </w:pPr>
    </w:lvl>
    <w:lvl w:ilvl="5" w:tplc="0415001B">
      <w:start w:val="1"/>
      <w:numFmt w:val="lowerRoman"/>
      <w:lvlText w:val="%6."/>
      <w:lvlJc w:val="right"/>
      <w:pPr>
        <w:ind w:left="4327" w:hanging="180"/>
      </w:pPr>
    </w:lvl>
    <w:lvl w:ilvl="6" w:tplc="0415000F">
      <w:start w:val="1"/>
      <w:numFmt w:val="decimal"/>
      <w:lvlText w:val="%7."/>
      <w:lvlJc w:val="left"/>
      <w:pPr>
        <w:ind w:left="5047" w:hanging="360"/>
      </w:pPr>
    </w:lvl>
    <w:lvl w:ilvl="7" w:tplc="04150019">
      <w:start w:val="1"/>
      <w:numFmt w:val="lowerLetter"/>
      <w:lvlText w:val="%8."/>
      <w:lvlJc w:val="left"/>
      <w:pPr>
        <w:ind w:left="5767" w:hanging="360"/>
      </w:pPr>
    </w:lvl>
    <w:lvl w:ilvl="8" w:tplc="0415001B">
      <w:start w:val="1"/>
      <w:numFmt w:val="lowerRoman"/>
      <w:lvlText w:val="%9."/>
      <w:lvlJc w:val="right"/>
      <w:pPr>
        <w:ind w:left="6487" w:hanging="180"/>
      </w:pPr>
    </w:lvl>
  </w:abstractNum>
  <w:abstractNum w:abstractNumId="8" w15:restartNumberingAfterBreak="0">
    <w:nsid w:val="2BD54C93"/>
    <w:multiLevelType w:val="hybridMultilevel"/>
    <w:tmpl w:val="EB82874A"/>
    <w:lvl w:ilvl="0" w:tplc="B7060BBA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036E0A"/>
    <w:multiLevelType w:val="hybridMultilevel"/>
    <w:tmpl w:val="8378034A"/>
    <w:lvl w:ilvl="0" w:tplc="355EAAC2">
      <w:start w:val="1"/>
      <w:numFmt w:val="decimal"/>
      <w:lvlText w:val="%1."/>
      <w:lvlJc w:val="left"/>
      <w:pPr>
        <w:ind w:left="720" w:hanging="360"/>
      </w:pPr>
      <w:rPr>
        <w:rFonts w:eastAsia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181410"/>
    <w:multiLevelType w:val="hybridMultilevel"/>
    <w:tmpl w:val="D8443670"/>
    <w:lvl w:ilvl="0" w:tplc="0415000F">
      <w:start w:val="1"/>
      <w:numFmt w:val="decimal"/>
      <w:lvlText w:val="%1."/>
      <w:lvlJc w:val="left"/>
      <w:pPr>
        <w:ind w:left="727" w:hanging="360"/>
      </w:pPr>
    </w:lvl>
    <w:lvl w:ilvl="1" w:tplc="C65C5250">
      <w:numFmt w:val="bullet"/>
      <w:lvlText w:val="•"/>
      <w:lvlJc w:val="left"/>
      <w:pPr>
        <w:ind w:left="1792" w:hanging="705"/>
      </w:pPr>
      <w:rPr>
        <w:rFonts w:ascii="Times New Roman" w:eastAsia="Calibri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7" w:hanging="180"/>
      </w:pPr>
    </w:lvl>
    <w:lvl w:ilvl="3" w:tplc="0415000F">
      <w:start w:val="1"/>
      <w:numFmt w:val="decimal"/>
      <w:lvlText w:val="%4."/>
      <w:lvlJc w:val="left"/>
      <w:pPr>
        <w:ind w:left="2887" w:hanging="360"/>
      </w:pPr>
    </w:lvl>
    <w:lvl w:ilvl="4" w:tplc="04150019">
      <w:start w:val="1"/>
      <w:numFmt w:val="lowerLetter"/>
      <w:lvlText w:val="%5."/>
      <w:lvlJc w:val="left"/>
      <w:pPr>
        <w:ind w:left="3607" w:hanging="360"/>
      </w:pPr>
    </w:lvl>
    <w:lvl w:ilvl="5" w:tplc="0415001B">
      <w:start w:val="1"/>
      <w:numFmt w:val="lowerRoman"/>
      <w:lvlText w:val="%6."/>
      <w:lvlJc w:val="right"/>
      <w:pPr>
        <w:ind w:left="4327" w:hanging="180"/>
      </w:pPr>
    </w:lvl>
    <w:lvl w:ilvl="6" w:tplc="0415000F">
      <w:start w:val="1"/>
      <w:numFmt w:val="decimal"/>
      <w:lvlText w:val="%7."/>
      <w:lvlJc w:val="left"/>
      <w:pPr>
        <w:ind w:left="5047" w:hanging="360"/>
      </w:pPr>
    </w:lvl>
    <w:lvl w:ilvl="7" w:tplc="04150019">
      <w:start w:val="1"/>
      <w:numFmt w:val="lowerLetter"/>
      <w:lvlText w:val="%8."/>
      <w:lvlJc w:val="left"/>
      <w:pPr>
        <w:ind w:left="5767" w:hanging="360"/>
      </w:pPr>
    </w:lvl>
    <w:lvl w:ilvl="8" w:tplc="0415001B">
      <w:start w:val="1"/>
      <w:numFmt w:val="lowerRoman"/>
      <w:lvlText w:val="%9."/>
      <w:lvlJc w:val="right"/>
      <w:pPr>
        <w:ind w:left="6487" w:hanging="180"/>
      </w:pPr>
    </w:lvl>
  </w:abstractNum>
  <w:abstractNum w:abstractNumId="11" w15:restartNumberingAfterBreak="0">
    <w:nsid w:val="3AA34977"/>
    <w:multiLevelType w:val="hybridMultilevel"/>
    <w:tmpl w:val="AC56DDD6"/>
    <w:lvl w:ilvl="0" w:tplc="BD4A4F1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156F92"/>
    <w:multiLevelType w:val="hybridMultilevel"/>
    <w:tmpl w:val="371A3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E65F24"/>
    <w:multiLevelType w:val="hybridMultilevel"/>
    <w:tmpl w:val="E8CA17AE"/>
    <w:lvl w:ilvl="0" w:tplc="EF3C7078">
      <w:start w:val="1"/>
      <w:numFmt w:val="decimal"/>
      <w:lvlText w:val="%1."/>
      <w:lvlJc w:val="righ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FDE185B"/>
    <w:multiLevelType w:val="hybridMultilevel"/>
    <w:tmpl w:val="41F006B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61D202C9"/>
    <w:multiLevelType w:val="hybridMultilevel"/>
    <w:tmpl w:val="871CA7A4"/>
    <w:lvl w:ilvl="0" w:tplc="5D38C4F6">
      <w:start w:val="1"/>
      <w:numFmt w:val="lowerLetter"/>
      <w:lvlText w:val="%1)"/>
      <w:lvlJc w:val="left"/>
      <w:pPr>
        <w:ind w:left="1074" w:hanging="360"/>
      </w:pPr>
    </w:lvl>
    <w:lvl w:ilvl="1" w:tplc="04150019">
      <w:start w:val="1"/>
      <w:numFmt w:val="lowerLetter"/>
      <w:lvlText w:val="%2."/>
      <w:lvlJc w:val="left"/>
      <w:pPr>
        <w:ind w:left="1794" w:hanging="360"/>
      </w:pPr>
    </w:lvl>
    <w:lvl w:ilvl="2" w:tplc="0415001B">
      <w:start w:val="1"/>
      <w:numFmt w:val="lowerRoman"/>
      <w:lvlText w:val="%3."/>
      <w:lvlJc w:val="right"/>
      <w:pPr>
        <w:ind w:left="2514" w:hanging="180"/>
      </w:pPr>
    </w:lvl>
    <w:lvl w:ilvl="3" w:tplc="0415000F">
      <w:start w:val="1"/>
      <w:numFmt w:val="decimal"/>
      <w:lvlText w:val="%4."/>
      <w:lvlJc w:val="left"/>
      <w:pPr>
        <w:ind w:left="3234" w:hanging="360"/>
      </w:pPr>
    </w:lvl>
    <w:lvl w:ilvl="4" w:tplc="04150019">
      <w:start w:val="1"/>
      <w:numFmt w:val="lowerLetter"/>
      <w:lvlText w:val="%5."/>
      <w:lvlJc w:val="left"/>
      <w:pPr>
        <w:ind w:left="3954" w:hanging="360"/>
      </w:pPr>
    </w:lvl>
    <w:lvl w:ilvl="5" w:tplc="0415001B">
      <w:start w:val="1"/>
      <w:numFmt w:val="lowerRoman"/>
      <w:lvlText w:val="%6."/>
      <w:lvlJc w:val="right"/>
      <w:pPr>
        <w:ind w:left="4674" w:hanging="180"/>
      </w:pPr>
    </w:lvl>
    <w:lvl w:ilvl="6" w:tplc="0415000F">
      <w:start w:val="1"/>
      <w:numFmt w:val="decimal"/>
      <w:lvlText w:val="%7."/>
      <w:lvlJc w:val="left"/>
      <w:pPr>
        <w:ind w:left="5394" w:hanging="360"/>
      </w:pPr>
    </w:lvl>
    <w:lvl w:ilvl="7" w:tplc="04150019">
      <w:start w:val="1"/>
      <w:numFmt w:val="lowerLetter"/>
      <w:lvlText w:val="%8."/>
      <w:lvlJc w:val="left"/>
      <w:pPr>
        <w:ind w:left="6114" w:hanging="360"/>
      </w:pPr>
    </w:lvl>
    <w:lvl w:ilvl="8" w:tplc="0415001B">
      <w:start w:val="1"/>
      <w:numFmt w:val="lowerRoman"/>
      <w:lvlText w:val="%9."/>
      <w:lvlJc w:val="right"/>
      <w:pPr>
        <w:ind w:left="6834" w:hanging="180"/>
      </w:pPr>
    </w:lvl>
  </w:abstractNum>
  <w:abstractNum w:abstractNumId="16" w15:restartNumberingAfterBreak="0">
    <w:nsid w:val="7A8632BE"/>
    <w:multiLevelType w:val="hybridMultilevel"/>
    <w:tmpl w:val="E20C9484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5135"/>
    <w:rsid w:val="00056842"/>
    <w:rsid w:val="00186160"/>
    <w:rsid w:val="001C5183"/>
    <w:rsid w:val="00224584"/>
    <w:rsid w:val="00245D09"/>
    <w:rsid w:val="002479FA"/>
    <w:rsid w:val="00303F5B"/>
    <w:rsid w:val="00386001"/>
    <w:rsid w:val="003B5584"/>
    <w:rsid w:val="003F4CC7"/>
    <w:rsid w:val="004D7975"/>
    <w:rsid w:val="00507C72"/>
    <w:rsid w:val="005701A4"/>
    <w:rsid w:val="00656FA4"/>
    <w:rsid w:val="006840F4"/>
    <w:rsid w:val="006F49EF"/>
    <w:rsid w:val="00741ACD"/>
    <w:rsid w:val="00780F09"/>
    <w:rsid w:val="007D719E"/>
    <w:rsid w:val="007E2FC9"/>
    <w:rsid w:val="00830C9D"/>
    <w:rsid w:val="008764E9"/>
    <w:rsid w:val="00896655"/>
    <w:rsid w:val="008B3553"/>
    <w:rsid w:val="00957FC8"/>
    <w:rsid w:val="00966D7A"/>
    <w:rsid w:val="00975135"/>
    <w:rsid w:val="00A647AD"/>
    <w:rsid w:val="00A728DB"/>
    <w:rsid w:val="00A952BA"/>
    <w:rsid w:val="00AE3754"/>
    <w:rsid w:val="00B11FCD"/>
    <w:rsid w:val="00B23EAE"/>
    <w:rsid w:val="00B75AAF"/>
    <w:rsid w:val="00BC2F31"/>
    <w:rsid w:val="00C01AF9"/>
    <w:rsid w:val="00C6165B"/>
    <w:rsid w:val="00C628CC"/>
    <w:rsid w:val="00D4705D"/>
    <w:rsid w:val="00DA28E8"/>
    <w:rsid w:val="00DC564F"/>
    <w:rsid w:val="00DE2264"/>
    <w:rsid w:val="00E00673"/>
    <w:rsid w:val="00E20F09"/>
    <w:rsid w:val="00E933C0"/>
    <w:rsid w:val="00ED3920"/>
    <w:rsid w:val="00F411C8"/>
    <w:rsid w:val="00FC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25E8F4AD"/>
  <w15:docId w15:val="{D7DD157A-9D60-4C39-9BF6-7E77055C5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5135"/>
  </w:style>
  <w:style w:type="paragraph" w:styleId="Stopka">
    <w:name w:val="footer"/>
    <w:basedOn w:val="Normalny"/>
    <w:link w:val="Stopka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5135"/>
  </w:style>
  <w:style w:type="paragraph" w:styleId="Tekstdymka">
    <w:name w:val="Balloon Text"/>
    <w:basedOn w:val="Normalny"/>
    <w:link w:val="TekstdymkaZnak"/>
    <w:uiPriority w:val="99"/>
    <w:semiHidden/>
    <w:unhideWhenUsed/>
    <w:rsid w:val="0097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513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unhideWhenUsed/>
    <w:rsid w:val="000568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56842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unhideWhenUsed/>
    <w:rsid w:val="000568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39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transakcja/441683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8D635-4948-495B-A3DE-939995E26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3699</Words>
  <Characters>22200</Characters>
  <Application>Microsoft Office Word</Application>
  <DocSecurity>0</DocSecurity>
  <Lines>185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</dc:creator>
  <cp:lastModifiedBy>Karolina Świeczak</cp:lastModifiedBy>
  <cp:revision>14</cp:revision>
  <dcterms:created xsi:type="dcterms:W3CDTF">2020-06-16T08:21:00Z</dcterms:created>
  <dcterms:modified xsi:type="dcterms:W3CDTF">2021-05-05T10:09:00Z</dcterms:modified>
</cp:coreProperties>
</file>