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9F0B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5AA41713" w14:textId="102CA370"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AE63F8">
        <w:rPr>
          <w:rFonts w:ascii="Times New Roman" w:hAnsi="Times New Roman"/>
          <w:b/>
        </w:rPr>
        <w:t>.12.</w:t>
      </w:r>
      <w:r w:rsidR="001E153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="006038DC">
        <w:rPr>
          <w:rFonts w:ascii="Times New Roman" w:hAnsi="Times New Roman"/>
          <w:b/>
        </w:rPr>
        <w:t>20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14:paraId="641628F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412D74C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07E4C35E" w14:textId="77777777"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E27A9EA" w14:textId="77777777"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446756">
        <w:rPr>
          <w:rFonts w:eastAsia="Times New Roman"/>
          <w:b/>
          <w:szCs w:val="24"/>
          <w:lang w:eastAsia="pl-PL"/>
        </w:rPr>
        <w:t>– Starostwo Powiatowe w Łęcznej</w:t>
      </w:r>
    </w:p>
    <w:p w14:paraId="02AE5BC4" w14:textId="77777777"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76031517" w14:textId="77777777" w:rsidR="00C65DA0" w:rsidRDefault="00C65DA0" w:rsidP="00C65DA0">
      <w:pPr>
        <w:rPr>
          <w:b/>
          <w:szCs w:val="24"/>
        </w:rPr>
      </w:pPr>
    </w:p>
    <w:p w14:paraId="6F4CF79C" w14:textId="77777777"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76C40DEF" w14:textId="77777777"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KRS/CEiDG)</w:t>
      </w:r>
    </w:p>
    <w:p w14:paraId="5A578A2D" w14:textId="77777777" w:rsidR="00C65DA0" w:rsidRDefault="00C65DA0" w:rsidP="00C65DA0">
      <w:pPr>
        <w:rPr>
          <w:szCs w:val="24"/>
          <w:u w:val="single"/>
        </w:rPr>
      </w:pPr>
    </w:p>
    <w:p w14:paraId="6B5CC007" w14:textId="77777777" w:rsidR="00C65DA0" w:rsidRDefault="00C65DA0" w:rsidP="00C65DA0">
      <w:pPr>
        <w:rPr>
          <w:szCs w:val="24"/>
          <w:u w:val="single"/>
        </w:rPr>
      </w:pPr>
    </w:p>
    <w:p w14:paraId="603FCB05" w14:textId="77777777"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0A5C7009" w14:textId="77777777"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14:paraId="1742CE5B" w14:textId="77777777" w:rsidR="00C65DA0" w:rsidRDefault="00C65DA0" w:rsidP="00C65DA0">
      <w:pPr>
        <w:rPr>
          <w:rFonts w:eastAsiaTheme="minorHAnsi"/>
          <w:szCs w:val="24"/>
        </w:rPr>
      </w:pPr>
    </w:p>
    <w:p w14:paraId="78F33EAA" w14:textId="77777777" w:rsidR="00C65DA0" w:rsidRDefault="00C65DA0" w:rsidP="00C65DA0">
      <w:pPr>
        <w:rPr>
          <w:szCs w:val="24"/>
        </w:rPr>
      </w:pPr>
    </w:p>
    <w:p w14:paraId="26B7F625" w14:textId="77777777"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14:paraId="7A6AC2FA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14:paraId="6CC6F358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Pzp), </w:t>
      </w:r>
    </w:p>
    <w:p w14:paraId="277260FE" w14:textId="77777777"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14:paraId="69FFCB02" w14:textId="77777777"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14:paraId="151C0AA8" w14:textId="77777777"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14:paraId="6FD19D54" w14:textId="0029CE6C" w:rsidR="00607364" w:rsidRPr="00607364" w:rsidRDefault="00607364" w:rsidP="00461DAD">
      <w:pPr>
        <w:widowControl w:val="0"/>
        <w:suppressAutoHyphens/>
        <w:jc w:val="center"/>
        <w:textAlignment w:val="baseline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bookmarkStart w:id="0" w:name="_Hlk53045770"/>
      <w:r w:rsidR="00461DAD" w:rsidRPr="0066698C">
        <w:rPr>
          <w:rFonts w:eastAsia="Times New Roman"/>
          <w:b/>
          <w:bCs/>
          <w:sz w:val="22"/>
          <w:lang w:eastAsia="pl-PL"/>
        </w:rPr>
        <w:t>INWENTARYZACJA PUNKTÓW OSNOWY WYSOKOŚCIOWEJ ORAZ WYKONANIE PROJEKTU TECHNICZNEGO MODERNIZACJI SZCZEGÓŁOWEJ OSNOWY WYSOKOŚCIOWEJ NA OBSZARZE POWIATU ŁĘCZYŃSKIEGO</w:t>
      </w:r>
      <w:bookmarkEnd w:id="0"/>
      <w:r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578D9899" w14:textId="77777777" w:rsidR="00607364" w:rsidRPr="00AD1C0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14:paraId="6E2413CD" w14:textId="77777777"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14:paraId="791880BA" w14:textId="77777777"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</w:t>
      </w:r>
      <w:r w:rsidR="00446756">
        <w:rPr>
          <w:rFonts w:eastAsia="Times New Roman"/>
          <w:b/>
          <w:szCs w:val="24"/>
          <w:lang w:eastAsia="pl-PL"/>
        </w:rPr>
        <w:t xml:space="preserve"> – Starostwo Powiatowe w </w:t>
      </w:r>
      <w:r w:rsidR="00184C1C">
        <w:rPr>
          <w:rFonts w:eastAsia="Times New Roman"/>
          <w:b/>
          <w:szCs w:val="24"/>
          <w:lang w:eastAsia="pl-PL"/>
        </w:rPr>
        <w:t>Łęcznej</w:t>
      </w:r>
      <w:r>
        <w:rPr>
          <w:rFonts w:eastAsia="Times New Roman"/>
          <w:b/>
          <w:szCs w:val="24"/>
          <w:lang w:eastAsia="pl-PL"/>
        </w:rPr>
        <w:t xml:space="preserve">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14:paraId="3C0F5715" w14:textId="77777777" w:rsidR="00C65DA0" w:rsidRDefault="00C65DA0" w:rsidP="00C65DA0">
      <w:pPr>
        <w:rPr>
          <w:szCs w:val="24"/>
        </w:rPr>
      </w:pPr>
    </w:p>
    <w:p w14:paraId="338C8FAE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14:paraId="3270D1E4" w14:textId="5F515835"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>w postępowaniu wymagane art. 22 ust.1 Pzp,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AE63F8">
        <w:rPr>
          <w:color w:val="222222"/>
          <w:szCs w:val="24"/>
          <w:shd w:val="clear" w:color="auto" w:fill="FFFFFF"/>
          <w:lang w:eastAsia="pl-PL"/>
        </w:rPr>
        <w:t>.12.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2D30DCD7" w14:textId="77777777"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14:paraId="4694E2BF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14:paraId="58CB8D88" w14:textId="7777777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14:paraId="14017393" w14:textId="7777777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14:paraId="16BB87BA" w14:textId="59E7121F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</w:t>
      </w:r>
      <w:r w:rsidR="006038DC">
        <w:rPr>
          <w:rStyle w:val="Odwoanieprzypisudolnego"/>
          <w:rFonts w:eastAsia="Times New Roman"/>
          <w:bCs/>
          <w:szCs w:val="24"/>
          <w:lang w:eastAsia="pl-PL"/>
        </w:rPr>
        <w:footnoteReference w:id="1"/>
      </w:r>
      <w:r>
        <w:rPr>
          <w:rFonts w:eastAsia="Times New Roman"/>
          <w:bCs/>
          <w:szCs w:val="24"/>
          <w:lang w:eastAsia="pl-PL"/>
        </w:rPr>
        <w:t>.</w:t>
      </w:r>
      <w:r w:rsidR="006038DC">
        <w:rPr>
          <w:rFonts w:eastAsia="Times New Roman"/>
          <w:bCs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29C53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0343E702" w14:textId="10AF12C5" w:rsidR="00C65DA0" w:rsidRDefault="00C65DA0" w:rsidP="006038DC">
      <w:pPr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5F01FCCF" w14:textId="77777777" w:rsidR="00C65DA0" w:rsidRDefault="00C65DA0" w:rsidP="006038D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6A4C7D2C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2B1DF04D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14:paraId="36987D69" w14:textId="242686D3"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34428A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AE63F8">
        <w:rPr>
          <w:color w:val="222222"/>
          <w:szCs w:val="24"/>
          <w:shd w:val="clear" w:color="auto" w:fill="FFFFFF"/>
          <w:lang w:eastAsia="pl-PL"/>
        </w:rPr>
        <w:t>.12.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130FEAE8" w14:textId="77777777"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następującego/ych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14:paraId="64B37DE0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54F0F209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3A82202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D19678B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2A6096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6C28575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1F86D4B0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129A2F1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00D665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1AE68C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6C0B80B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1056EAD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717C10A5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3F978247" w14:textId="77777777"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14:paraId="326DACD8" w14:textId="77777777" w:rsidR="00EE1CB5" w:rsidRPr="00C65DA0" w:rsidRDefault="00EE1CB5" w:rsidP="00C65DA0"/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EB6C" w14:textId="77777777" w:rsidR="00961E42" w:rsidRDefault="00961E42" w:rsidP="001D6E14">
      <w:r>
        <w:separator/>
      </w:r>
    </w:p>
  </w:endnote>
  <w:endnote w:type="continuationSeparator" w:id="0">
    <w:p w14:paraId="5D179BF5" w14:textId="77777777" w:rsidR="00961E42" w:rsidRDefault="00961E42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5C1BA7E" w14:textId="77777777"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C569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C8334" w14:textId="77777777" w:rsidR="00961E42" w:rsidRDefault="00961E42" w:rsidP="001D6E14">
      <w:r>
        <w:separator/>
      </w:r>
    </w:p>
  </w:footnote>
  <w:footnote w:type="continuationSeparator" w:id="0">
    <w:p w14:paraId="761E23A2" w14:textId="77777777" w:rsidR="00961E42" w:rsidRDefault="00961E42" w:rsidP="001D6E14">
      <w:r>
        <w:continuationSeparator/>
      </w:r>
    </w:p>
  </w:footnote>
  <w:footnote w:id="1">
    <w:p w14:paraId="0DDFB5EA" w14:textId="59CA59BD" w:rsidR="006038DC" w:rsidRDefault="006038DC">
      <w:pPr>
        <w:pStyle w:val="Tekstprzypisudolnego"/>
      </w:pPr>
      <w:r>
        <w:rPr>
          <w:rStyle w:val="Odwoanieprzypisudolnego"/>
        </w:rPr>
        <w:footnoteRef/>
      </w:r>
      <w:r>
        <w:t xml:space="preserve">  W przypadku Wykonawców występujących wspólnie, każdy z wykonawców opisuje spełnianie warunku w zakresie, w którym ten warunek spełnia.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5C7" w14:textId="77777777" w:rsidR="00A022D8" w:rsidRDefault="00961E42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89FFFF" wp14:editId="642ECB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4781F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89FFFF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7234781F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7BF81DAF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7897AF4B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46756"/>
    <w:rsid w:val="00452134"/>
    <w:rsid w:val="00461DAD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38D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1E42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3F8"/>
    <w:rsid w:val="00AF4C32"/>
    <w:rsid w:val="00B023AB"/>
    <w:rsid w:val="00B047E0"/>
    <w:rsid w:val="00B058A1"/>
    <w:rsid w:val="00B05A63"/>
    <w:rsid w:val="00B15B4D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959C4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B5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8D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632A-A3F4-4164-A9A2-25DAD97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9</cp:revision>
  <cp:lastPrinted>2019-08-22T07:48:00Z</cp:lastPrinted>
  <dcterms:created xsi:type="dcterms:W3CDTF">2018-07-25T11:28:00Z</dcterms:created>
  <dcterms:modified xsi:type="dcterms:W3CDTF">2020-10-08T11:16:00Z</dcterms:modified>
</cp:coreProperties>
</file>