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DBA0" w14:textId="4F51B059" w:rsidR="00FE06EF" w:rsidRPr="007C1CCC" w:rsidRDefault="00B90715" w:rsidP="00FE06EF">
      <w:pPr>
        <w:tabs>
          <w:tab w:val="left" w:pos="9540"/>
        </w:tabs>
        <w:spacing w:line="276" w:lineRule="auto"/>
        <w:jc w:val="both"/>
        <w:rPr>
          <w:b/>
        </w:rPr>
      </w:pPr>
      <w:r>
        <w:rPr>
          <w:b/>
        </w:rPr>
        <w:t>.</w:t>
      </w:r>
      <w:r w:rsidR="00172B61">
        <w:rPr>
          <w:b/>
        </w:rPr>
        <w:t>Nr sprawy: IRP.272.1.5.2020</w:t>
      </w:r>
      <w:bookmarkStart w:id="0" w:name="_GoBack"/>
      <w:bookmarkEnd w:id="0"/>
      <w:r w:rsidR="00FE06EF" w:rsidRPr="007C1CCC">
        <w:rPr>
          <w:b/>
        </w:rPr>
        <w:t xml:space="preserve">                              Załącznik nr 1 do Zapytania ofertowego</w:t>
      </w:r>
    </w:p>
    <w:p w14:paraId="0B64D2FE" w14:textId="77777777" w:rsidR="00FE06EF" w:rsidRPr="007C1CCC" w:rsidRDefault="00FE06EF" w:rsidP="00FE06EF">
      <w:pPr>
        <w:tabs>
          <w:tab w:val="left" w:pos="9540"/>
        </w:tabs>
        <w:spacing w:line="276" w:lineRule="auto"/>
        <w:jc w:val="center"/>
        <w:rPr>
          <w:b/>
        </w:rPr>
      </w:pPr>
    </w:p>
    <w:p w14:paraId="17CD2D3F" w14:textId="77777777" w:rsidR="00FE06EF" w:rsidRPr="007C1CCC" w:rsidRDefault="00FE06EF" w:rsidP="00FE06EF">
      <w:pPr>
        <w:tabs>
          <w:tab w:val="left" w:pos="9540"/>
        </w:tabs>
        <w:spacing w:line="276" w:lineRule="auto"/>
        <w:jc w:val="center"/>
        <w:rPr>
          <w:b/>
        </w:rPr>
      </w:pPr>
    </w:p>
    <w:p w14:paraId="7D3BB780" w14:textId="77777777" w:rsidR="00FE06EF" w:rsidRPr="007C1CCC" w:rsidRDefault="00FE06EF" w:rsidP="00FE06EF">
      <w:pPr>
        <w:tabs>
          <w:tab w:val="left" w:pos="9540"/>
        </w:tabs>
        <w:spacing w:line="276" w:lineRule="auto"/>
        <w:jc w:val="center"/>
        <w:rPr>
          <w:b/>
        </w:rPr>
      </w:pPr>
    </w:p>
    <w:p w14:paraId="1F214D2A" w14:textId="354D9AE3" w:rsidR="00FE06EF" w:rsidRPr="007C1CCC" w:rsidRDefault="00FE06EF" w:rsidP="00FE06EF">
      <w:pPr>
        <w:tabs>
          <w:tab w:val="left" w:pos="9540"/>
        </w:tabs>
        <w:spacing w:line="276" w:lineRule="auto"/>
        <w:jc w:val="center"/>
        <w:rPr>
          <w:b/>
        </w:rPr>
      </w:pPr>
      <w:r w:rsidRPr="007C1CCC">
        <w:rPr>
          <w:b/>
        </w:rPr>
        <w:t>Opis przedmiotu zamówienia</w:t>
      </w:r>
    </w:p>
    <w:p w14:paraId="5B9A0C07" w14:textId="77777777" w:rsidR="00FE06EF" w:rsidRPr="007C1CCC" w:rsidRDefault="00FE06EF" w:rsidP="00FE06EF">
      <w:pPr>
        <w:shd w:val="clear" w:color="auto" w:fill="FFFFFF"/>
        <w:tabs>
          <w:tab w:val="left" w:pos="283"/>
        </w:tabs>
        <w:spacing w:after="240" w:line="276" w:lineRule="auto"/>
        <w:ind w:left="284" w:hanging="284"/>
        <w:jc w:val="both"/>
        <w:rPr>
          <w:b/>
        </w:rPr>
      </w:pPr>
    </w:p>
    <w:p w14:paraId="3FCC59F3" w14:textId="77777777" w:rsidR="00FE06EF" w:rsidRPr="007C1CCC" w:rsidRDefault="00FE06EF" w:rsidP="00FE06EF">
      <w:pPr>
        <w:numPr>
          <w:ilvl w:val="0"/>
          <w:numId w:val="1"/>
        </w:numPr>
        <w:shd w:val="clear" w:color="auto" w:fill="FFFFFF"/>
        <w:tabs>
          <w:tab w:val="left" w:pos="283"/>
        </w:tabs>
        <w:spacing w:after="240" w:line="276" w:lineRule="auto"/>
        <w:ind w:left="284" w:hanging="284"/>
        <w:jc w:val="both"/>
        <w:rPr>
          <w:b/>
        </w:rPr>
      </w:pPr>
      <w:r w:rsidRPr="007C1CCC">
        <w:rPr>
          <w:b/>
        </w:rPr>
        <w:t>Założenia ogólne:</w:t>
      </w:r>
    </w:p>
    <w:p w14:paraId="1DA38291" w14:textId="77777777" w:rsidR="00FE06EF" w:rsidRPr="007C1CCC" w:rsidRDefault="00FE06EF" w:rsidP="00FE06E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>W celu prawidłowej realizacji przedmiotu zamówienia Wykonawca zobowiązany jest do dysponowania odpowiednim potencjałem kadrowym i wiedzą techniczną z zakresu konserwacji i napraw urządzeń biurowych oraz posiadania:</w:t>
      </w:r>
    </w:p>
    <w:p w14:paraId="0DEA6A58" w14:textId="1C67486B" w:rsidR="00FE06EF" w:rsidRPr="007C1CCC" w:rsidRDefault="00FE06EF" w:rsidP="00FE06EF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</w:pPr>
      <w:r w:rsidRPr="007C1CCC">
        <w:t xml:space="preserve">co najmniej </w:t>
      </w:r>
      <w:r w:rsidR="00E2301F">
        <w:t>2</w:t>
      </w:r>
      <w:r w:rsidRPr="007C1CCC">
        <w:t xml:space="preserve"> certyfikat</w:t>
      </w:r>
      <w:r w:rsidR="00E2301F">
        <w:t>y</w:t>
      </w:r>
      <w:r w:rsidRPr="007C1CCC">
        <w:t xml:space="preserve"> na autoryzację producenta w zakresie serwisu urządzeń, które posiada Zamawiający. </w:t>
      </w:r>
    </w:p>
    <w:p w14:paraId="74FE5C27" w14:textId="7C7AD035" w:rsidR="00FE06EF" w:rsidRPr="007C1CCC" w:rsidRDefault="00FE06EF" w:rsidP="00FE06EF">
      <w:pPr>
        <w:pStyle w:val="Akapitzlist"/>
        <w:spacing w:line="276" w:lineRule="auto"/>
        <w:ind w:left="1134"/>
        <w:jc w:val="both"/>
        <w:rPr>
          <w:color w:val="FF0000"/>
        </w:rPr>
      </w:pPr>
      <w:r w:rsidRPr="007C1CCC">
        <w:t xml:space="preserve">Zamawiający posiada urządzenia producentów m.in.: Ricoh, </w:t>
      </w:r>
      <w:r w:rsidR="00E54CCD" w:rsidRPr="007C1CCC">
        <w:t xml:space="preserve">OCE, </w:t>
      </w:r>
      <w:r w:rsidRPr="007C1CCC">
        <w:t xml:space="preserve">Lexmark, </w:t>
      </w:r>
      <w:proofErr w:type="spellStart"/>
      <w:r w:rsidRPr="007C1CCC">
        <w:t>Brother</w:t>
      </w:r>
      <w:proofErr w:type="spellEnd"/>
      <w:r w:rsidRPr="007C1CCC">
        <w:t xml:space="preserve">, Zebra, HP, Kyocera, Konica, Samsung, OKI, Toshiba, </w:t>
      </w:r>
      <w:proofErr w:type="spellStart"/>
      <w:r w:rsidRPr="007C1CCC">
        <w:t>Develop</w:t>
      </w:r>
      <w:proofErr w:type="spellEnd"/>
      <w:r w:rsidRPr="007C1CCC">
        <w:t xml:space="preserve">. </w:t>
      </w:r>
      <w:r w:rsidR="00E54CCD" w:rsidRPr="007C1CCC">
        <w:t>Panasonic,</w:t>
      </w:r>
      <w:r w:rsidR="00371643" w:rsidRPr="007C1CCC">
        <w:t xml:space="preserve"> Fujitsu, Canon,</w:t>
      </w:r>
      <w:r w:rsidR="00371643" w:rsidRPr="00BA3FE3">
        <w:t xml:space="preserve"> </w:t>
      </w:r>
      <w:r w:rsidR="00651273">
        <w:t>TSC</w:t>
      </w:r>
    </w:p>
    <w:p w14:paraId="5D22281F" w14:textId="21A2E073" w:rsidR="00FE06EF" w:rsidRPr="007C1CCC" w:rsidRDefault="00CC7183" w:rsidP="00FE06EF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</w:pPr>
      <w:r>
        <w:t>d</w:t>
      </w:r>
      <w:r w:rsidR="00FE06EF" w:rsidRPr="007C1CCC">
        <w:t xml:space="preserve">okumentów potwierdzających należyte wykonanie usług w zakresie przedmiotu zamówienia w okresie ostatnich </w:t>
      </w:r>
      <w:r w:rsidR="00371643" w:rsidRPr="007C1CCC">
        <w:t>3</w:t>
      </w:r>
      <w:r w:rsidR="00FE06EF" w:rsidRPr="007C1CCC">
        <w:t xml:space="preserve"> lat </w:t>
      </w:r>
      <w:r w:rsidR="00371643" w:rsidRPr="007C1CCC">
        <w:t>.</w:t>
      </w:r>
    </w:p>
    <w:p w14:paraId="026A1318" w14:textId="33AA390F" w:rsidR="00FE06EF" w:rsidRPr="007C1CCC" w:rsidRDefault="00CC7183" w:rsidP="00FE06EF">
      <w:pPr>
        <w:pStyle w:val="Akapitzlist"/>
        <w:numPr>
          <w:ilvl w:val="0"/>
          <w:numId w:val="3"/>
        </w:numPr>
        <w:spacing w:line="276" w:lineRule="auto"/>
        <w:ind w:left="1134" w:hanging="567"/>
        <w:jc w:val="both"/>
      </w:pPr>
      <w:r>
        <w:t>o</w:t>
      </w:r>
      <w:r w:rsidR="00FE06EF" w:rsidRPr="007C1CCC">
        <w:t xml:space="preserve">świadczenia o posiadaniu przez osoby, które będą realizować przedmiot umowy doświadczenia zawodowego (Zał. Nr </w:t>
      </w:r>
      <w:r w:rsidR="00E2301F">
        <w:t>4</w:t>
      </w:r>
      <w:r w:rsidR="00FE06EF" w:rsidRPr="007C1CCC">
        <w:t>).</w:t>
      </w:r>
    </w:p>
    <w:p w14:paraId="3A6B2D6D" w14:textId="4079AAD9" w:rsidR="00FE06EF" w:rsidRPr="007C1CCC" w:rsidRDefault="00FE06EF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 xml:space="preserve">Wykonawca ponosi odpowiedzialność za osoby przez siebie zatrudnione i dopuszczone do wykonywania czynności objętych </w:t>
      </w:r>
      <w:r w:rsidR="00371643" w:rsidRPr="007C1CCC">
        <w:t>przedmiotem zamówienia</w:t>
      </w:r>
      <w:r w:rsidRPr="007C1CCC">
        <w:t>.</w:t>
      </w:r>
    </w:p>
    <w:p w14:paraId="3CBA80CC" w14:textId="77777777" w:rsidR="00FE06EF" w:rsidRPr="007C1CCC" w:rsidRDefault="00FE06EF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>Zakres wykonywanych usług zależny będzie od faktycznych potrzeb Zamawiającego.</w:t>
      </w:r>
    </w:p>
    <w:p w14:paraId="59EBE68D" w14:textId="169C1104" w:rsidR="00FE06EF" w:rsidRPr="007C1CCC" w:rsidRDefault="00FE06EF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>Świadczone usługi będą wykonywane w sposób nieuciążliwy i bezkolizyjny z bieżącym funkcjonowaniem Zamawiającego.</w:t>
      </w:r>
    </w:p>
    <w:p w14:paraId="49F8A443" w14:textId="551CC505" w:rsidR="00FE06EF" w:rsidRPr="007C1CCC" w:rsidRDefault="00FE06EF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 xml:space="preserve">Usługi w zakresie konserwacji i napraw urządzeń wykonywane będą w dni robocze </w:t>
      </w:r>
      <w:r w:rsidR="00E2301F">
        <w:br/>
      </w:r>
      <w:r w:rsidRPr="007C1CCC">
        <w:t>w godzinach urzędowania Zamawiającego (7.</w:t>
      </w:r>
      <w:r w:rsidR="00371643" w:rsidRPr="007C1CCC">
        <w:t>00</w:t>
      </w:r>
      <w:r w:rsidRPr="007C1CCC">
        <w:t>-15.</w:t>
      </w:r>
      <w:r w:rsidR="00371643" w:rsidRPr="007C1CCC">
        <w:t>00</w:t>
      </w:r>
      <w:r w:rsidRPr="007C1CCC">
        <w:t>), w miejscu ich użytkowania</w:t>
      </w:r>
      <w:r w:rsidR="00E2301F">
        <w:t xml:space="preserve"> (Starostwo Powiatowe w Łęcznej- Al. Jana Pawła II 95A, siedziba PZON – </w:t>
      </w:r>
      <w:r w:rsidR="00E2301F">
        <w:br/>
        <w:t xml:space="preserve">ul. </w:t>
      </w:r>
      <w:proofErr w:type="spellStart"/>
      <w:r w:rsidR="00E2301F">
        <w:t>Krasnystawska</w:t>
      </w:r>
      <w:proofErr w:type="spellEnd"/>
      <w:r w:rsidR="00E2301F">
        <w:t xml:space="preserve"> 52)</w:t>
      </w:r>
      <w:r w:rsidRPr="007C1CCC">
        <w:t xml:space="preserve"> oraz przy obecności osoby upoważnionej ze strony Zamawiającego (użytkownik urządzenia).</w:t>
      </w:r>
    </w:p>
    <w:p w14:paraId="62C26D8A" w14:textId="77777777" w:rsidR="00FE06EF" w:rsidRPr="007C1CCC" w:rsidRDefault="00FE06EF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>Jeżeli termin wykonania usługi upływa w dniu ustawowo wolnym od pracy Wykonawca zobowiązany jest usunąć usterki najpóźniej w dniu roboczym przypadającym bezpośrednio po dniu wolnym od pracy.</w:t>
      </w:r>
    </w:p>
    <w:p w14:paraId="57F120BF" w14:textId="77777777" w:rsidR="00FE06EF" w:rsidRPr="007C1CCC" w:rsidRDefault="00FE06EF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 xml:space="preserve">Jeżeli ze względu na warunki techniczne wykonanie usługi w miejscu użytkowania nie będzie możliwe, Wykonawca dokona konserwacji/naprawy we własnym warsztacie, zachowując zagwarantowane umową warunki i terminy usług. Koszty dojazdu, załadunku, przewozu, rozładunku, opakowania i ubezpieczenia na czas wykonywania usługi ponosi Wykonawca. Przed przetransportowaniem urządzenia konieczne jest uzyskanie zgody od użytkownika na wywóz urządzenia. </w:t>
      </w:r>
    </w:p>
    <w:p w14:paraId="137307B5" w14:textId="4798DD7C" w:rsidR="00FE06EF" w:rsidRPr="007C1CCC" w:rsidRDefault="00371643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t>Wykonawca będzie sporządzał bezpłatnie dla Zamawiającego w razie konieczności</w:t>
      </w:r>
      <w:r w:rsidR="00FE06EF" w:rsidRPr="007C1CCC">
        <w:t xml:space="preserve"> pisemne opinie i ekspertyzy stanu technicznego urządzeń</w:t>
      </w:r>
      <w:r w:rsidRPr="007C1CCC">
        <w:t>.</w:t>
      </w:r>
      <w:r w:rsidR="00FE06EF" w:rsidRPr="007C1CCC">
        <w:t xml:space="preserve"> </w:t>
      </w:r>
    </w:p>
    <w:p w14:paraId="3EFB77DB" w14:textId="4BBF3A9D" w:rsidR="00FE06EF" w:rsidRPr="007C1CCC" w:rsidRDefault="00FE06EF" w:rsidP="00FE06EF">
      <w:pPr>
        <w:numPr>
          <w:ilvl w:val="0"/>
          <w:numId w:val="2"/>
        </w:numPr>
        <w:spacing w:line="276" w:lineRule="auto"/>
        <w:ind w:left="567" w:hanging="283"/>
        <w:jc w:val="both"/>
      </w:pPr>
      <w:r w:rsidRPr="007C1CCC">
        <w:lastRenderedPageBreak/>
        <w:t xml:space="preserve">Wykonawca na wniosek </w:t>
      </w:r>
      <w:r w:rsidR="00371643" w:rsidRPr="007C1CCC">
        <w:t>Zamawiającego</w:t>
      </w:r>
      <w:r w:rsidRPr="007C1CCC">
        <w:t xml:space="preserve"> zobowiązany jest do przedstawienia pisemnej ekspertyzy stanu technicznego urządzenia celem wycofania sprzętu z eksploatacji, </w:t>
      </w:r>
      <w:r w:rsidR="00E2301F">
        <w:br/>
      </w:r>
      <w:r w:rsidRPr="007C1CCC">
        <w:t xml:space="preserve">w następujących przypadkach: </w:t>
      </w:r>
    </w:p>
    <w:p w14:paraId="5031E2E0" w14:textId="77777777" w:rsidR="00FE06EF" w:rsidRPr="007C1CCC" w:rsidRDefault="00FE06EF" w:rsidP="00FE06EF">
      <w:pPr>
        <w:pStyle w:val="Akapitzlist"/>
        <w:numPr>
          <w:ilvl w:val="1"/>
          <w:numId w:val="4"/>
        </w:numPr>
        <w:spacing w:line="276" w:lineRule="auto"/>
        <w:ind w:left="1134" w:hanging="567"/>
        <w:jc w:val="both"/>
      </w:pPr>
      <w:r w:rsidRPr="007C1CCC">
        <w:t>koszt naprawy przewyższa wartość urządzenia,</w:t>
      </w:r>
    </w:p>
    <w:p w14:paraId="24D98ECF" w14:textId="77777777" w:rsidR="00FE06EF" w:rsidRPr="007C1CCC" w:rsidRDefault="00FE06EF" w:rsidP="00FE06EF">
      <w:pPr>
        <w:pStyle w:val="Akapitzlist"/>
        <w:numPr>
          <w:ilvl w:val="1"/>
          <w:numId w:val="4"/>
        </w:numPr>
        <w:spacing w:line="276" w:lineRule="auto"/>
        <w:ind w:left="1134" w:hanging="567"/>
        <w:jc w:val="both"/>
      </w:pPr>
      <w:r w:rsidRPr="007C1CCC">
        <w:t>urządzenie jest niezdatne do dalszej eksploatacji z uwagi na nadmierne zużycie</w:t>
      </w:r>
    </w:p>
    <w:p w14:paraId="49485019" w14:textId="14266FDC" w:rsidR="00FE06EF" w:rsidRPr="007C1CCC" w:rsidRDefault="00E2301F" w:rsidP="00FE06EF">
      <w:pPr>
        <w:pStyle w:val="Akapitzlist"/>
        <w:numPr>
          <w:ilvl w:val="1"/>
          <w:numId w:val="4"/>
        </w:numPr>
        <w:spacing w:line="276" w:lineRule="auto"/>
        <w:ind w:left="1134" w:hanging="567"/>
        <w:jc w:val="both"/>
      </w:pPr>
      <w:r>
        <w:t xml:space="preserve">brak </w:t>
      </w:r>
      <w:r w:rsidR="00FE06EF" w:rsidRPr="007C1CCC">
        <w:t>możliwość dokonania naprawy niezależnego od Wykonawcy np. brak możliwości pozyskania części zamiennych lub podzespołów, zaniechanie produkcji. itp.</w:t>
      </w:r>
    </w:p>
    <w:p w14:paraId="7635B20F" w14:textId="32F0F729" w:rsidR="00FE06EF" w:rsidRPr="007C1CCC" w:rsidRDefault="00FE06EF" w:rsidP="00E2301F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7C1CCC">
        <w:rPr>
          <w:shd w:val="clear" w:color="auto" w:fill="FFFFFF"/>
        </w:rPr>
        <w:t xml:space="preserve">Wykonawca, w ramach świadczenia usług zobowiązany jest do utylizacji (na własny koszt) zużytych </w:t>
      </w:r>
      <w:r w:rsidR="00371643" w:rsidRPr="007C1CCC">
        <w:rPr>
          <w:shd w:val="clear" w:color="auto" w:fill="FFFFFF"/>
        </w:rPr>
        <w:t>części będących przedmiotem wymiany</w:t>
      </w:r>
      <w:r w:rsidRPr="007C1CCC">
        <w:rPr>
          <w:shd w:val="clear" w:color="auto" w:fill="FFFFFF"/>
        </w:rPr>
        <w:t>.</w:t>
      </w:r>
    </w:p>
    <w:p w14:paraId="04FCE7A2" w14:textId="77777777" w:rsidR="00FE06EF" w:rsidRPr="007C1CCC" w:rsidRDefault="00FE06EF" w:rsidP="00E2301F">
      <w:pPr>
        <w:numPr>
          <w:ilvl w:val="0"/>
          <w:numId w:val="2"/>
        </w:numPr>
        <w:spacing w:line="276" w:lineRule="auto"/>
        <w:ind w:left="567" w:hanging="425"/>
        <w:jc w:val="both"/>
      </w:pPr>
      <w:r w:rsidRPr="007C1CCC">
        <w:t>Wykonawca odpowiedzialny jest za szkody powstałe z jego winy podczas wykonywania czynności konserwacyjnych i napraw oraz za uszkodzenie sprzętu Zamawiającego powstałe podczas wykonywania prac.</w:t>
      </w:r>
    </w:p>
    <w:p w14:paraId="754EE0D4" w14:textId="77777777" w:rsidR="00FE06EF" w:rsidRPr="007C1CCC" w:rsidRDefault="00FE06EF" w:rsidP="00FE06EF">
      <w:pPr>
        <w:shd w:val="clear" w:color="auto" w:fill="FFFFFF"/>
        <w:tabs>
          <w:tab w:val="left" w:pos="283"/>
        </w:tabs>
        <w:spacing w:after="120" w:line="276" w:lineRule="auto"/>
        <w:jc w:val="both"/>
        <w:rPr>
          <w:lang w:val="x-none"/>
        </w:rPr>
      </w:pPr>
      <w:r w:rsidRPr="007C1CCC">
        <w:rPr>
          <w:lang w:val="x-none"/>
        </w:rPr>
        <w:tab/>
      </w:r>
    </w:p>
    <w:p w14:paraId="6E1420F2" w14:textId="77777777" w:rsidR="00FE06EF" w:rsidRPr="007C1CCC" w:rsidRDefault="00FE06EF" w:rsidP="00FE06EF">
      <w:pPr>
        <w:numPr>
          <w:ilvl w:val="0"/>
          <w:numId w:val="1"/>
        </w:numPr>
        <w:shd w:val="clear" w:color="auto" w:fill="FFFFFF"/>
        <w:tabs>
          <w:tab w:val="left" w:pos="283"/>
        </w:tabs>
        <w:spacing w:after="240" w:line="276" w:lineRule="auto"/>
        <w:ind w:left="284" w:hanging="284"/>
        <w:jc w:val="both"/>
        <w:rPr>
          <w:b/>
        </w:rPr>
      </w:pPr>
      <w:r w:rsidRPr="007C1CCC">
        <w:rPr>
          <w:b/>
        </w:rPr>
        <w:t>Konserwacja urządzeń biurowych:</w:t>
      </w:r>
    </w:p>
    <w:p w14:paraId="683E3615" w14:textId="1D853F93" w:rsidR="0042572C" w:rsidRPr="007C1CCC" w:rsidRDefault="0042572C" w:rsidP="00FE06EF">
      <w:pPr>
        <w:numPr>
          <w:ilvl w:val="2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</w:pPr>
      <w:r w:rsidRPr="007C1CCC">
        <w:t>Częstotliwoś</w:t>
      </w:r>
      <w:r w:rsidR="00A35964" w:rsidRPr="007C1CCC">
        <w:t>ć</w:t>
      </w:r>
      <w:r w:rsidRPr="007C1CCC">
        <w:t xml:space="preserve"> przeprowadzenia konserwacji zostanie uzgodniona z Zamawiaj</w:t>
      </w:r>
      <w:r w:rsidR="00A35964" w:rsidRPr="007C1CCC">
        <w:t>ą</w:t>
      </w:r>
      <w:r w:rsidRPr="007C1CCC">
        <w:t>cy</w:t>
      </w:r>
      <w:r w:rsidR="00A35964" w:rsidRPr="007C1CCC">
        <w:t xml:space="preserve">m. </w:t>
      </w:r>
    </w:p>
    <w:p w14:paraId="2547AFA6" w14:textId="391F645F" w:rsidR="00A35964" w:rsidRPr="007C1CCC" w:rsidRDefault="00A35964" w:rsidP="00A35964">
      <w:pPr>
        <w:pStyle w:val="Akapitzlist"/>
        <w:numPr>
          <w:ilvl w:val="2"/>
          <w:numId w:val="4"/>
        </w:numPr>
        <w:ind w:left="567" w:hanging="283"/>
        <w:jc w:val="both"/>
      </w:pPr>
      <w:r w:rsidRPr="007C1CCC">
        <w:t>Wykonawca wykona konserwację sprzętu w terminie do 5 dni roboczych od dnia otrzymania zlecenia od Zamawiaj</w:t>
      </w:r>
      <w:r w:rsidR="00E2301F">
        <w:t>ą</w:t>
      </w:r>
      <w:r w:rsidRPr="007C1CCC">
        <w:t xml:space="preserve">cego (Załącznik nr 1.1.). </w:t>
      </w:r>
    </w:p>
    <w:p w14:paraId="724049E3" w14:textId="204EFF70" w:rsidR="00FE06EF" w:rsidRPr="007C1CCC" w:rsidRDefault="00FE06EF" w:rsidP="00FE06EF">
      <w:pPr>
        <w:numPr>
          <w:ilvl w:val="2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  <w:rPr>
          <w:b/>
        </w:rPr>
      </w:pPr>
      <w:r w:rsidRPr="007C1CCC">
        <w:t xml:space="preserve">Wykonawca zobowiązany jest do wykonywania równolegle z konserwacją przeglądów sprzętu mających na celu wykrywanie i usuwanie na bieżąco wszelkich nieprawidłowości i uszkodzeń występujących w procesie użytkowania urządzenia oraz zapobieganiu powstawaniu awarii. O wszystkich stwierdzonych nieprawidłowościach i uszkodzeniach musi zawiadamiać Zamawiającego. </w:t>
      </w:r>
    </w:p>
    <w:p w14:paraId="275F8DCA" w14:textId="77777777" w:rsidR="00FE06EF" w:rsidRPr="00A75291" w:rsidRDefault="00FE06EF" w:rsidP="00FE06EF">
      <w:pPr>
        <w:numPr>
          <w:ilvl w:val="2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  <w:rPr>
          <w:b/>
        </w:rPr>
      </w:pPr>
      <w:r w:rsidRPr="00A75291">
        <w:t>Zakres wykonywanych prac konserwacyjnych w zależności od modelu urządzenia (typu), ma obejmować co najmniej następujące czynności:</w:t>
      </w:r>
    </w:p>
    <w:p w14:paraId="5CE9260D" w14:textId="70C23D18" w:rsidR="00812CC4" w:rsidRPr="00A75291" w:rsidRDefault="00CC7183" w:rsidP="00A7529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</w:pPr>
      <w:r>
        <w:t>k</w:t>
      </w:r>
      <w:r w:rsidR="00812CC4" w:rsidRPr="00A75291">
        <w:t>onserwacja drukarek atramentowych:</w:t>
      </w:r>
    </w:p>
    <w:p w14:paraId="7765A127" w14:textId="18ED7329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dkurzenie obudowy i wnętrza</w:t>
      </w:r>
      <w:r>
        <w:t>,</w:t>
      </w:r>
    </w:p>
    <w:p w14:paraId="10E44C9B" w14:textId="2DE78111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w</w:t>
      </w:r>
      <w:r w:rsidR="00812CC4" w:rsidRPr="00A75291">
        <w:t>yczyszczenie antystatyczne o</w:t>
      </w:r>
      <w:r>
        <w:t>b</w:t>
      </w:r>
      <w:r w:rsidR="00812CC4" w:rsidRPr="00A75291">
        <w:t>udowy na zewnątrz</w:t>
      </w:r>
      <w:r>
        <w:t>,</w:t>
      </w:r>
    </w:p>
    <w:p w14:paraId="215B9E77" w14:textId="254F2A5E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w</w:t>
      </w:r>
      <w:r w:rsidR="00812CC4" w:rsidRPr="00A75291">
        <w:t>yczyszczenie podajników papieru</w:t>
      </w:r>
      <w:r>
        <w:t>,</w:t>
      </w:r>
    </w:p>
    <w:p w14:paraId="52DB11FF" w14:textId="010808FE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u</w:t>
      </w:r>
      <w:r w:rsidR="00812CC4" w:rsidRPr="00A75291">
        <w:t>sunięcie zanieczyszczeń z układów elektronicznych sprężonym powietrzem</w:t>
      </w:r>
      <w:r>
        <w:t>,</w:t>
      </w:r>
    </w:p>
    <w:p w14:paraId="394E4A84" w14:textId="2C4D97F8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karetki z włókien papieru</w:t>
      </w:r>
      <w:r>
        <w:t>,</w:t>
      </w:r>
    </w:p>
    <w:p w14:paraId="0B8D6C7E" w14:textId="37CBD891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c</w:t>
      </w:r>
      <w:r w:rsidR="00812CC4" w:rsidRPr="00A75291">
        <w:t>zyszczenie prowadnicy karetki</w:t>
      </w:r>
      <w:r>
        <w:t>,</w:t>
      </w:r>
    </w:p>
    <w:p w14:paraId="4B87DCA3" w14:textId="223FFEFE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s</w:t>
      </w:r>
      <w:r w:rsidR="00812CC4" w:rsidRPr="00A75291">
        <w:t>marowanie prowadnic</w:t>
      </w:r>
      <w:r>
        <w:t>,</w:t>
      </w:r>
    </w:p>
    <w:p w14:paraId="36284244" w14:textId="0C261D02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paska-kodera</w:t>
      </w:r>
      <w:r>
        <w:t>,</w:t>
      </w:r>
    </w:p>
    <w:p w14:paraId="4182F781" w14:textId="2D339B30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przekładni</w:t>
      </w:r>
      <w:r>
        <w:t>,</w:t>
      </w:r>
    </w:p>
    <w:p w14:paraId="585DF0AB" w14:textId="2FD54287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s</w:t>
      </w:r>
      <w:r w:rsidR="00812CC4" w:rsidRPr="00A75291">
        <w:t>marowanie osi wałków gumowych</w:t>
      </w:r>
      <w:r>
        <w:t>,</w:t>
      </w:r>
    </w:p>
    <w:p w14:paraId="26E6C409" w14:textId="2365F077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pojemnika absorbera z ewentualną wymianą absorbera</w:t>
      </w:r>
      <w:r>
        <w:t>,</w:t>
      </w:r>
    </w:p>
    <w:p w14:paraId="7DFB6708" w14:textId="18C6BA48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u</w:t>
      </w:r>
      <w:r w:rsidR="00812CC4" w:rsidRPr="00A75291">
        <w:t>sunięcie zabrudzeń z zespołu czyszczącego głowice</w:t>
      </w:r>
      <w:r>
        <w:t>,</w:t>
      </w:r>
    </w:p>
    <w:p w14:paraId="30AC8EF9" w14:textId="1AE526B6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s</w:t>
      </w:r>
      <w:r w:rsidR="00812CC4" w:rsidRPr="00A75291">
        <w:t>prawdzenie naciągu paska klinowego</w:t>
      </w:r>
      <w:r>
        <w:t>,</w:t>
      </w:r>
    </w:p>
    <w:p w14:paraId="66F5C40A" w14:textId="640AE3B0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dysz głowicy drukującej</w:t>
      </w:r>
      <w:r>
        <w:t>,</w:t>
      </w:r>
    </w:p>
    <w:p w14:paraId="7D6EAED0" w14:textId="10CDD366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s</w:t>
      </w:r>
      <w:r w:rsidR="00812CC4" w:rsidRPr="00A75291">
        <w:t>prawdzenie poprawności wydruku</w:t>
      </w:r>
      <w:r>
        <w:t>,</w:t>
      </w:r>
    </w:p>
    <w:p w14:paraId="0AC1074D" w14:textId="43339837" w:rsidR="00812CC4" w:rsidRPr="00A75291" w:rsidRDefault="00CC7183" w:rsidP="00A75291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</w:pPr>
      <w:r>
        <w:t>k</w:t>
      </w:r>
      <w:r w:rsidR="00812CC4" w:rsidRPr="00A75291">
        <w:t>onserwacja drukarek laserowych</w:t>
      </w:r>
      <w:r>
        <w:t>:</w:t>
      </w:r>
    </w:p>
    <w:p w14:paraId="39FE4694" w14:textId="2D635D9C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dkurzenie obudowy i wnętrza</w:t>
      </w:r>
      <w:r>
        <w:t>,</w:t>
      </w:r>
    </w:p>
    <w:p w14:paraId="6AE66797" w14:textId="580AE52A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lastRenderedPageBreak/>
        <w:t>w</w:t>
      </w:r>
      <w:r w:rsidR="00812CC4" w:rsidRPr="00A75291">
        <w:t>yczyszczenie antystatyczne obudowy na zewnątrz</w:t>
      </w:r>
      <w:r>
        <w:t>,</w:t>
      </w:r>
    </w:p>
    <w:p w14:paraId="2421052B" w14:textId="35065EA4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w</w:t>
      </w:r>
      <w:r w:rsidR="00812CC4" w:rsidRPr="00A75291">
        <w:t>yczyszczenie podajników papieru</w:t>
      </w:r>
      <w:r>
        <w:t>,</w:t>
      </w:r>
    </w:p>
    <w:p w14:paraId="21CFF919" w14:textId="50698003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u</w:t>
      </w:r>
      <w:r w:rsidR="00812CC4" w:rsidRPr="00A75291">
        <w:t>sunięcie zanieczyszczeń z układów elektronicznych sprężonym powietrzem</w:t>
      </w:r>
      <w:r>
        <w:t>,</w:t>
      </w:r>
      <w:r w:rsidR="00812CC4" w:rsidRPr="00A75291">
        <w:t xml:space="preserve"> </w:t>
      </w:r>
    </w:p>
    <w:p w14:paraId="4293E995" w14:textId="7A60C309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wentylatorów i filtrów ozonowych</w:t>
      </w:r>
      <w:r>
        <w:t>,</w:t>
      </w:r>
    </w:p>
    <w:p w14:paraId="3F74C721" w14:textId="6D272934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w</w:t>
      </w:r>
      <w:r w:rsidR="00812CC4" w:rsidRPr="00A75291">
        <w:t>yczyszczenie drogi papieru</w:t>
      </w:r>
      <w:r>
        <w:t>,</w:t>
      </w:r>
    </w:p>
    <w:p w14:paraId="7E081A32" w14:textId="12649054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w</w:t>
      </w:r>
      <w:r w:rsidR="00812CC4" w:rsidRPr="00A75291">
        <w:t>yczyszczenie luster i soczewek</w:t>
      </w:r>
      <w:r>
        <w:t>,</w:t>
      </w:r>
    </w:p>
    <w:p w14:paraId="17E1EEDF" w14:textId="7F495609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elementu grzejnego</w:t>
      </w:r>
      <w:r>
        <w:t>,</w:t>
      </w:r>
    </w:p>
    <w:p w14:paraId="51959A7B" w14:textId="3B76A243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s</w:t>
      </w:r>
      <w:r w:rsidR="00812CC4" w:rsidRPr="00A75291">
        <w:t>prawdzenie stopnia zużycia rolek elementu grzejnego</w:t>
      </w:r>
      <w:r>
        <w:t>,</w:t>
      </w:r>
    </w:p>
    <w:p w14:paraId="735446BC" w14:textId="513BBC15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o</w:t>
      </w:r>
      <w:r w:rsidR="00812CC4" w:rsidRPr="00A75291">
        <w:t>czyszczenie przekładni</w:t>
      </w:r>
      <w:r>
        <w:t>,</w:t>
      </w:r>
    </w:p>
    <w:p w14:paraId="032A8347" w14:textId="7BAB4000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s</w:t>
      </w:r>
      <w:r w:rsidR="00812CC4" w:rsidRPr="00A75291">
        <w:t>marowanie osi wałków gumowych</w:t>
      </w:r>
      <w:r>
        <w:t>,</w:t>
      </w:r>
    </w:p>
    <w:p w14:paraId="10FADA57" w14:textId="73C3400D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w</w:t>
      </w:r>
      <w:r w:rsidR="00812CC4" w:rsidRPr="00A75291">
        <w:t>yczyszczenie i kontrola rolek wyrzutowych</w:t>
      </w:r>
      <w:r>
        <w:t>,</w:t>
      </w:r>
    </w:p>
    <w:p w14:paraId="02970125" w14:textId="247D1CE6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k</w:t>
      </w:r>
      <w:r w:rsidR="00812CC4" w:rsidRPr="00A75291">
        <w:t>onserwacja rolek prowadzących</w:t>
      </w:r>
      <w:r>
        <w:t>,</w:t>
      </w:r>
    </w:p>
    <w:p w14:paraId="7613A222" w14:textId="6ECA65DD" w:rsidR="00812CC4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</w:pPr>
      <w:r>
        <w:t>k</w:t>
      </w:r>
      <w:r w:rsidR="00812CC4" w:rsidRPr="00A75291">
        <w:t>ontrola stopnia zużycia mechanizmu podajnika papieru</w:t>
      </w:r>
      <w:r>
        <w:t>,</w:t>
      </w:r>
    </w:p>
    <w:p w14:paraId="4EEFD9FC" w14:textId="3CBD36E8" w:rsidR="00A75291" w:rsidRPr="00A75291" w:rsidRDefault="00CC7183" w:rsidP="00A75291">
      <w:pPr>
        <w:pStyle w:val="Akapitzlist"/>
        <w:numPr>
          <w:ilvl w:val="2"/>
          <w:numId w:val="12"/>
        </w:numPr>
        <w:spacing w:line="276" w:lineRule="auto"/>
        <w:ind w:left="1134" w:hanging="283"/>
        <w:jc w:val="both"/>
        <w:rPr>
          <w:spacing w:val="-1"/>
        </w:rPr>
      </w:pPr>
      <w:r>
        <w:t>s</w:t>
      </w:r>
      <w:r w:rsidR="00812CC4" w:rsidRPr="00A75291">
        <w:t>prawdzenie poprawności wydruku</w:t>
      </w:r>
      <w:r>
        <w:t>.</w:t>
      </w:r>
    </w:p>
    <w:p w14:paraId="2EDD937F" w14:textId="2931B8E1" w:rsidR="00FE06EF" w:rsidRPr="00A75291" w:rsidRDefault="00FE06EF" w:rsidP="00A75291">
      <w:pPr>
        <w:pStyle w:val="Akapitzlist"/>
        <w:numPr>
          <w:ilvl w:val="2"/>
          <w:numId w:val="4"/>
        </w:numPr>
        <w:spacing w:line="276" w:lineRule="auto"/>
        <w:ind w:left="567" w:hanging="283"/>
        <w:jc w:val="both"/>
        <w:rPr>
          <w:color w:val="000000"/>
          <w:spacing w:val="-1"/>
        </w:rPr>
      </w:pPr>
      <w:r w:rsidRPr="007C1CCC">
        <w:t>Ilościowego i technicznego odbioru przedmiotu każdorazowej usługi konserwacji ze strony Zamawiającego dokona użytkownik urządzenia lub osoba kontaktowa wskazana w zleceniu.</w:t>
      </w:r>
    </w:p>
    <w:p w14:paraId="05703EA4" w14:textId="77777777" w:rsidR="00FE06EF" w:rsidRPr="007C1CCC" w:rsidRDefault="00FE06EF" w:rsidP="00FE06EF">
      <w:pPr>
        <w:pStyle w:val="Akapitzlist"/>
        <w:spacing w:line="276" w:lineRule="auto"/>
        <w:ind w:left="567"/>
        <w:jc w:val="both"/>
      </w:pPr>
      <w:r w:rsidRPr="007C1CCC">
        <w:rPr>
          <w:color w:val="000000"/>
          <w:spacing w:val="-1"/>
        </w:rPr>
        <w:t>Obustronnie podpisany przez Wykonawcę i użytkownika urządzenia protokół odbioru (według wzoru podanego w Załączniku nr 1.2.) stanowi podstawę do rozliczenia kosztów wykonania usługi.</w:t>
      </w:r>
      <w:r w:rsidRPr="007C1CCC">
        <w:t xml:space="preserve"> </w:t>
      </w:r>
    </w:p>
    <w:p w14:paraId="3E1FC257" w14:textId="3B8487D6" w:rsidR="00FE06EF" w:rsidRPr="007C1CCC" w:rsidRDefault="00FE06EF" w:rsidP="00FE06EF">
      <w:pPr>
        <w:pStyle w:val="Akapitzlist"/>
        <w:spacing w:line="276" w:lineRule="auto"/>
        <w:ind w:left="567"/>
        <w:jc w:val="both"/>
      </w:pPr>
      <w:r w:rsidRPr="007C1CCC">
        <w:t xml:space="preserve">W przypadku </w:t>
      </w:r>
      <w:r w:rsidR="00C37C12">
        <w:t xml:space="preserve">braku </w:t>
      </w:r>
      <w:r w:rsidRPr="007C1CCC">
        <w:t xml:space="preserve">możliwości wykonania usługi w terminie wskazanym w </w:t>
      </w:r>
      <w:r w:rsidR="00CC7183">
        <w:t>ust</w:t>
      </w:r>
      <w:r w:rsidRPr="007C1CCC">
        <w:t xml:space="preserve">. </w:t>
      </w:r>
      <w:r w:rsidR="00E2301F">
        <w:t>2</w:t>
      </w:r>
      <w:r w:rsidRPr="007C1CCC">
        <w:t xml:space="preserve"> </w:t>
      </w:r>
      <w:r w:rsidR="00E2301F">
        <w:br/>
      </w:r>
      <w:r w:rsidRPr="007C1CCC">
        <w:t>z powodu np. nieobecności użytkownika urządzenia, pracownik Wykonawcy (</w:t>
      </w:r>
      <w:proofErr w:type="spellStart"/>
      <w:r w:rsidRPr="007C1CCC">
        <w:t>serwisant</w:t>
      </w:r>
      <w:proofErr w:type="spellEnd"/>
      <w:r w:rsidRPr="007C1CCC">
        <w:t xml:space="preserve"> / technik) zobowiązany jest skontaktować się z użytkownikiem lub osobą kontaktową wskazaną w zleceniu w celu ustalenia terminu konserwacji i wykonania usługi.</w:t>
      </w:r>
    </w:p>
    <w:p w14:paraId="636F5640" w14:textId="77777777" w:rsidR="00FE06EF" w:rsidRPr="007C1CCC" w:rsidRDefault="00FE06EF" w:rsidP="00A75291">
      <w:pPr>
        <w:pStyle w:val="Akapitzlist"/>
        <w:numPr>
          <w:ilvl w:val="2"/>
          <w:numId w:val="4"/>
        </w:numPr>
        <w:spacing w:line="276" w:lineRule="auto"/>
        <w:ind w:left="567" w:hanging="283"/>
        <w:jc w:val="both"/>
        <w:rPr>
          <w:color w:val="000000"/>
          <w:spacing w:val="-1"/>
        </w:rPr>
      </w:pPr>
      <w:r w:rsidRPr="007C1CCC">
        <w:rPr>
          <w:color w:val="000000"/>
          <w:spacing w:val="-1"/>
        </w:rPr>
        <w:t>Po odbiorze sprzętu i potwierdzeniu wykonania prac konserwacyjnych na protokole odbioru, Wykonawca wystawi Zamawiającemu fakturę.</w:t>
      </w:r>
    </w:p>
    <w:p w14:paraId="414CBC80" w14:textId="5581E3E3" w:rsidR="00FE06EF" w:rsidRPr="007C1CCC" w:rsidRDefault="00FE06EF" w:rsidP="00A75291">
      <w:pPr>
        <w:pStyle w:val="Akapitzlist"/>
        <w:numPr>
          <w:ilvl w:val="2"/>
          <w:numId w:val="4"/>
        </w:numPr>
        <w:spacing w:line="276" w:lineRule="auto"/>
        <w:ind w:left="567" w:hanging="283"/>
        <w:jc w:val="both"/>
        <w:rPr>
          <w:color w:val="000000"/>
          <w:spacing w:val="-1"/>
        </w:rPr>
      </w:pPr>
      <w:r w:rsidRPr="007C1CCC">
        <w:t xml:space="preserve">Koszty niezbędnych materiałów eksploatacyjnych do przeprowadzenia konserwacji </w:t>
      </w:r>
      <w:r w:rsidR="00A75291">
        <w:br/>
      </w:r>
      <w:r w:rsidRPr="007C1CCC">
        <w:t>i przeglądu (oleje, smary itp.) pokrywa Wykonawca w ramach kosztów skalkulowanych w ofercie. Do wykonania usługi  Wykonawca będzie używał narzędzi własnych.</w:t>
      </w:r>
    </w:p>
    <w:p w14:paraId="37E85FE1" w14:textId="77777777" w:rsidR="00FE06EF" w:rsidRPr="007C1CCC" w:rsidRDefault="00FE06EF" w:rsidP="00FE06EF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40" w:after="120" w:line="276" w:lineRule="auto"/>
        <w:ind w:left="284" w:hanging="284"/>
        <w:jc w:val="both"/>
        <w:rPr>
          <w:b/>
          <w:shd w:val="clear" w:color="auto" w:fill="FFFFFF"/>
        </w:rPr>
      </w:pPr>
      <w:r w:rsidRPr="007C1CCC">
        <w:rPr>
          <w:b/>
          <w:shd w:val="clear" w:color="auto" w:fill="FFFFFF"/>
        </w:rPr>
        <w:t>Naprawa urządzeń biurowych:</w:t>
      </w:r>
    </w:p>
    <w:p w14:paraId="68B30B5C" w14:textId="77777777" w:rsidR="00FE06EF" w:rsidRPr="007C1CCC" w:rsidRDefault="00FE06EF" w:rsidP="00FE06EF">
      <w:pPr>
        <w:numPr>
          <w:ilvl w:val="0"/>
          <w:numId w:val="6"/>
        </w:numPr>
        <w:shd w:val="clear" w:color="auto" w:fill="FFFFFF"/>
        <w:tabs>
          <w:tab w:val="left" w:pos="283"/>
        </w:tabs>
        <w:spacing w:before="240" w:line="276" w:lineRule="auto"/>
        <w:ind w:left="567" w:hanging="283"/>
        <w:jc w:val="both"/>
        <w:rPr>
          <w:b/>
          <w:shd w:val="clear" w:color="auto" w:fill="FFFFFF"/>
        </w:rPr>
      </w:pPr>
      <w:r w:rsidRPr="007C1CCC">
        <w:t>Naprawa rozumiana jest jako diagnostyka, wycena kosztów naprawy, usunięcie usterki wraz z wymianą uszkodzonych części lub podzespołów. Oddany po naprawie sprzęt powinien być przetestowany oraz mieć skalibrowane parametry pracy.</w:t>
      </w:r>
    </w:p>
    <w:p w14:paraId="63E4B7FB" w14:textId="77777777" w:rsidR="00FE06EF" w:rsidRPr="007C1CCC" w:rsidRDefault="00FE06EF" w:rsidP="00FE06EF">
      <w:pPr>
        <w:numPr>
          <w:ilvl w:val="0"/>
          <w:numId w:val="6"/>
        </w:numPr>
        <w:spacing w:line="276" w:lineRule="auto"/>
        <w:ind w:left="567" w:hanging="283"/>
        <w:jc w:val="both"/>
      </w:pPr>
      <w:r w:rsidRPr="007C1CCC">
        <w:t>Usługa naprawy nie obejmuje czynności informatycznych, w tym instalacji sterowników czy podłączania urządzenia do zasilania.</w:t>
      </w:r>
    </w:p>
    <w:p w14:paraId="5872F911" w14:textId="13842FCB" w:rsidR="00FE06EF" w:rsidRPr="007C1CCC" w:rsidRDefault="00FE06EF" w:rsidP="00FE06EF">
      <w:pPr>
        <w:numPr>
          <w:ilvl w:val="0"/>
          <w:numId w:val="6"/>
        </w:numPr>
        <w:spacing w:line="276" w:lineRule="auto"/>
        <w:ind w:left="567" w:hanging="283"/>
        <w:jc w:val="both"/>
      </w:pPr>
      <w:r w:rsidRPr="007C1CCC">
        <w:t xml:space="preserve">Konieczność naprawy urządzenia zostanie każdorazowo poprzedzona zgłoszeniem </w:t>
      </w:r>
      <w:r w:rsidR="00E2301F">
        <w:br/>
      </w:r>
      <w:r w:rsidRPr="007C1CCC">
        <w:t xml:space="preserve">za pomocą poczty elektronicznej przez </w:t>
      </w:r>
      <w:r w:rsidR="0028171C" w:rsidRPr="007C1CCC">
        <w:t>Zamawiającego</w:t>
      </w:r>
      <w:r w:rsidRPr="007C1CCC">
        <w:t>, po którym Wykonawca przystąpi do diagnostyki urządzenia i sporządzenia wyceny kosztów naprawy w terminie do 3 dni roboczych od dnia otrzymania zgłoszenia. W uzasadnionych przypadkach Zamawiający na wniosek Wykonawcy może udzielić zgodę na wydłużenie tego terminu. Każdorazowo Wykonawca zobowiązany jest do umotywowania  wniosku.</w:t>
      </w:r>
    </w:p>
    <w:p w14:paraId="4DC9D5B2" w14:textId="77777777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-1"/>
        </w:rPr>
      </w:pPr>
      <w:r w:rsidRPr="007C1CCC">
        <w:rPr>
          <w:color w:val="000000"/>
          <w:spacing w:val="-1"/>
        </w:rPr>
        <w:lastRenderedPageBreak/>
        <w:t>Wykonawca przedstawi Zamawiającemu wycenę kosztów naprawy sporządzoną na podstawie ceny usługi wskazanej w formularzu cenowym (Załącznik nr 3) oraz cen katalogowych części lub podzespołów obowiązujących w czasie naprawy.</w:t>
      </w:r>
    </w:p>
    <w:p w14:paraId="5317E34E" w14:textId="75EC652A" w:rsidR="00FE06EF" w:rsidRPr="007C1CCC" w:rsidRDefault="0028171C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-1"/>
        </w:rPr>
      </w:pPr>
      <w:r w:rsidRPr="007C1CCC">
        <w:t>Zamawiający</w:t>
      </w:r>
      <w:r w:rsidR="00FE06EF" w:rsidRPr="007C1CCC">
        <w:t xml:space="preserve"> </w:t>
      </w:r>
      <w:r w:rsidRPr="007C1CCC">
        <w:t>po</w:t>
      </w:r>
      <w:r w:rsidR="00FE06EF" w:rsidRPr="007C1CCC">
        <w:t xml:space="preserve"> akceptacji wyceny kosztów usługi sporządzi zlecenie naprawy (Załącznik nr 1.1.) i prześle je drogą elektroniczną do Wykonawcy. </w:t>
      </w:r>
    </w:p>
    <w:p w14:paraId="567818C7" w14:textId="5401C2EE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-1"/>
        </w:rPr>
      </w:pPr>
      <w:r w:rsidRPr="007C1CCC">
        <w:t xml:space="preserve">Wykonawca wykona naprawę sprzętu w terminie do 4 dni roboczych od dnia otrzymania zlecenia od </w:t>
      </w:r>
      <w:r w:rsidR="0028171C" w:rsidRPr="007C1CCC">
        <w:t>Zamawiającego</w:t>
      </w:r>
      <w:r w:rsidRPr="007C1CCC">
        <w:t xml:space="preserve">. </w:t>
      </w:r>
    </w:p>
    <w:p w14:paraId="585B6448" w14:textId="77777777" w:rsidR="00FE06EF" w:rsidRPr="007C1CCC" w:rsidRDefault="00FE06EF" w:rsidP="00FE06EF">
      <w:pPr>
        <w:autoSpaceDE w:val="0"/>
        <w:autoSpaceDN w:val="0"/>
        <w:adjustRightInd w:val="0"/>
        <w:spacing w:line="276" w:lineRule="auto"/>
        <w:ind w:left="567"/>
        <w:jc w:val="both"/>
      </w:pPr>
      <w:r w:rsidRPr="007C1CCC">
        <w:t>Termin ten może zostać przedłużony tylko w przypadku gdy wykonanie usługi w tym terminie nie jest możliwe z przyczyn niezależnych od Wykonawcy (np. wydłużony czas dostawy części zamiennych od dostawcy). W takim przypadku Wykonawca zobowiązany jest niezwłocznie (do 24 godz.) powiadomić o tym fakcie Zamawiającego.</w:t>
      </w:r>
    </w:p>
    <w:p w14:paraId="4522FDC4" w14:textId="0410CC8F" w:rsidR="00FE06EF" w:rsidRPr="007C1CCC" w:rsidRDefault="00FE06EF" w:rsidP="00FE06EF">
      <w:pPr>
        <w:autoSpaceDE w:val="0"/>
        <w:autoSpaceDN w:val="0"/>
        <w:adjustRightInd w:val="0"/>
        <w:spacing w:line="276" w:lineRule="auto"/>
        <w:ind w:left="567"/>
        <w:jc w:val="both"/>
      </w:pPr>
      <w:r w:rsidRPr="007C1CCC">
        <w:t xml:space="preserve">Termin ten nie dotyczy napraw warsztatowych, w przypadku, których Wykonawca każdorazowo będzie zobowiązany do określenia przybliżonego terminu wykonania tej usługi nie dłużej jednak niż 6 dni roboczych. Naprawa warsztatowa, której termin przewiduje okres dłuższy niż 6 dni roboczych wymaga zgody Zamawiającego </w:t>
      </w:r>
      <w:r w:rsidR="00E2301F">
        <w:br/>
      </w:r>
      <w:r w:rsidRPr="007C1CCC">
        <w:t xml:space="preserve">na zaproponowany termin. </w:t>
      </w:r>
    </w:p>
    <w:p w14:paraId="0969264C" w14:textId="0A308FFE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7C1CCC">
        <w:t xml:space="preserve">Ilościowego i technicznego odbioru przedmiotu każdorazowej usługi </w:t>
      </w:r>
      <w:r w:rsidR="00E2301F">
        <w:t>naprawy</w:t>
      </w:r>
      <w:r w:rsidRPr="007C1CCC">
        <w:t xml:space="preserve"> ze strony Zamawiającego dokona użytkownik urządzenia lub osoba kontaktowa wskazana </w:t>
      </w:r>
      <w:r w:rsidR="00E2301F">
        <w:br/>
      </w:r>
      <w:r w:rsidRPr="007C1CCC">
        <w:t>w zleceniu.</w:t>
      </w:r>
    </w:p>
    <w:p w14:paraId="21EEEFE0" w14:textId="77777777" w:rsidR="00FE06EF" w:rsidRPr="007C1CCC" w:rsidRDefault="00FE06EF" w:rsidP="00FE06EF">
      <w:pPr>
        <w:autoSpaceDE w:val="0"/>
        <w:autoSpaceDN w:val="0"/>
        <w:adjustRightInd w:val="0"/>
        <w:spacing w:line="276" w:lineRule="auto"/>
        <w:ind w:left="567"/>
        <w:jc w:val="both"/>
      </w:pPr>
      <w:r w:rsidRPr="007C1CCC">
        <w:t xml:space="preserve">Obustronnie podpisany przez Wykonawcę i użytkownika urządzenia protokół odbioru (według wzoru podanego w Załączniku nr 1.2.) stanowi podstawę do rozliczenia kosztów wykonania usługi. </w:t>
      </w:r>
    </w:p>
    <w:p w14:paraId="66753C0A" w14:textId="68ACE466" w:rsidR="00FE06EF" w:rsidRPr="007C1CCC" w:rsidRDefault="00FE06EF" w:rsidP="00FE06EF">
      <w:pPr>
        <w:autoSpaceDE w:val="0"/>
        <w:autoSpaceDN w:val="0"/>
        <w:adjustRightInd w:val="0"/>
        <w:spacing w:line="276" w:lineRule="auto"/>
        <w:ind w:left="567"/>
        <w:jc w:val="both"/>
      </w:pPr>
      <w:r w:rsidRPr="007C1CCC">
        <w:t xml:space="preserve">W przypadku </w:t>
      </w:r>
      <w:r w:rsidR="00AD6292">
        <w:t xml:space="preserve">braku </w:t>
      </w:r>
      <w:r w:rsidRPr="007C1CCC">
        <w:t xml:space="preserve">możliwości wykonania usługi w terminie wskazanym w </w:t>
      </w:r>
      <w:r w:rsidR="00CC7183">
        <w:t>ust</w:t>
      </w:r>
      <w:r w:rsidRPr="007C1CCC">
        <w:t xml:space="preserve">. </w:t>
      </w:r>
      <w:r w:rsidR="007C1CCC" w:rsidRPr="007C1CCC">
        <w:t>6</w:t>
      </w:r>
      <w:r w:rsidRPr="007C1CCC">
        <w:t xml:space="preserve"> </w:t>
      </w:r>
      <w:r w:rsidR="00E2301F">
        <w:br/>
      </w:r>
      <w:r w:rsidRPr="007C1CCC">
        <w:t>z powodu np. nieobecności użytkownika urządzenia, pracownik Wykonawcy (</w:t>
      </w:r>
      <w:proofErr w:type="spellStart"/>
      <w:r w:rsidRPr="007C1CCC">
        <w:t>serwisant</w:t>
      </w:r>
      <w:proofErr w:type="spellEnd"/>
      <w:r w:rsidRPr="007C1CCC">
        <w:t xml:space="preserve"> / technik) zobowiązany jest skontaktować się z użytkownikiem lub osobą kontaktową wskazaną w zleceniu w celu ustalenia terminu naprawy i wykonania usługi.</w:t>
      </w:r>
    </w:p>
    <w:p w14:paraId="3A8D3967" w14:textId="77777777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7C1CCC">
        <w:rPr>
          <w:color w:val="000000"/>
          <w:spacing w:val="-1"/>
        </w:rPr>
        <w:t>Po odbiorze sprzętu i potwierdzeniu wykonania prac na protokole odbioru Wykonawca wystawi Zamawiającemu fakturę.</w:t>
      </w:r>
    </w:p>
    <w:p w14:paraId="56E0023A" w14:textId="5945F85B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7C1CCC">
        <w:t>Jakość stosowanych części zamiennych i podzespołów musi być zgodna z normami obowiązującymi w tym zakresie, a w szczególności znakiem bezpieczeństwa. Zamawiający wymaga, aby dostarczone przez Wykonawcę części i podzespoły były zgodne z zaleceniami producenta urządzenia, oryginalne, fabrycznie nowe i wolne od wad (ich użycie nie może spowodować utraty gwarancji producenta).</w:t>
      </w:r>
    </w:p>
    <w:p w14:paraId="6AC254CB" w14:textId="77777777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7C1CCC">
        <w:t xml:space="preserve">Koszty zakupu wymienionych części i podzespołów ponosi Zamawiający. Rozliczenie kosztów zakupu wymienionych części i podzespołów nastąpi w oparciu o każdorazowo wystawioną przez Wykonawcę fakturę. </w:t>
      </w:r>
    </w:p>
    <w:p w14:paraId="3C3BD4E6" w14:textId="77777777" w:rsidR="00FE06EF" w:rsidRPr="007C1CCC" w:rsidRDefault="00FE06EF" w:rsidP="00FE06EF">
      <w:pPr>
        <w:autoSpaceDE w:val="0"/>
        <w:autoSpaceDN w:val="0"/>
        <w:adjustRightInd w:val="0"/>
        <w:spacing w:line="276" w:lineRule="auto"/>
        <w:ind w:left="567"/>
        <w:jc w:val="both"/>
        <w:rPr>
          <w:shd w:val="clear" w:color="auto" w:fill="FFFFFF"/>
        </w:rPr>
      </w:pPr>
      <w:r w:rsidRPr="007C1CCC">
        <w:t>W przypadku, gdy podlegające wymianie niesprawne elementy są objęte gwarancją udzieloną przez Wykonawcę lub ich uszkodzenie wynika z winy Wykonawcy</w:t>
      </w:r>
      <w:r w:rsidRPr="007C1CCC">
        <w:rPr>
          <w:shd w:val="clear" w:color="auto" w:fill="FFFFFF"/>
        </w:rPr>
        <w:t>, Wykonawca dokona ich wymiany na nowe na swój koszt.</w:t>
      </w:r>
    </w:p>
    <w:p w14:paraId="5E635DA2" w14:textId="77777777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7C1CCC">
        <w:rPr>
          <w:color w:val="000000"/>
          <w:spacing w:val="-1"/>
        </w:rPr>
        <w:t xml:space="preserve">Ceny materiałów </w:t>
      </w:r>
      <w:r w:rsidRPr="007C1CCC">
        <w:t>Wykonawca</w:t>
      </w:r>
      <w:r w:rsidRPr="007C1CCC">
        <w:rPr>
          <w:color w:val="000000"/>
          <w:spacing w:val="-1"/>
        </w:rPr>
        <w:t xml:space="preserve"> określi na podstawie cennika części zamiennych lub faktury/ dowodu zakupu danego elementu (na potwierdzenie wbudowania danej części lub podzespołu w danym urządzeniu oraz dla weryfikacji wyceny kosztów wykonania usługi z faktycznie/rzeczywiście poniesionymi kosztami - Wykonawca na wniosek Zamawiającego dołączy kopię faktury zakupu danej części lub podzespołu). </w:t>
      </w:r>
    </w:p>
    <w:p w14:paraId="250C0724" w14:textId="77777777" w:rsidR="00FE06EF" w:rsidRPr="007C1CCC" w:rsidRDefault="00FE06EF" w:rsidP="00FE06EF">
      <w:pPr>
        <w:autoSpaceDE w:val="0"/>
        <w:autoSpaceDN w:val="0"/>
        <w:adjustRightInd w:val="0"/>
        <w:spacing w:line="276" w:lineRule="auto"/>
        <w:ind w:left="567"/>
        <w:jc w:val="both"/>
      </w:pPr>
      <w:r w:rsidRPr="007C1CCC">
        <w:lastRenderedPageBreak/>
        <w:t>Ceny części zamiennych oparte będą na średnich cenach rynkowych za daną część zamienną, występujących w obrocie gospodarczym w dacie zbliżonej do daty sprzedaży i nie wyższe niż 5% od średnich cen rynkowych określonych za pomocą niezależnych serwisów internetowych: ceneo.pl, allegro.pl lub nokaut.pl lub uzyskanych cen od dwóch wybranych przez Zamawiającego dostawców części.</w:t>
      </w:r>
    </w:p>
    <w:p w14:paraId="597AAA25" w14:textId="2D7AEA00" w:rsidR="00FE06EF" w:rsidRPr="007C1CCC" w:rsidRDefault="00FE06EF" w:rsidP="00FE06E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7C1CCC">
        <w:t xml:space="preserve">Wykonawca udziela Zamawiającemu gwarancji na wykonane naprawy na okres 12 miesięcy od daty podpisania protokołu potwierdzającego wykonanie usług, o którym mowa w </w:t>
      </w:r>
      <w:r w:rsidR="00CC7183">
        <w:t>ust</w:t>
      </w:r>
      <w:r w:rsidRPr="007C1CCC">
        <w:t xml:space="preserve">. </w:t>
      </w:r>
      <w:r w:rsidR="007C1CCC" w:rsidRPr="007C1CCC">
        <w:t>8</w:t>
      </w:r>
      <w:r w:rsidRPr="007C1CCC">
        <w:t>, a w przypadku dostarczenia koniecznych do wykonania napraw części zamiennych i podzespołów, Wykonawca udzieli na nie gwarancji na minimum 12 miesięcy lub, jeżeli producent ustali dłuższy okres gwarancji, gwarancji na okres zgodny z okresem gwarancji udzielonej przez producenta.</w:t>
      </w:r>
    </w:p>
    <w:p w14:paraId="51DE44E0" w14:textId="77777777" w:rsidR="00FE06EF" w:rsidRPr="007C1CCC" w:rsidRDefault="00FE06EF" w:rsidP="00FE06EF">
      <w:pPr>
        <w:autoSpaceDE w:val="0"/>
        <w:autoSpaceDN w:val="0"/>
        <w:adjustRightInd w:val="0"/>
        <w:spacing w:line="276" w:lineRule="auto"/>
        <w:ind w:left="567"/>
        <w:jc w:val="both"/>
      </w:pPr>
      <w:r w:rsidRPr="007C1CCC">
        <w:t>Dokumentem gwarancyjnym dla wykonanej danej usługi naprawy jest podpisany przez Wykonawcę i ze strony Zamawiającego - użytkownika urządzenia protokół potwierdzający wykonanie prac.</w:t>
      </w:r>
    </w:p>
    <w:p w14:paraId="5B5D6E44" w14:textId="77777777" w:rsidR="005B2622" w:rsidRPr="007C1CCC" w:rsidRDefault="005B2622"/>
    <w:sectPr w:rsidR="005B2622" w:rsidRPr="007C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D81"/>
    <w:multiLevelType w:val="hybridMultilevel"/>
    <w:tmpl w:val="2D94D954"/>
    <w:lvl w:ilvl="0" w:tplc="284C70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075F98"/>
    <w:multiLevelType w:val="hybridMultilevel"/>
    <w:tmpl w:val="4336C0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688"/>
    <w:multiLevelType w:val="hybridMultilevel"/>
    <w:tmpl w:val="EF2AC652"/>
    <w:lvl w:ilvl="0" w:tplc="1FBA69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2AA3E4C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5574C"/>
    <w:multiLevelType w:val="hybridMultilevel"/>
    <w:tmpl w:val="73DE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C878BC">
      <w:start w:val="1"/>
      <w:numFmt w:val="decimal"/>
      <w:lvlText w:val="%2)"/>
      <w:lvlJc w:val="left"/>
      <w:pPr>
        <w:ind w:left="1440" w:hanging="360"/>
      </w:pPr>
    </w:lvl>
    <w:lvl w:ilvl="2" w:tplc="EE6AF368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4070"/>
    <w:multiLevelType w:val="hybridMultilevel"/>
    <w:tmpl w:val="CB8EAE00"/>
    <w:lvl w:ilvl="0" w:tplc="DA06B250">
      <w:start w:val="1"/>
      <w:numFmt w:val="decimal"/>
      <w:lvlText w:val="%1)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44B4C56"/>
    <w:multiLevelType w:val="hybridMultilevel"/>
    <w:tmpl w:val="9D7AD92E"/>
    <w:lvl w:ilvl="0" w:tplc="B9127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176D7"/>
    <w:multiLevelType w:val="hybridMultilevel"/>
    <w:tmpl w:val="D786A6F6"/>
    <w:lvl w:ilvl="0" w:tplc="ECC878B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A24726"/>
    <w:multiLevelType w:val="multilevel"/>
    <w:tmpl w:val="CFD25F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2"/>
    <w:rsid w:val="000F48E1"/>
    <w:rsid w:val="00172B61"/>
    <w:rsid w:val="0028171C"/>
    <w:rsid w:val="00371643"/>
    <w:rsid w:val="0042572C"/>
    <w:rsid w:val="004C190F"/>
    <w:rsid w:val="005947A5"/>
    <w:rsid w:val="005A43EF"/>
    <w:rsid w:val="005B2622"/>
    <w:rsid w:val="00651273"/>
    <w:rsid w:val="007C1CCC"/>
    <w:rsid w:val="00812CC4"/>
    <w:rsid w:val="00905BA6"/>
    <w:rsid w:val="00A35964"/>
    <w:rsid w:val="00A75291"/>
    <w:rsid w:val="00AD6292"/>
    <w:rsid w:val="00B64C0A"/>
    <w:rsid w:val="00B90715"/>
    <w:rsid w:val="00BA3FE3"/>
    <w:rsid w:val="00C37C12"/>
    <w:rsid w:val="00C6398D"/>
    <w:rsid w:val="00CC7183"/>
    <w:rsid w:val="00E2301F"/>
    <w:rsid w:val="00E54CCD"/>
    <w:rsid w:val="00F07620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Karolina Dys</cp:lastModifiedBy>
  <cp:revision>12</cp:revision>
  <cp:lastPrinted>2020-02-04T11:31:00Z</cp:lastPrinted>
  <dcterms:created xsi:type="dcterms:W3CDTF">2019-01-07T12:00:00Z</dcterms:created>
  <dcterms:modified xsi:type="dcterms:W3CDTF">2020-02-04T11:31:00Z</dcterms:modified>
</cp:coreProperties>
</file>