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FE70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F953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RP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E6E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FE70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F953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oddania do dyspozycji niezbędnych zasobów </w:t>
      </w:r>
      <w:r w:rsidRPr="001E31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okres </w:t>
      </w:r>
      <w:r w:rsidRPr="009710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korzystania z nich </w:t>
      </w: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p w:rsidR="00FA60DE" w:rsidRPr="00DA190D" w:rsidRDefault="00FA60DE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:rsidTr="004249F5">
        <w:tc>
          <w:tcPr>
            <w:tcW w:w="9211" w:type="dxa"/>
          </w:tcPr>
          <w:p w:rsidR="00FE7025" w:rsidRPr="00FE7025" w:rsidRDefault="00FE7025" w:rsidP="00FE7025">
            <w:pPr>
              <w:tabs>
                <w:tab w:val="left" w:pos="993"/>
              </w:tabs>
              <w:spacing w:after="0" w:line="240" w:lineRule="auto"/>
              <w:ind w:left="851" w:hanging="284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bookmarkStart w:id="0" w:name="_Hlk3900617"/>
            <w:r w:rsidRPr="00FE70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„TERMO</w:t>
            </w:r>
            <w:r w:rsidRPr="00FE70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>MODERNIZACJA ZESPOŁU SZKÓŁ ROLNICZYCH W KIJANACH – INSTALACJA C.O. W BUDYNKU GŁÓWNYM SZKOŁY.</w:t>
            </w:r>
            <w:r w:rsidRPr="00FE70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”</w:t>
            </w:r>
          </w:p>
          <w:bookmarkEnd w:id="0"/>
          <w:p w:rsidR="00E26FCE" w:rsidRPr="00E26FCE" w:rsidRDefault="00E26FCE" w:rsidP="00E26FCE">
            <w:pPr>
              <w:rPr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</w:t>
            </w:r>
            <w:bookmarkStart w:id="1" w:name="_GoBack"/>
            <w:bookmarkEnd w:id="1"/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971002">
      <w:headerReference w:type="default" r:id="rId8"/>
      <w:footerReference w:type="default" r:id="rId9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6A3" w:rsidRDefault="00C436A3" w:rsidP="00DA190D">
      <w:pPr>
        <w:spacing w:after="0" w:line="240" w:lineRule="auto"/>
      </w:pPr>
      <w:r>
        <w:separator/>
      </w:r>
    </w:p>
  </w:endnote>
  <w:endnote w:type="continuationSeparator" w:id="0">
    <w:p w:rsidR="00C436A3" w:rsidRDefault="00C436A3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2351697"/>
      <w:docPartObj>
        <w:docPartGallery w:val="Page Numbers (Bottom of Page)"/>
        <w:docPartUnique/>
      </w:docPartObj>
    </w:sdtPr>
    <w:sdtEndPr/>
    <w:sdtContent>
      <w:p w:rsidR="00971002" w:rsidRDefault="00971002" w:rsidP="00F953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4C">
          <w:rPr>
            <w:noProof/>
          </w:rPr>
          <w:t>1</w:t>
        </w:r>
        <w:r>
          <w:fldChar w:fldCharType="end"/>
        </w:r>
      </w:p>
      <w:bookmarkStart w:id="2" w:name="_Hlk13654975"/>
      <w:bookmarkStart w:id="3" w:name="_Hlk13121493"/>
      <w:p w:rsidR="00FE7025" w:rsidRPr="00FE7025" w:rsidRDefault="00FE7025" w:rsidP="00FE7025">
        <w:pPr>
          <w:pBdr>
            <w:top w:val="single" w:sz="4" w:space="0" w:color="auto"/>
          </w:pBd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Calibri" w:eastAsia="Calibri" w:hAnsi="Calibri" w:cs="Times New Roman"/>
            <w:sz w:val="16"/>
            <w:szCs w:val="16"/>
          </w:rPr>
        </w:pPr>
        <w:sdt>
          <w:sdtPr>
            <w:rPr>
              <w:rFonts w:ascii="Calibri" w:eastAsia="Calibri" w:hAnsi="Calibri" w:cs="Arial"/>
            </w:rPr>
            <w:id w:val="45575120"/>
            <w:docPartObj>
              <w:docPartGallery w:val="Page Numbers (Bottom of Page)"/>
              <w:docPartUnique/>
            </w:docPartObj>
          </w:sdtPr>
          <w:sdtContent>
            <w:r w:rsidRPr="00FE7025">
              <w:rPr>
                <w:rFonts w:ascii="Calibri" w:eastAsia="Calibri" w:hAnsi="Calibri" w:cs="Times New Roman"/>
                <w:sz w:val="16"/>
                <w:szCs w:val="16"/>
              </w:rPr>
    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    </w:r>
          </w:sdtContent>
        </w:sdt>
      </w:p>
      <w:bookmarkEnd w:id="2"/>
      <w:bookmarkEnd w:id="3"/>
      <w:p w:rsidR="00FE7025" w:rsidRDefault="00FE7025" w:rsidP="00F953BC">
        <w:pPr>
          <w:pStyle w:val="Stopka"/>
          <w:jc w:val="right"/>
        </w:pPr>
      </w:p>
      <w:p w:rsidR="00971002" w:rsidRDefault="00C436A3" w:rsidP="00971002">
        <w:pPr>
          <w:pStyle w:val="Stopka"/>
        </w:pPr>
      </w:p>
    </w:sdtContent>
  </w:sdt>
  <w:p w:rsidR="00971002" w:rsidRDefault="009710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6A3" w:rsidRDefault="00C436A3" w:rsidP="00DA190D">
      <w:pPr>
        <w:spacing w:after="0" w:line="240" w:lineRule="auto"/>
      </w:pPr>
      <w:r>
        <w:separator/>
      </w:r>
    </w:p>
  </w:footnote>
  <w:footnote w:type="continuationSeparator" w:id="0">
    <w:p w:rsidR="00C436A3" w:rsidRDefault="00C436A3" w:rsidP="00DA190D">
      <w:pPr>
        <w:spacing w:after="0" w:line="240" w:lineRule="auto"/>
      </w:pPr>
      <w:r>
        <w:continuationSeparator/>
      </w:r>
    </w:p>
  </w:footnote>
  <w:footnote w:id="1">
    <w:p w:rsidR="00DA190D" w:rsidRPr="00F953BC" w:rsidRDefault="00DA190D" w:rsidP="00DA190D">
      <w:pPr>
        <w:pStyle w:val="Tekstprzypisudolnego"/>
      </w:pPr>
      <w:r w:rsidRPr="00F953BC">
        <w:rPr>
          <w:rStyle w:val="Odwoanieprzypisudolnego"/>
        </w:rPr>
        <w:footnoteRef/>
      </w:r>
      <w:r w:rsidRPr="00F953BC">
        <w:t xml:space="preserve"> </w:t>
      </w:r>
      <w:r w:rsidRPr="00F953BC">
        <w:rPr>
          <w:iCs/>
        </w:rPr>
        <w:t>Należy podać informacje umożliwiające ocenę spełnienia warunków przez udostępniane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002" w:rsidRDefault="00971002">
    <w:pPr>
      <w:pStyle w:val="Nagwek"/>
    </w:pPr>
    <w:r w:rsidRPr="00971002">
      <w:rPr>
        <w:rFonts w:ascii="Calibri" w:eastAsia="Calibri" w:hAnsi="Calibri" w:cs="Arial"/>
        <w:noProof/>
        <w:lang w:eastAsia="pl-PL"/>
      </w:rPr>
      <w:drawing>
        <wp:inline distT="0" distB="0" distL="0" distR="0" wp14:anchorId="614109BB" wp14:editId="171F47C4">
          <wp:extent cx="5676265" cy="1047701"/>
          <wp:effectExtent l="0" t="0" r="635" b="635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DC6"/>
    <w:rsid w:val="000301B1"/>
    <w:rsid w:val="00081F17"/>
    <w:rsid w:val="000C744C"/>
    <w:rsid w:val="000E6E38"/>
    <w:rsid w:val="00104F8F"/>
    <w:rsid w:val="001172BB"/>
    <w:rsid w:val="00193B48"/>
    <w:rsid w:val="001E31AB"/>
    <w:rsid w:val="001E7D64"/>
    <w:rsid w:val="001F64A8"/>
    <w:rsid w:val="00201572"/>
    <w:rsid w:val="002030B1"/>
    <w:rsid w:val="0020433C"/>
    <w:rsid w:val="00241E77"/>
    <w:rsid w:val="00250FC0"/>
    <w:rsid w:val="0031614B"/>
    <w:rsid w:val="0032239F"/>
    <w:rsid w:val="003426B3"/>
    <w:rsid w:val="00367033"/>
    <w:rsid w:val="003B0DCB"/>
    <w:rsid w:val="003D5E6A"/>
    <w:rsid w:val="003E28F2"/>
    <w:rsid w:val="004655D7"/>
    <w:rsid w:val="004F2494"/>
    <w:rsid w:val="0051614C"/>
    <w:rsid w:val="005E43F0"/>
    <w:rsid w:val="005F2DC6"/>
    <w:rsid w:val="006515EA"/>
    <w:rsid w:val="00652E78"/>
    <w:rsid w:val="006848B0"/>
    <w:rsid w:val="006B4DFC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71002"/>
    <w:rsid w:val="009B0E11"/>
    <w:rsid w:val="00A50952"/>
    <w:rsid w:val="00A55FDD"/>
    <w:rsid w:val="00A77E06"/>
    <w:rsid w:val="00B65DCE"/>
    <w:rsid w:val="00BE6614"/>
    <w:rsid w:val="00BF5E9A"/>
    <w:rsid w:val="00C073C6"/>
    <w:rsid w:val="00C436A3"/>
    <w:rsid w:val="00C577A0"/>
    <w:rsid w:val="00C82DB3"/>
    <w:rsid w:val="00CC7961"/>
    <w:rsid w:val="00CD1B9F"/>
    <w:rsid w:val="00D453F2"/>
    <w:rsid w:val="00D651D7"/>
    <w:rsid w:val="00DA190D"/>
    <w:rsid w:val="00E145CC"/>
    <w:rsid w:val="00E20D1C"/>
    <w:rsid w:val="00E26FCE"/>
    <w:rsid w:val="00EA42E3"/>
    <w:rsid w:val="00ED7071"/>
    <w:rsid w:val="00F71961"/>
    <w:rsid w:val="00F7327F"/>
    <w:rsid w:val="00F953BC"/>
    <w:rsid w:val="00FA60DE"/>
    <w:rsid w:val="00FA6D2A"/>
    <w:rsid w:val="00FE5D3E"/>
    <w:rsid w:val="00FE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13409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002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002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4D890-AD83-4BE7-AF56-81F6BB30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9</cp:revision>
  <dcterms:created xsi:type="dcterms:W3CDTF">2017-12-29T07:24:00Z</dcterms:created>
  <dcterms:modified xsi:type="dcterms:W3CDTF">2019-07-11T08:19:00Z</dcterms:modified>
</cp:coreProperties>
</file>