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C8" w:rsidRDefault="00362DC8" w:rsidP="00FE5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PZAZ.XI.272.1.9.2014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Łęczna, dn.10.12.2014r.</w:t>
      </w:r>
    </w:p>
    <w:p w:rsidR="00362DC8" w:rsidRDefault="00362DC8" w:rsidP="00FE54E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62DC8" w:rsidRDefault="00362DC8" w:rsidP="00FE54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362DC8" w:rsidRDefault="00362DC8" w:rsidP="00FE5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30 000 euro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art. 4 pkt 8 Ustawy z dnia 29 stycznia 2004r. Prawo zamówień publicznych (Dz. U. z 2013 r., poz. 907 z późn. zm.), art. 44 ust. 3 ustawy z dnia 27 sierpnia 2009r. o finansach publicznych (Dz. U. z 2013 r. poz. 885 z późn. zm.)</w:t>
      </w:r>
      <w:r>
        <w:rPr>
          <w:rFonts w:ascii="Times New Roman" w:hAnsi="Times New Roman"/>
          <w:sz w:val="24"/>
          <w:szCs w:val="24"/>
        </w:rPr>
        <w:t xml:space="preserve"> zwracam się z zapytaniem ofertowym </w:t>
      </w:r>
      <w:r>
        <w:rPr>
          <w:rFonts w:ascii="Times New Roman" w:hAnsi="Times New Roman"/>
          <w:sz w:val="24"/>
          <w:szCs w:val="24"/>
        </w:rPr>
        <w:br/>
        <w:t xml:space="preserve">o przedstawienie ceny </w:t>
      </w:r>
      <w:r>
        <w:rPr>
          <w:rFonts w:ascii="Times New Roman" w:hAnsi="Times New Roman"/>
          <w:b/>
          <w:sz w:val="24"/>
          <w:szCs w:val="24"/>
          <w:u w:val="single"/>
        </w:rPr>
        <w:t>zakupu i dostawy wyposażenia gastronomicznego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Powiatowego Zakładu Aktywności Zawodowej  w Łęcznej.</w:t>
      </w:r>
    </w:p>
    <w:p w:rsidR="00362DC8" w:rsidRDefault="00362DC8" w:rsidP="00FE54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DC8" w:rsidRDefault="00362DC8" w:rsidP="00FE54EF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Zamawiający: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362DC8" w:rsidRDefault="00362DC8" w:rsidP="00FE54EF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362DC8" w:rsidRDefault="00362DC8" w:rsidP="00FE54EF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362DC8" w:rsidRDefault="00362DC8" w:rsidP="00FE54EF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362DC8" w:rsidRDefault="00362DC8" w:rsidP="00FE54EF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zakup i dostawa wyposażenia gastronomicznego dla Powiatowego Zakładu Aktywności Zawodowej w Łęcznej, wg CPV: 39220000-0– 39221000-7. 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parametry zostały podane w formularzu ofertowym stanowiącym załącznik Nr 1. 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Dowóz zakupionego przedmiotu zamówienia do siedziby Zamawiającego odbędzie się na koszt Wykonawcy. 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odmówi przyjęcia dostarczonego wyposażenia gastronomicznego </w:t>
      </w:r>
      <w:r>
        <w:rPr>
          <w:rFonts w:ascii="Times New Roman" w:hAnsi="Times New Roman"/>
          <w:sz w:val="24"/>
          <w:szCs w:val="24"/>
        </w:rPr>
        <w:br/>
        <w:t>w przypadku jego złej jakości.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gwarancji na wyposażenie gastronomiczne zgodnie z gwarancją udzielaną przez producenta.</w:t>
      </w:r>
    </w:p>
    <w:p w:rsidR="00362DC8" w:rsidRDefault="00362DC8" w:rsidP="00FE54EF">
      <w:pPr>
        <w:numPr>
          <w:ilvl w:val="0"/>
          <w:numId w:val="1"/>
        </w:numPr>
        <w:tabs>
          <w:tab w:val="clear" w:pos="502"/>
          <w:tab w:val="num" w:pos="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przedstawienia w ofercie asortymentu równoważnego (innego niż podany „z nazwy” przez Zamawiającego w formularzu ofertowym)                      pod warunkiem, iż oferowany asortyment będzie o takich samych lub lepszych parametrach technicznych, jakościowych, funkcjonalnych, użytkowych oraz dopuszczone do użytkowania w gastronomii.</w:t>
      </w:r>
    </w:p>
    <w:p w:rsidR="00362DC8" w:rsidRDefault="00362DC8" w:rsidP="00FE54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zapłacić za przedmiot zamówienia przelewem bankowym na rachunek Wykonawcy w terminie 30 dni od dnia dostawy zamówienia na podstawie protokołu zdawczo – odbiorczego i wystawionej faktury VAT przez Wykonawcę.</w:t>
      </w:r>
    </w:p>
    <w:p w:rsidR="00362DC8" w:rsidRDefault="00362DC8" w:rsidP="00FE54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362DC8" w:rsidRDefault="00362DC8" w:rsidP="00FE54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do dnia 23.12.2014r.</w:t>
      </w:r>
    </w:p>
    <w:p w:rsidR="00362DC8" w:rsidRDefault="00362DC8" w:rsidP="00FE54EF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362DC8" w:rsidRDefault="00362DC8" w:rsidP="00FE54EF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sporządzić ofertę (załącznik nr 1).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362DC8" w:rsidRDefault="00362DC8" w:rsidP="00FE54E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362DC8" w:rsidRDefault="00362DC8" w:rsidP="00FE54E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wykonawcy:</w:t>
      </w:r>
    </w:p>
    <w:p w:rsidR="00362DC8" w:rsidRDefault="00362DC8" w:rsidP="00FE54EF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362DC8" w:rsidRDefault="00362DC8" w:rsidP="00FE54EF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362DC8" w:rsidRDefault="00362DC8" w:rsidP="00FE54E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ewidencji działalności gospodarczej, jeżeli odrębne przepisy wymagają wpisu do rejestru lub zgłoszenia </w:t>
      </w:r>
      <w:r>
        <w:rPr>
          <w:rFonts w:ascii="Times New Roman" w:hAnsi="Times New Roman"/>
          <w:kern w:val="36"/>
          <w:sz w:val="24"/>
          <w:szCs w:val="24"/>
        </w:rPr>
        <w:br/>
        <w:t>do ewidencji działalności gospodarczej,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362DC8" w:rsidRDefault="00362DC8" w:rsidP="00FE54EF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362DC8" w:rsidRDefault="00362DC8" w:rsidP="00FE54EF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362DC8" w:rsidRDefault="00362DC8" w:rsidP="00FE54E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362DC8" w:rsidRDefault="00362DC8" w:rsidP="00FE5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zamkniętej kopercie z napisem „oferta – zakup i dostawa                               wyposażenia gastronomicznego do kuchni  dla PZAZ w Łęcznej” do dnia </w:t>
      </w:r>
      <w:r w:rsidRPr="00CA06FB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CA06FB">
        <w:rPr>
          <w:rFonts w:ascii="Times New Roman" w:hAnsi="Times New Roman"/>
          <w:b/>
          <w:sz w:val="24"/>
          <w:szCs w:val="24"/>
          <w:u w:val="single"/>
        </w:rPr>
        <w:t xml:space="preserve">.12.2014r. </w:t>
      </w:r>
      <w:r w:rsidRPr="00CA06FB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do godz.10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 </w:t>
      </w:r>
      <w:r>
        <w:rPr>
          <w:rFonts w:ascii="Times New Roman" w:hAnsi="Times New Roman"/>
          <w:kern w:val="36"/>
          <w:sz w:val="24"/>
          <w:szCs w:val="24"/>
        </w:rPr>
        <w:br/>
        <w:t xml:space="preserve">ul. Krasnystawska 52. </w:t>
      </w:r>
    </w:p>
    <w:p w:rsidR="00362DC8" w:rsidRDefault="00362DC8" w:rsidP="00FE54EF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i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>Małgorzata Paprota</w:t>
      </w:r>
    </w:p>
    <w:p w:rsidR="00362DC8" w:rsidRDefault="00362DC8" w:rsidP="00FE54EF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Dyrektor  PZAZ </w:t>
      </w:r>
    </w:p>
    <w:p w:rsidR="00362DC8" w:rsidRDefault="00362DC8" w:rsidP="00FE54EF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362DC8" w:rsidRDefault="00362DC8" w:rsidP="00FE54EF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Formularz ofertowy (załącznik nr 1)</w:t>
      </w:r>
    </w:p>
    <w:p w:rsidR="00362DC8" w:rsidRDefault="00362DC8" w:rsidP="00FE54EF">
      <w:pPr>
        <w:pStyle w:val="ListParagraph"/>
        <w:numPr>
          <w:ilvl w:val="0"/>
          <w:numId w:val="2"/>
        </w:numPr>
        <w:rPr>
          <w:kern w:val="36"/>
        </w:rPr>
      </w:pPr>
      <w:r>
        <w:rPr>
          <w:kern w:val="36"/>
        </w:rPr>
        <w:t>Wzór umowy (załącznik nr 2)</w:t>
      </w:r>
    </w:p>
    <w:p w:rsidR="00362DC8" w:rsidRDefault="00362DC8"/>
    <w:sectPr w:rsidR="00362DC8" w:rsidSect="00BB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57445FBA"/>
    <w:lvl w:ilvl="0" w:tplc="BE2C32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92D82"/>
    <w:multiLevelType w:val="hybridMultilevel"/>
    <w:tmpl w:val="2A3E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37"/>
    <w:rsid w:val="00362DC8"/>
    <w:rsid w:val="00527C37"/>
    <w:rsid w:val="00BB191F"/>
    <w:rsid w:val="00CA06FB"/>
    <w:rsid w:val="00E70B06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4E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E54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54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560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2014-12-04T12:07:00Z</dcterms:created>
  <dcterms:modified xsi:type="dcterms:W3CDTF">2014-12-05T10:19:00Z</dcterms:modified>
</cp:coreProperties>
</file>