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DC" w:rsidRPr="00C00A4D" w:rsidRDefault="00B604DC" w:rsidP="00DE6791">
      <w:pPr>
        <w:ind w:left="6480" w:firstLine="720"/>
        <w:rPr>
          <w:rFonts w:cs="Arial"/>
        </w:rPr>
      </w:pPr>
      <w:r>
        <w:rPr>
          <w:rFonts w:cs="Arial"/>
        </w:rPr>
        <w:t>Łęczna, dn. 07.10</w:t>
      </w:r>
      <w:r w:rsidRPr="00C00A4D">
        <w:rPr>
          <w:rFonts w:cs="Arial"/>
        </w:rPr>
        <w:t>.2014r.</w:t>
      </w:r>
    </w:p>
    <w:p w:rsidR="00B604DC" w:rsidRPr="00C00A4D" w:rsidRDefault="00B604DC" w:rsidP="00DE6791">
      <w:pPr>
        <w:rPr>
          <w:rFonts w:cs="Arial"/>
          <w:sz w:val="24"/>
          <w:szCs w:val="24"/>
        </w:rPr>
      </w:pPr>
    </w:p>
    <w:p w:rsidR="00B604DC" w:rsidRPr="00C00A4D" w:rsidRDefault="00B604DC" w:rsidP="00DE6791">
      <w:pPr>
        <w:ind w:left="426" w:hanging="426"/>
        <w:rPr>
          <w:rFonts w:cs="Arial"/>
        </w:rPr>
      </w:pPr>
      <w:r>
        <w:rPr>
          <w:rFonts w:cs="Arial"/>
        </w:rPr>
        <w:t>Znak sprawy: ZO.PROW.272.1.02</w:t>
      </w:r>
      <w:r w:rsidRPr="00C00A4D">
        <w:rPr>
          <w:rFonts w:cs="Arial"/>
        </w:rPr>
        <w:t>.2014</w:t>
      </w:r>
    </w:p>
    <w:p w:rsidR="00B604DC" w:rsidRPr="00C00A4D" w:rsidRDefault="00B604DC" w:rsidP="00455C44">
      <w:pPr>
        <w:pStyle w:val="Subtitle"/>
        <w:jc w:val="left"/>
        <w:rPr>
          <w:rFonts w:ascii="Arial" w:hAnsi="Arial" w:cs="Arial"/>
        </w:rPr>
      </w:pPr>
    </w:p>
    <w:p w:rsidR="00B604DC" w:rsidRPr="00C00A4D" w:rsidRDefault="00B604DC" w:rsidP="00DE6791">
      <w:pPr>
        <w:pStyle w:val="Title"/>
        <w:rPr>
          <w:rFonts w:ascii="Arial" w:hAnsi="Arial" w:cs="Arial"/>
          <w:b/>
          <w:sz w:val="28"/>
          <w:szCs w:val="28"/>
        </w:rPr>
      </w:pPr>
      <w:r w:rsidRPr="00C00A4D">
        <w:rPr>
          <w:rFonts w:ascii="Arial" w:hAnsi="Arial" w:cs="Arial"/>
          <w:b/>
          <w:sz w:val="28"/>
          <w:szCs w:val="28"/>
        </w:rPr>
        <w:t>Zaproszenie do składania ofert</w:t>
      </w:r>
    </w:p>
    <w:p w:rsidR="00B604DC" w:rsidRPr="00C00A4D" w:rsidRDefault="00B604DC" w:rsidP="00DE6791">
      <w:pPr>
        <w:pStyle w:val="Title"/>
        <w:jc w:val="both"/>
        <w:rPr>
          <w:rFonts w:ascii="Arial" w:hAnsi="Arial" w:cs="Arial"/>
          <w:b/>
          <w:bCs/>
          <w:szCs w:val="24"/>
        </w:rPr>
      </w:pPr>
    </w:p>
    <w:p w:rsidR="00B604DC" w:rsidRPr="00C00A4D" w:rsidRDefault="00B604DC" w:rsidP="00CD4F98">
      <w:pPr>
        <w:pStyle w:val="Title"/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C00A4D">
        <w:rPr>
          <w:rFonts w:ascii="Arial" w:hAnsi="Arial" w:cs="Arial"/>
          <w:b/>
          <w:bCs/>
          <w:sz w:val="20"/>
        </w:rPr>
        <w:t>I. Zamawiający:</w:t>
      </w:r>
    </w:p>
    <w:p w:rsidR="00B604DC" w:rsidRPr="00C00A4D" w:rsidRDefault="00B604DC" w:rsidP="00CD4F98">
      <w:pPr>
        <w:spacing w:before="0"/>
        <w:jc w:val="both"/>
        <w:rPr>
          <w:rFonts w:cs="Arial"/>
        </w:rPr>
      </w:pPr>
      <w:r w:rsidRPr="00C00A4D">
        <w:rPr>
          <w:rFonts w:cs="Arial"/>
        </w:rPr>
        <w:t>Powiat Łęczyński</w:t>
      </w:r>
      <w:r>
        <w:rPr>
          <w:rFonts w:cs="Arial"/>
        </w:rPr>
        <w:t xml:space="preserve"> – Starostwo Powiatowe w Łęcznej</w:t>
      </w:r>
    </w:p>
    <w:p w:rsidR="00B604DC" w:rsidRPr="00C00A4D" w:rsidRDefault="00B604DC" w:rsidP="00CD4F98">
      <w:pPr>
        <w:spacing w:before="0"/>
        <w:jc w:val="both"/>
        <w:rPr>
          <w:rFonts w:cs="Arial"/>
        </w:rPr>
      </w:pPr>
      <w:r w:rsidRPr="00C00A4D">
        <w:rPr>
          <w:rFonts w:cs="Arial"/>
        </w:rPr>
        <w:t xml:space="preserve">adres: Al. Jana Pawła II 95a, 21-010 Łęczna </w:t>
      </w:r>
    </w:p>
    <w:p w:rsidR="00B604DC" w:rsidRPr="00C00A4D" w:rsidRDefault="00B604DC" w:rsidP="00CD4F98">
      <w:pPr>
        <w:spacing w:before="0"/>
        <w:jc w:val="both"/>
        <w:rPr>
          <w:rFonts w:cs="Arial"/>
        </w:rPr>
      </w:pPr>
      <w:r w:rsidRPr="00C00A4D">
        <w:t xml:space="preserve">tel./81/ 752-64-00, fax /81/ 752-64-64 </w:t>
      </w:r>
      <w:r w:rsidRPr="00C00A4D">
        <w:br/>
        <w:t>strona internetowa: www.powiatleczynski.pl</w:t>
      </w:r>
    </w:p>
    <w:p w:rsidR="00B604DC" w:rsidRPr="00C00A4D" w:rsidRDefault="00B604DC" w:rsidP="00CD4F98">
      <w:pPr>
        <w:spacing w:before="0"/>
        <w:jc w:val="both"/>
        <w:rPr>
          <w:rFonts w:cs="Arial"/>
        </w:rPr>
      </w:pPr>
      <w:r w:rsidRPr="00C00A4D">
        <w:rPr>
          <w:rFonts w:cs="Arial"/>
        </w:rPr>
        <w:t xml:space="preserve">zwany dalej „Zamawiającym”, </w:t>
      </w:r>
    </w:p>
    <w:p w:rsidR="00B604DC" w:rsidRPr="00C00A4D" w:rsidRDefault="00B604DC" w:rsidP="00DE6791">
      <w:pPr>
        <w:spacing w:line="240" w:lineRule="atLeast"/>
        <w:jc w:val="both"/>
        <w:rPr>
          <w:rFonts w:cs="Arial"/>
        </w:rPr>
      </w:pPr>
    </w:p>
    <w:p w:rsidR="00B604DC" w:rsidRPr="00C00A4D" w:rsidRDefault="00B604DC" w:rsidP="005F7398">
      <w:pPr>
        <w:jc w:val="center"/>
        <w:rPr>
          <w:rFonts w:cs="Arial"/>
          <w:sz w:val="24"/>
          <w:szCs w:val="24"/>
          <w:u w:val="single"/>
        </w:rPr>
      </w:pPr>
      <w:r w:rsidRPr="00C00A4D">
        <w:rPr>
          <w:rFonts w:cs="Arial"/>
          <w:sz w:val="24"/>
          <w:szCs w:val="24"/>
          <w:u w:val="single"/>
        </w:rPr>
        <w:t xml:space="preserve">zaprasza do złożenia oferty </w:t>
      </w:r>
    </w:p>
    <w:p w:rsidR="00B604DC" w:rsidRPr="00C00A4D" w:rsidRDefault="00B604DC" w:rsidP="005F7398">
      <w:pPr>
        <w:jc w:val="center"/>
        <w:rPr>
          <w:rFonts w:cs="Arial"/>
          <w:bCs/>
        </w:rPr>
      </w:pPr>
      <w:r w:rsidRPr="00C00A4D">
        <w:rPr>
          <w:rFonts w:cs="Arial"/>
          <w:bCs/>
          <w:iCs/>
        </w:rPr>
        <w:t>w postępowaniu o wartości szacunkowej</w:t>
      </w:r>
      <w:r w:rsidRPr="00C00A4D">
        <w:rPr>
          <w:rFonts w:cs="Arial"/>
          <w:bCs/>
        </w:rPr>
        <w:t xml:space="preserve"> nieprzekraczającej w złotych równowartości 30 000 euro</w:t>
      </w:r>
    </w:p>
    <w:p w:rsidR="00B604DC" w:rsidRPr="00C00A4D" w:rsidRDefault="00B604DC" w:rsidP="00894A65">
      <w:pPr>
        <w:shd w:val="clear" w:color="auto" w:fill="FFFFFF"/>
        <w:spacing w:line="276" w:lineRule="auto"/>
        <w:ind w:left="178"/>
        <w:jc w:val="center"/>
        <w:rPr>
          <w:rFonts w:cs="Arial"/>
        </w:rPr>
      </w:pPr>
      <w:r w:rsidRPr="00C00A4D">
        <w:rPr>
          <w:rFonts w:cs="Arial"/>
        </w:rPr>
        <w:t xml:space="preserve">na </w:t>
      </w:r>
    </w:p>
    <w:p w:rsidR="00B604DC" w:rsidRDefault="00B604DC" w:rsidP="009C19A5">
      <w:pPr>
        <w:ind w:left="360"/>
        <w:jc w:val="center"/>
        <w:rPr>
          <w:rFonts w:cs="Arial"/>
          <w:b/>
        </w:rPr>
      </w:pPr>
      <w:r w:rsidRPr="009C19A5">
        <w:rPr>
          <w:b/>
        </w:rPr>
        <w:t xml:space="preserve">pełnienie funkcji </w:t>
      </w:r>
      <w:r w:rsidRPr="009C19A5">
        <w:rPr>
          <w:b/>
          <w:u w:val="single"/>
        </w:rPr>
        <w:t>Inspektora Nadzoru</w:t>
      </w:r>
      <w:r w:rsidRPr="009C19A5">
        <w:rPr>
          <w:b/>
        </w:rPr>
        <w:t xml:space="preserve"> nad </w:t>
      </w:r>
      <w:r w:rsidRPr="009C19A5">
        <w:rPr>
          <w:rFonts w:cs="Arial"/>
          <w:b/>
        </w:rPr>
        <w:t xml:space="preserve">wykonaniem robót budowlanych </w:t>
      </w:r>
    </w:p>
    <w:p w:rsidR="00B604DC" w:rsidRPr="009C19A5" w:rsidRDefault="00B604DC" w:rsidP="009C19A5">
      <w:pPr>
        <w:ind w:left="360"/>
        <w:jc w:val="center"/>
        <w:rPr>
          <w:rFonts w:cs="Arial"/>
          <w:b/>
          <w:u w:val="single"/>
        </w:rPr>
      </w:pPr>
      <w:r w:rsidRPr="009C19A5">
        <w:rPr>
          <w:rFonts w:cs="Arial"/>
          <w:b/>
        </w:rPr>
        <w:t xml:space="preserve">pn.: </w:t>
      </w:r>
      <w:r w:rsidRPr="009C19A5">
        <w:rPr>
          <w:rFonts w:cs="Arial"/>
          <w:b/>
          <w:i/>
          <w:lang/>
        </w:rPr>
        <w:t>_</w:t>
      </w:r>
      <w:r w:rsidRPr="009C19A5">
        <w:rPr>
          <w:rFonts w:cs="Arial"/>
          <w:b/>
        </w:rPr>
        <w:t xml:space="preserve"> Poprawa parametrów technicznych urządzeń melioracji wodnych szczegółowych – na obiekcie scaleniowym: Ostrówek Podyski, Szczupak gmina Cyców powiat Łęczyński</w:t>
      </w:r>
      <w:r>
        <w:rPr>
          <w:rFonts w:cs="Arial"/>
          <w:b/>
        </w:rPr>
        <w:t>_</w:t>
      </w:r>
    </w:p>
    <w:p w:rsidR="00B604DC" w:rsidRPr="00C00A4D" w:rsidRDefault="00B604DC" w:rsidP="00C17F3B">
      <w:pPr>
        <w:shd w:val="clear" w:color="auto" w:fill="FFFFFF"/>
        <w:spacing w:line="276" w:lineRule="auto"/>
        <w:ind w:left="178"/>
        <w:jc w:val="center"/>
        <w:rPr>
          <w:rFonts w:cs="Arial"/>
          <w:b/>
          <w:bCs/>
          <w:spacing w:val="-1"/>
          <w:sz w:val="24"/>
          <w:szCs w:val="24"/>
        </w:rPr>
      </w:pPr>
    </w:p>
    <w:p w:rsidR="00B604DC" w:rsidRPr="00C00A4D" w:rsidRDefault="00B604DC" w:rsidP="006044D7">
      <w:pPr>
        <w:shd w:val="clear" w:color="auto" w:fill="FFFFFF"/>
        <w:spacing w:line="276" w:lineRule="auto"/>
        <w:ind w:left="178"/>
        <w:jc w:val="center"/>
        <w:rPr>
          <w:rFonts w:cs="Arial"/>
          <w:b/>
          <w:i/>
        </w:rPr>
      </w:pPr>
      <w:r w:rsidRPr="00C00A4D">
        <w:rPr>
          <w:rFonts w:cs="Arial"/>
          <w:b/>
          <w:i/>
        </w:rPr>
        <w:t xml:space="preserve">Projekt dofinansowany w ramach działania 125 „Poprawianie i rozwijanie infrastruktury związanej </w:t>
      </w:r>
      <w:r w:rsidRPr="00C00A4D">
        <w:rPr>
          <w:rFonts w:cs="Arial"/>
          <w:b/>
          <w:i/>
        </w:rPr>
        <w:br/>
        <w:t>z rozwojem i dostosowywaniem rolnictwa i leśnictwa przez scalanie gruntów” objętego Programem Rozwoju Obszarów Wiejskich na lata 2007-2013  z udziałem środków Europejskiego Funduszu Rolnego na Rzecz Rozwoju Obszarów Wiejskich (EFRROW).</w:t>
      </w:r>
    </w:p>
    <w:p w:rsidR="00B604DC" w:rsidRPr="00C00A4D" w:rsidRDefault="00B604DC" w:rsidP="00DE6791">
      <w:pPr>
        <w:rPr>
          <w:rFonts w:cs="Arial"/>
          <w:b/>
          <w:sz w:val="24"/>
          <w:szCs w:val="24"/>
        </w:rPr>
      </w:pPr>
    </w:p>
    <w:p w:rsidR="00B604DC" w:rsidRPr="00C00A4D" w:rsidRDefault="00B604DC" w:rsidP="00DE6791">
      <w:pPr>
        <w:spacing w:line="240" w:lineRule="atLeast"/>
        <w:jc w:val="both"/>
        <w:rPr>
          <w:rFonts w:cs="Arial"/>
          <w:b/>
          <w:bCs/>
          <w:sz w:val="24"/>
          <w:szCs w:val="24"/>
        </w:rPr>
      </w:pPr>
      <w:r w:rsidRPr="00C00A4D">
        <w:rPr>
          <w:rFonts w:cs="Arial"/>
          <w:b/>
          <w:bCs/>
          <w:sz w:val="24"/>
          <w:szCs w:val="24"/>
        </w:rPr>
        <w:t xml:space="preserve">II. Tryb </w:t>
      </w:r>
    </w:p>
    <w:p w:rsidR="00B604DC" w:rsidRPr="00C00A4D" w:rsidRDefault="00B604DC" w:rsidP="00A66953">
      <w:pPr>
        <w:spacing w:line="240" w:lineRule="atLeast"/>
        <w:jc w:val="both"/>
        <w:rPr>
          <w:rFonts w:cs="Arial"/>
          <w:bCs/>
        </w:rPr>
      </w:pPr>
      <w:r w:rsidRPr="00C00A4D">
        <w:rPr>
          <w:rFonts w:cs="Arial"/>
        </w:rPr>
        <w:t>Do niniejszego postępowania nie mają zastosowania przepisy i procedury określone ustawą</w:t>
      </w:r>
      <w:r>
        <w:rPr>
          <w:rFonts w:cs="Arial"/>
        </w:rPr>
        <w:t xml:space="preserve"> z dnia 29 </w:t>
      </w:r>
      <w:r w:rsidRPr="00C00A4D">
        <w:rPr>
          <w:rFonts w:cs="Arial"/>
        </w:rPr>
        <w:t>stycznia 2004 r. – Prawo zamówień publicznych (Dz. U. z 2013 r., poz. 907  z</w:t>
      </w:r>
      <w:r>
        <w:rPr>
          <w:rFonts w:cs="Arial"/>
        </w:rPr>
        <w:t xml:space="preserve"> późn. zm.) zwaną dalej ustawą Pzp. </w:t>
      </w:r>
      <w:r w:rsidRPr="00C00A4D">
        <w:rPr>
          <w:rFonts w:cs="Arial"/>
        </w:rPr>
        <w:t xml:space="preserve">Zgodnie z art. 4 pkt. 8 ww. ustawy Pzp niniejsze zamówienie podlega </w:t>
      </w:r>
      <w:r>
        <w:rPr>
          <w:rFonts w:cs="Arial"/>
        </w:rPr>
        <w:t xml:space="preserve"> wyłączeniu  od </w:t>
      </w:r>
      <w:r w:rsidRPr="00C00A4D">
        <w:rPr>
          <w:rFonts w:cs="Arial"/>
        </w:rPr>
        <w:t>stosowania ustawy Pzp.</w:t>
      </w:r>
      <w:r w:rsidRPr="00C00A4D">
        <w:rPr>
          <w:rFonts w:cs="Arial"/>
          <w:bCs/>
        </w:rPr>
        <w:t xml:space="preserve"> Postępowanie jest prowadzone </w:t>
      </w:r>
      <w:r w:rsidRPr="00C00A4D">
        <w:rPr>
          <w:rFonts w:cs="Arial"/>
        </w:rPr>
        <w:t>zgodnie z re</w:t>
      </w:r>
      <w:r>
        <w:rPr>
          <w:rFonts w:cs="Arial"/>
        </w:rPr>
        <w:t>gulaminem udzielania zamówień o </w:t>
      </w:r>
      <w:r w:rsidRPr="00C00A4D">
        <w:rPr>
          <w:rFonts w:cs="Arial"/>
        </w:rPr>
        <w:t xml:space="preserve">wartości nie przekraczającej wyrażonej w złotych równowartości kwoty </w:t>
      </w:r>
      <w:r w:rsidRPr="00C00A4D">
        <w:rPr>
          <w:rFonts w:cs="Arial"/>
          <w:bCs/>
        </w:rPr>
        <w:t>30.000 euro.</w:t>
      </w:r>
    </w:p>
    <w:p w:rsidR="00B604DC" w:rsidRPr="00C00A4D" w:rsidRDefault="00B604DC" w:rsidP="00DE6791">
      <w:pPr>
        <w:spacing w:line="240" w:lineRule="atLeast"/>
        <w:rPr>
          <w:rFonts w:cs="Arial"/>
          <w:sz w:val="24"/>
          <w:szCs w:val="24"/>
        </w:rPr>
      </w:pPr>
    </w:p>
    <w:p w:rsidR="00B604DC" w:rsidRPr="00C00A4D" w:rsidRDefault="00B604DC" w:rsidP="00DE6791">
      <w:pPr>
        <w:shd w:val="clear" w:color="auto" w:fill="FFFFFF"/>
        <w:spacing w:line="279" w:lineRule="exact"/>
        <w:ind w:left="347" w:hanging="347"/>
        <w:jc w:val="both"/>
        <w:rPr>
          <w:rFonts w:cs="Arial"/>
          <w:spacing w:val="-1"/>
          <w:sz w:val="22"/>
          <w:szCs w:val="22"/>
        </w:rPr>
      </w:pPr>
      <w:r w:rsidRPr="00C00A4D">
        <w:rPr>
          <w:rFonts w:cs="Arial"/>
          <w:b/>
          <w:bCs/>
          <w:sz w:val="24"/>
          <w:szCs w:val="24"/>
        </w:rPr>
        <w:t>III. Opis przedmiotu zamówienia</w:t>
      </w:r>
      <w:r w:rsidRPr="00C00A4D">
        <w:rPr>
          <w:rFonts w:cs="Arial"/>
          <w:spacing w:val="-1"/>
          <w:sz w:val="22"/>
          <w:szCs w:val="22"/>
        </w:rPr>
        <w:t xml:space="preserve"> </w:t>
      </w:r>
    </w:p>
    <w:p w:rsidR="00B604DC" w:rsidRPr="00427E93" w:rsidRDefault="00B604DC" w:rsidP="00427E93">
      <w:pPr>
        <w:widowControl/>
        <w:numPr>
          <w:ilvl w:val="0"/>
          <w:numId w:val="46"/>
        </w:numPr>
        <w:spacing w:before="0"/>
        <w:jc w:val="both"/>
      </w:pPr>
      <w:r w:rsidRPr="00382213">
        <w:rPr>
          <w:rFonts w:cs="Arial"/>
        </w:rPr>
        <w:t xml:space="preserve">Przedmiotem zamówienia </w:t>
      </w:r>
      <w:r w:rsidRPr="00382213">
        <w:rPr>
          <w:rFonts w:cs="Arial"/>
          <w:bCs/>
        </w:rPr>
        <w:t>jest pełnienie</w:t>
      </w:r>
      <w:r w:rsidRPr="00382213">
        <w:rPr>
          <w:rFonts w:cs="Arial"/>
        </w:rPr>
        <w:t xml:space="preserve"> nadzoru inwestorskiego nad wykonaniem robót budowlanych pn.: </w:t>
      </w:r>
      <w:r w:rsidRPr="00382213">
        <w:rPr>
          <w:rFonts w:cs="Arial"/>
          <w:b/>
          <w:i/>
          <w:lang/>
        </w:rPr>
        <w:t>_</w:t>
      </w:r>
      <w:r w:rsidRPr="00382213">
        <w:rPr>
          <w:rFonts w:cs="Arial"/>
          <w:b/>
        </w:rPr>
        <w:t xml:space="preserve"> Poprawa parametrów technicznych urządzeń melioracji wodnych szczegółowych – na obiekcie scaleniowym: Ostrówek Podyski, Szczupak gmina Cyców powiat Łęczyński</w:t>
      </w:r>
      <w:r>
        <w:rPr>
          <w:rFonts w:cs="Arial"/>
          <w:b/>
        </w:rPr>
        <w:t xml:space="preserve">. </w:t>
      </w:r>
      <w:r w:rsidRPr="00427E93">
        <w:t>Przedmiot zamówienia</w:t>
      </w:r>
      <w:r w:rsidRPr="009C19A5">
        <w:rPr>
          <w:b/>
        </w:rPr>
        <w:t xml:space="preserve"> </w:t>
      </w:r>
      <w:r w:rsidRPr="009C19A5">
        <w:t xml:space="preserve">obejmuje wszelkie czynności </w:t>
      </w:r>
      <w:r>
        <w:t>związane z realizacją robót</w:t>
      </w:r>
      <w:r w:rsidRPr="009C19A5">
        <w:t>, tj. od przekazania placu budowy po uczestnictwo we wszelkich niezbędnych czynnościach, aż do wygaśnięcia terminów rękojmi i gwarancji.</w:t>
      </w:r>
    </w:p>
    <w:p w:rsidR="00B604DC" w:rsidRPr="00382213" w:rsidRDefault="00B604DC" w:rsidP="0047641D">
      <w:pPr>
        <w:numPr>
          <w:ilvl w:val="0"/>
          <w:numId w:val="46"/>
        </w:numPr>
        <w:jc w:val="both"/>
        <w:rPr>
          <w:rFonts w:cs="Arial"/>
        </w:rPr>
      </w:pPr>
      <w:r w:rsidRPr="00382213">
        <w:rPr>
          <w:rFonts w:cs="Arial"/>
        </w:rPr>
        <w:t xml:space="preserve">Wykonanie ww. robót budowlanych jest przedmiotem zamówienia publicznego </w:t>
      </w:r>
      <w:r w:rsidRPr="00382213">
        <w:rPr>
          <w:rFonts w:cs="Arial"/>
          <w:bCs/>
          <w:color w:val="000000"/>
        </w:rPr>
        <w:t xml:space="preserve">Znak sprawy: </w:t>
      </w:r>
      <w:r w:rsidRPr="00382213">
        <w:rPr>
          <w:rFonts w:cs="Arial"/>
        </w:rPr>
        <w:t xml:space="preserve">ZP.272.4.07.2014, ogłoszonego w Biuletynie Zamówień Publicznych - numer ogłoszenia: </w:t>
      </w:r>
      <w:r w:rsidRPr="00382213">
        <w:rPr>
          <w:rFonts w:cs="Arial"/>
          <w:b/>
          <w:bCs/>
        </w:rPr>
        <w:t>189907 - 2014; data zamieszczenia: 05.09.2014</w:t>
      </w:r>
    </w:p>
    <w:p w:rsidR="00B604DC" w:rsidRPr="00382213" w:rsidRDefault="00B604DC" w:rsidP="0047641D">
      <w:pPr>
        <w:numPr>
          <w:ilvl w:val="0"/>
          <w:numId w:val="46"/>
        </w:numPr>
        <w:jc w:val="both"/>
        <w:rPr>
          <w:rFonts w:cs="Arial"/>
        </w:rPr>
      </w:pPr>
      <w:r w:rsidRPr="00382213">
        <w:rPr>
          <w:rFonts w:cs="Arial"/>
        </w:rPr>
        <w:t xml:space="preserve">Ogłoszenie oraz dokumentacja projektowa i specyfikacja techniczna wykonania i odbioru robót budowlanych są zamieszczone i udostępniane na stronie internetowej Zamawiającego - adres strony: </w:t>
      </w:r>
      <w:hyperlink r:id="rId7" w:history="1">
        <w:r w:rsidRPr="00382213">
          <w:rPr>
            <w:rStyle w:val="Hyperlink"/>
            <w:rFonts w:cs="Arial"/>
          </w:rPr>
          <w:t>www.powiatleczynski.pl</w:t>
        </w:r>
      </w:hyperlink>
      <w:r w:rsidRPr="00382213">
        <w:rPr>
          <w:rFonts w:cs="Arial"/>
        </w:rPr>
        <w:t>.</w:t>
      </w:r>
    </w:p>
    <w:p w:rsidR="00B604DC" w:rsidRPr="009C19A5" w:rsidRDefault="00B604DC" w:rsidP="00A12DAD">
      <w:pPr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9C19A5">
        <w:rPr>
          <w:rFonts w:cs="Arial"/>
        </w:rPr>
        <w:t>Nadzór należy pełnić zgodnie z ustawą Prawo budowlane, obowiązującymi przepisami, normami i zasadami wiedzy technicznej</w:t>
      </w:r>
      <w:r>
        <w:rPr>
          <w:rFonts w:cs="Arial"/>
        </w:rPr>
        <w:t>.</w:t>
      </w:r>
    </w:p>
    <w:p w:rsidR="00B604DC" w:rsidRPr="00427E93" w:rsidRDefault="00B604DC" w:rsidP="0047641D">
      <w:pPr>
        <w:numPr>
          <w:ilvl w:val="0"/>
          <w:numId w:val="46"/>
        </w:numPr>
        <w:jc w:val="both"/>
        <w:rPr>
          <w:rFonts w:cs="Arial"/>
        </w:rPr>
      </w:pPr>
      <w:r w:rsidRPr="00427E93">
        <w:rPr>
          <w:rFonts w:cs="Arial"/>
        </w:rPr>
        <w:t xml:space="preserve">Do zadań </w:t>
      </w:r>
      <w:r w:rsidRPr="00427E93">
        <w:rPr>
          <w:rFonts w:cs="Arial"/>
          <w:b/>
        </w:rPr>
        <w:t>Inspektora Nadzoru Inwestorskiego</w:t>
      </w:r>
      <w:r w:rsidRPr="00427E93">
        <w:rPr>
          <w:rFonts w:cs="Arial"/>
        </w:rPr>
        <w:t xml:space="preserve"> będzie należało w szczególności:</w:t>
      </w:r>
    </w:p>
    <w:p w:rsidR="00B604DC" w:rsidRPr="00427E93" w:rsidRDefault="00B604DC" w:rsidP="00D02D72">
      <w:pPr>
        <w:pStyle w:val="BodyText"/>
        <w:numPr>
          <w:ilvl w:val="0"/>
          <w:numId w:val="41"/>
        </w:numPr>
        <w:suppressAutoHyphens w:val="0"/>
        <w:spacing w:before="120" w:after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427E93">
        <w:rPr>
          <w:rFonts w:ascii="Arial" w:hAnsi="Arial" w:cs="Arial"/>
          <w:sz w:val="20"/>
          <w:szCs w:val="20"/>
        </w:rPr>
        <w:t xml:space="preserve">reprezentowanie inwestora na budowie przez sprawowanie kontroli zgodności </w:t>
      </w:r>
      <w:r w:rsidRPr="00427E93">
        <w:rPr>
          <w:rFonts w:ascii="Arial" w:hAnsi="Arial" w:cs="Arial"/>
          <w:sz w:val="20"/>
          <w:szCs w:val="20"/>
        </w:rPr>
        <w:br/>
        <w:t>jej realizacji z dokumentacją budowlaną, przepisami oraz zasadami wiedzy technicznej;</w:t>
      </w:r>
    </w:p>
    <w:p w:rsidR="00B604DC" w:rsidRPr="00427E93" w:rsidRDefault="00B604DC" w:rsidP="00D02D72">
      <w:pPr>
        <w:pStyle w:val="BodyText"/>
        <w:numPr>
          <w:ilvl w:val="0"/>
          <w:numId w:val="41"/>
        </w:numPr>
        <w:suppressAutoHyphens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27E93">
        <w:rPr>
          <w:rFonts w:ascii="Arial" w:hAnsi="Arial" w:cs="Arial"/>
          <w:sz w:val="20"/>
          <w:szCs w:val="20"/>
        </w:rPr>
        <w:t xml:space="preserve">sprawdzanie jakości wykonanych robót i wbudowanych wyrobów budowlanych, </w:t>
      </w:r>
      <w:r w:rsidRPr="00427E93">
        <w:rPr>
          <w:rFonts w:ascii="Arial" w:hAnsi="Arial" w:cs="Arial"/>
          <w:sz w:val="20"/>
          <w:szCs w:val="20"/>
        </w:rPr>
        <w:br/>
        <w:t xml:space="preserve">a w szczególności zapobieganie zastosowaniu wyrobów budowlanych wadliwych </w:t>
      </w:r>
      <w:r w:rsidRPr="00427E93">
        <w:rPr>
          <w:rFonts w:ascii="Arial" w:hAnsi="Arial" w:cs="Arial"/>
          <w:sz w:val="20"/>
          <w:szCs w:val="20"/>
        </w:rPr>
        <w:br/>
        <w:t>i niedopuszczonych do stosowania w budownictwie;</w:t>
      </w:r>
    </w:p>
    <w:p w:rsidR="00B604DC" w:rsidRPr="00427E93" w:rsidRDefault="00B604DC" w:rsidP="00D02D72">
      <w:pPr>
        <w:pStyle w:val="BodyText"/>
        <w:numPr>
          <w:ilvl w:val="0"/>
          <w:numId w:val="41"/>
        </w:numPr>
        <w:suppressAutoHyphens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27E93">
        <w:rPr>
          <w:rFonts w:ascii="Arial" w:hAnsi="Arial" w:cs="Arial"/>
          <w:sz w:val="20"/>
          <w:szCs w:val="20"/>
        </w:rPr>
        <w:t xml:space="preserve">sprawdzanie i odbiór robót budowlanych ulegających zakryciu lub zanikających, przygotowanie i udział w czynnościach odbioru gotowych obiektów budowlanych </w:t>
      </w:r>
      <w:r w:rsidRPr="00427E93">
        <w:rPr>
          <w:rFonts w:ascii="Arial" w:hAnsi="Arial" w:cs="Arial"/>
          <w:sz w:val="20"/>
          <w:szCs w:val="20"/>
        </w:rPr>
        <w:br/>
        <w:t>i przekazywanie ich do użytkowania;</w:t>
      </w:r>
    </w:p>
    <w:p w:rsidR="00B604DC" w:rsidRPr="00427E93" w:rsidRDefault="00B604DC" w:rsidP="00D02D72">
      <w:pPr>
        <w:pStyle w:val="BodyText"/>
        <w:numPr>
          <w:ilvl w:val="0"/>
          <w:numId w:val="41"/>
        </w:numPr>
        <w:suppressAutoHyphens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427E93">
        <w:rPr>
          <w:rFonts w:ascii="Arial" w:hAnsi="Arial" w:cs="Arial"/>
          <w:sz w:val="20"/>
          <w:szCs w:val="20"/>
        </w:rPr>
        <w:t>potwierdzanie faktycznie wykonanych robót oraz usunięcia wad, a także kontrolowanie rozliczeń budowy.</w:t>
      </w:r>
    </w:p>
    <w:p w:rsidR="00B604DC" w:rsidRPr="00427E93" w:rsidRDefault="00B604DC" w:rsidP="007661CD">
      <w:pPr>
        <w:pStyle w:val="BodyText"/>
        <w:numPr>
          <w:ilvl w:val="0"/>
          <w:numId w:val="46"/>
        </w:numPr>
        <w:suppressAutoHyphens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427E93">
        <w:rPr>
          <w:rFonts w:ascii="Arial" w:hAnsi="Arial" w:cs="Arial"/>
          <w:sz w:val="20"/>
          <w:szCs w:val="20"/>
        </w:rPr>
        <w:t xml:space="preserve">Szczegółowy zakres zadań Inspektora Nadzoru Inwestorskiego obejmuje: 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120"/>
        <w:ind w:left="709" w:hanging="142"/>
        <w:jc w:val="both"/>
        <w:rPr>
          <w:rFonts w:cs="Arial"/>
        </w:rPr>
      </w:pPr>
      <w:r w:rsidRPr="00427E93">
        <w:rPr>
          <w:rFonts w:cs="Arial"/>
        </w:rPr>
        <w:t>Pełny zakres czynności określonych w art. 25 - 26 ustawy z dnia 7 lipca 1994 r. – Prawo budowlane (tj. Dz. U. z 2013 r. poz. 1409 z późn. zm),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Prowadzenie nadzoru nad prawidłowym przebiegiem robót zgodnie z umową,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Rozstrzyganie wątpliwości natury technicznej powstałych w toku prowadzonych robót, a w razie potrzeby zasięganie opinii autora projektu, z wyjątkiem spraw mających wpływ na zmianę kosztów budowy, które wymagają dodatkowo uzgodnienia z zamawiającym.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Kontrola i weryfikacja przedkładanych obmiarów robót, kosztorysów oraz stanu realizacji budżetu inwestycji.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Uczestniczenie przy prowadzeniu przez Wykonawcę robót koniecznych prób, pomiarów i sprawdzeń.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 xml:space="preserve">Organizowanie i prowadzenie narad technicznych, problemowych i innych spotkań </w:t>
      </w:r>
      <w:r w:rsidRPr="00427E93">
        <w:rPr>
          <w:rFonts w:cs="Arial"/>
        </w:rPr>
        <w:br/>
        <w:t xml:space="preserve">w zależności od potrzeb. 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Kontrola i dopilnowanie, aby wszystkie osoby zatrudnione przez wykonawcę robót budowlanych posiadały kwalifikacje oraz uprawnienia do prowadzenia prac budowlanych.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Kontrola i dopilnowanie, aby wszystkie używane urządzenia i materiały posiadały stosowne świadectwa i certyfikaty wymagane przepisami i dokumentacją projektową.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Sprawdzenie ważności ubezpieczeń osób zatrudnionych oraz używanego sprzętu.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 xml:space="preserve">Kontrola i odbiór robót budowlanych ulegających zakryciu lub zanikających. 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Zawieszenie robót budowlanych w przypadku gdyby ich kontynuacja mogła wywołać zagrożenie życia lub zdrowia ludzi bądź spowodować znaczne straty materialne.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Weryfikacja, analizowanie i zatwierdzanie do zapłaty faktur wystawionych przez wykonawcę robót budowlanych w związku z realizacją umowy na roboty budowlane.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Uzgadnianie z wykonawcą robót budowlanych rodzaju dokumentacji powykonawczej, sprawdzanie jej i zatwierdzanie  w porozumieniu z Zamawiającym.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Przygotowanie w imieniu Zamawiającego kompletu dokumentów związanych z rozpoczęciem robót, odbiorem końcowym oraz złożeniem zawiadomienia o zakończeniu budowy</w:t>
      </w:r>
      <w:r w:rsidRPr="00427E93">
        <w:rPr>
          <w:rFonts w:cs="Arial"/>
          <w:color w:val="FF0000"/>
        </w:rPr>
        <w:t>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 xml:space="preserve">Uczestnictwo w komisji odbioru końcowego inwestycji oraz komisjach odbiorów gwarancyjnych. 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Inne roboty niezbędne do wykonania całości przedmiotu zamówienia.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Informowanie Zamawiającego o wszelkich okolicznościach mogących mieć wpływ na terminowość oraz poprawność wykonywanych przez wykonawcę inwestycji robót o zaistnieniu okoliczności nieprzewidzianych w dokumentacji projektowej.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</w:rPr>
        <w:t>Poświadczenie terminu zakończenia robót.</w:t>
      </w:r>
    </w:p>
    <w:p w:rsidR="00B604DC" w:rsidRPr="00427E93" w:rsidRDefault="00B604DC" w:rsidP="00D02D72">
      <w:pPr>
        <w:widowControl/>
        <w:numPr>
          <w:ilvl w:val="0"/>
          <w:numId w:val="42"/>
        </w:numPr>
        <w:spacing w:before="0"/>
        <w:ind w:left="709" w:hanging="142"/>
        <w:jc w:val="both"/>
        <w:rPr>
          <w:rFonts w:cs="Arial"/>
        </w:rPr>
      </w:pPr>
      <w:r w:rsidRPr="00427E93">
        <w:rPr>
          <w:rFonts w:cs="Arial"/>
          <w:bCs/>
        </w:rPr>
        <w:t>Inspektor Nadzoru nie jest uprawniony do podejmowania samodzielnie decyzji niosących</w:t>
      </w:r>
      <w:r>
        <w:rPr>
          <w:rFonts w:cs="Arial"/>
        </w:rPr>
        <w:t xml:space="preserve"> </w:t>
      </w:r>
      <w:r w:rsidRPr="00427E93">
        <w:rPr>
          <w:rFonts w:cs="Arial"/>
          <w:bCs/>
        </w:rPr>
        <w:t>skutki finansowe dla Zamawiającego.</w:t>
      </w:r>
    </w:p>
    <w:p w:rsidR="00B604DC" w:rsidRPr="00D02D72" w:rsidRDefault="00B604DC" w:rsidP="00F500DC">
      <w:pPr>
        <w:pStyle w:val="BodyText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604DC" w:rsidRPr="007F27DD" w:rsidRDefault="00B604DC" w:rsidP="00427E93">
      <w:pPr>
        <w:numPr>
          <w:ilvl w:val="0"/>
          <w:numId w:val="46"/>
        </w:numPr>
        <w:shd w:val="clear" w:color="auto" w:fill="FFFFFF"/>
        <w:jc w:val="both"/>
        <w:rPr>
          <w:rFonts w:cs="Arial"/>
        </w:rPr>
      </w:pPr>
      <w:r>
        <w:rPr>
          <w:rStyle w:val="st"/>
        </w:rPr>
        <w:t>71520000-9 Usługi nadzoru budowlanego</w:t>
      </w:r>
    </w:p>
    <w:p w:rsidR="00B604DC" w:rsidRPr="00C00A4D" w:rsidRDefault="00B604DC" w:rsidP="00DE6791">
      <w:pPr>
        <w:spacing w:line="240" w:lineRule="atLeast"/>
        <w:jc w:val="both"/>
        <w:rPr>
          <w:rFonts w:cs="Arial"/>
          <w:sz w:val="24"/>
          <w:szCs w:val="24"/>
        </w:rPr>
      </w:pPr>
    </w:p>
    <w:p w:rsidR="00B604DC" w:rsidRPr="007661CD" w:rsidRDefault="00B604DC" w:rsidP="007661CD">
      <w:pPr>
        <w:spacing w:line="240" w:lineRule="atLeast"/>
        <w:jc w:val="both"/>
        <w:rPr>
          <w:rFonts w:cs="Arial"/>
        </w:rPr>
      </w:pPr>
      <w:r w:rsidRPr="00C00A4D">
        <w:rPr>
          <w:rFonts w:cs="Arial"/>
          <w:b/>
          <w:sz w:val="24"/>
          <w:szCs w:val="24"/>
        </w:rPr>
        <w:t>IV. Wymagany termin realizacji zamówienia</w:t>
      </w:r>
      <w:r w:rsidRPr="00C00A4D">
        <w:rPr>
          <w:rFonts w:cs="Arial"/>
          <w:b/>
        </w:rPr>
        <w:t xml:space="preserve"> - </w:t>
      </w:r>
      <w:r>
        <w:rPr>
          <w:rFonts w:cs="Arial"/>
          <w:b/>
        </w:rPr>
        <w:t xml:space="preserve"> </w:t>
      </w:r>
      <w:r w:rsidRPr="007661CD">
        <w:rPr>
          <w:rFonts w:cs="Arial"/>
          <w:b/>
        </w:rPr>
        <w:t xml:space="preserve">od dnia zawarcia umowy do </w:t>
      </w:r>
      <w:r>
        <w:rPr>
          <w:rFonts w:cs="Arial"/>
          <w:b/>
        </w:rPr>
        <w:t xml:space="preserve">dnia 25 listopada 2014r, </w:t>
      </w:r>
      <w:r w:rsidRPr="007661CD">
        <w:rPr>
          <w:rFonts w:cs="Arial"/>
        </w:rPr>
        <w:t>z tym że</w:t>
      </w:r>
      <w:r w:rsidRPr="007661CD">
        <w:rPr>
          <w:rFonts w:cs="Arial"/>
          <w:b/>
        </w:rPr>
        <w:t xml:space="preserve"> </w:t>
      </w:r>
      <w:r w:rsidRPr="007661CD">
        <w:rPr>
          <w:rFonts w:cs="Arial"/>
        </w:rPr>
        <w:t>Wykonawca zobowiązany jest wykonać zamówienie w okresie wykonywania robót budowlanych będących przedmiotem nadzoru inwestorskiego oraz usunięcia usterek, włącznie z udziałem w odbiorze po usterkowym i gwarancyjnym.</w:t>
      </w:r>
    </w:p>
    <w:p w:rsidR="00B604DC" w:rsidRPr="00C00A4D" w:rsidRDefault="00B604DC" w:rsidP="00DE6791">
      <w:pPr>
        <w:spacing w:line="240" w:lineRule="atLeast"/>
        <w:jc w:val="both"/>
        <w:rPr>
          <w:rFonts w:cs="Arial"/>
          <w:b/>
        </w:rPr>
      </w:pPr>
    </w:p>
    <w:p w:rsidR="00B604DC" w:rsidRPr="007661CD" w:rsidRDefault="00B604DC" w:rsidP="007661CD">
      <w:pPr>
        <w:widowControl/>
        <w:suppressAutoHyphens/>
        <w:autoSpaceDE/>
        <w:autoSpaceDN/>
        <w:adjustRightInd/>
        <w:spacing w:before="0" w:line="240" w:lineRule="atLeast"/>
        <w:jc w:val="both"/>
        <w:rPr>
          <w:rFonts w:cs="Arial"/>
          <w:sz w:val="24"/>
          <w:szCs w:val="24"/>
        </w:rPr>
      </w:pPr>
      <w:r w:rsidRPr="00C00A4D">
        <w:rPr>
          <w:rFonts w:cs="Arial"/>
          <w:b/>
          <w:sz w:val="24"/>
          <w:szCs w:val="24"/>
        </w:rPr>
        <w:t>V. Zamawiający wymaga, aby wykonawca spełniał następujące warunki:</w:t>
      </w:r>
      <w:r w:rsidRPr="00C00A4D">
        <w:rPr>
          <w:rFonts w:cs="Arial"/>
          <w:sz w:val="24"/>
          <w:szCs w:val="24"/>
        </w:rPr>
        <w:t xml:space="preserve"> </w:t>
      </w:r>
    </w:p>
    <w:p w:rsidR="00B604DC" w:rsidRPr="00D61FAB" w:rsidRDefault="00B604DC" w:rsidP="00D02D72">
      <w:pPr>
        <w:jc w:val="both"/>
        <w:rPr>
          <w:rFonts w:cs="Arial"/>
        </w:rPr>
      </w:pPr>
      <w:r w:rsidRPr="00D61FAB">
        <w:rPr>
          <w:rFonts w:cs="Arial"/>
          <w:u w:val="single"/>
        </w:rPr>
        <w:t xml:space="preserve">O udzielenie zamówienia mogą ubiegać się Wykonawcy, którzy spełniają warunki dotyczące: </w:t>
      </w:r>
      <w:r w:rsidRPr="00D61FAB">
        <w:rPr>
          <w:rFonts w:cs="Arial"/>
          <w:u w:val="single"/>
        </w:rPr>
        <w:br/>
      </w:r>
      <w:r w:rsidRPr="00D61FAB">
        <w:rPr>
          <w:rFonts w:cs="Arial"/>
        </w:rPr>
        <w:t xml:space="preserve">a) Posiadania uprawnień do wykonywania nadzoru inwestorskiego w branży budowlanej </w:t>
      </w:r>
      <w:r w:rsidRPr="00D61FAB">
        <w:rPr>
          <w:rFonts w:cs="Arial"/>
          <w:bCs/>
        </w:rPr>
        <w:t>w specjalności</w:t>
      </w:r>
      <w:r w:rsidRPr="00D61FAB">
        <w:rPr>
          <w:rFonts w:cs="Arial"/>
          <w:b/>
        </w:rPr>
        <w:t xml:space="preserve"> </w:t>
      </w:r>
      <w:r w:rsidRPr="00D61FAB">
        <w:rPr>
          <w:rFonts w:cs="Arial"/>
        </w:rPr>
        <w:t>wodno-melioracyjnej w zakresie melioracji wodnych</w:t>
      </w:r>
      <w:r>
        <w:rPr>
          <w:rFonts w:cs="Arial"/>
        </w:rPr>
        <w:t>.</w:t>
      </w:r>
    </w:p>
    <w:p w:rsidR="00B604DC" w:rsidRPr="00D61FAB" w:rsidRDefault="00B604DC" w:rsidP="00D02D72">
      <w:pPr>
        <w:jc w:val="both"/>
        <w:rPr>
          <w:rFonts w:cs="Arial"/>
        </w:rPr>
      </w:pPr>
      <w:r w:rsidRPr="00D61FAB">
        <w:rPr>
          <w:rFonts w:cs="Arial"/>
        </w:rPr>
        <w:t>Warunek zostanie uznany za spełniony, w przypadku gdy Wykonawca złoży oświadczenie o spełnianiu warunków udziału w postępowaniu zgodnie z zapisem w Formularzu Ofer</w:t>
      </w:r>
      <w:r>
        <w:rPr>
          <w:rFonts w:cs="Arial"/>
        </w:rPr>
        <w:t>towym stanowiącym załącznik nr 1 do niniejszego Zaproszenia</w:t>
      </w:r>
      <w:r w:rsidRPr="00D61FAB">
        <w:rPr>
          <w:rFonts w:cs="Arial"/>
        </w:rPr>
        <w:t>.</w:t>
      </w:r>
    </w:p>
    <w:p w:rsidR="00B604DC" w:rsidRPr="00D61FAB" w:rsidRDefault="00B604DC" w:rsidP="00D02D72">
      <w:pPr>
        <w:jc w:val="both"/>
        <w:rPr>
          <w:rFonts w:cs="Arial"/>
        </w:rPr>
      </w:pPr>
      <w:r w:rsidRPr="00D61FAB">
        <w:rPr>
          <w:rFonts w:cs="Arial"/>
        </w:rPr>
        <w:t>b) Posiadania wiedzy i doświadczenia.</w:t>
      </w:r>
    </w:p>
    <w:p w:rsidR="00B604DC" w:rsidRPr="00D61FAB" w:rsidRDefault="00B604DC" w:rsidP="00D02D72">
      <w:pPr>
        <w:jc w:val="both"/>
        <w:rPr>
          <w:rFonts w:cs="Arial"/>
        </w:rPr>
      </w:pPr>
      <w:r w:rsidRPr="00D61FAB">
        <w:rPr>
          <w:rFonts w:cs="Arial"/>
        </w:rPr>
        <w:t xml:space="preserve">Warunek zostanie uznany za spełniony, w przypadku gdy Wykonawca złoży oświadczenie o spełnianiu warunków udziału w postępowaniu zgodnie z zapisem w Formularzu Ofertowym stanowiącym załącznik nr </w:t>
      </w:r>
      <w:r>
        <w:rPr>
          <w:rFonts w:cs="Arial"/>
        </w:rPr>
        <w:t>1 do niniejszego Zaproszenia</w:t>
      </w:r>
      <w:r w:rsidRPr="00D61FAB">
        <w:rPr>
          <w:rFonts w:cs="Arial"/>
        </w:rPr>
        <w:t>.</w:t>
      </w:r>
    </w:p>
    <w:p w:rsidR="00B604DC" w:rsidRDefault="00B604DC" w:rsidP="00D61FAB">
      <w:pPr>
        <w:jc w:val="both"/>
        <w:rPr>
          <w:rFonts w:cs="Arial"/>
        </w:rPr>
      </w:pPr>
      <w:r w:rsidRPr="00D61FAB">
        <w:rPr>
          <w:rFonts w:cs="Arial"/>
        </w:rPr>
        <w:t>c) Znajdowania się w sytuacji ekonomicznej i finansowej zapewniającej wykonanie zamówienia.</w:t>
      </w:r>
      <w:r w:rsidRPr="00D61FAB">
        <w:rPr>
          <w:rFonts w:cs="Arial"/>
        </w:rPr>
        <w:br/>
        <w:t>Warunek zostanie uznany za spełniony, w przypadku gdy Wykonawca złoży oświadczenie o spełnianiu warunków udziału w postępowaniu zgodnie z zapisem w Formularzu Ofer</w:t>
      </w:r>
      <w:r>
        <w:rPr>
          <w:rFonts w:cs="Arial"/>
        </w:rPr>
        <w:t>towym stanowiącym załącznik nr 1 do niniejszego Zaproszenia</w:t>
      </w:r>
      <w:r w:rsidRPr="00D61FAB">
        <w:rPr>
          <w:rFonts w:cs="Arial"/>
        </w:rPr>
        <w:t>.</w:t>
      </w:r>
    </w:p>
    <w:p w:rsidR="00B604DC" w:rsidRPr="00C00A4D" w:rsidRDefault="00B604DC" w:rsidP="00D61FAB">
      <w:pPr>
        <w:jc w:val="both"/>
        <w:rPr>
          <w:rFonts w:cs="Arial"/>
        </w:rPr>
      </w:pPr>
    </w:p>
    <w:p w:rsidR="00B604DC" w:rsidRPr="0047641D" w:rsidRDefault="00B604DC" w:rsidP="00DE679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00A4D">
        <w:rPr>
          <w:rFonts w:cs="Arial"/>
          <w:b/>
          <w:sz w:val="24"/>
          <w:szCs w:val="24"/>
        </w:rPr>
        <w:t xml:space="preserve">VI.  Zamawiający </w:t>
      </w:r>
      <w:r>
        <w:rPr>
          <w:rFonts w:cs="Arial"/>
          <w:b/>
          <w:sz w:val="24"/>
          <w:szCs w:val="24"/>
        </w:rPr>
        <w:t xml:space="preserve">nie </w:t>
      </w:r>
      <w:r w:rsidRPr="00C00A4D">
        <w:rPr>
          <w:rFonts w:cs="Arial"/>
          <w:b/>
          <w:sz w:val="24"/>
          <w:szCs w:val="24"/>
        </w:rPr>
        <w:t xml:space="preserve">wymaga, </w:t>
      </w:r>
      <w:r w:rsidRPr="0047641D">
        <w:rPr>
          <w:rFonts w:cs="Arial"/>
          <w:sz w:val="22"/>
          <w:szCs w:val="22"/>
        </w:rPr>
        <w:t>aby wykonawca celem potwierdzenia spełniania warunków przedkładał jakiekolwiek dokumenty ponad oświadczenie zawarte w formularzu ofertowym.</w:t>
      </w: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</w:p>
    <w:p w:rsidR="00B604DC" w:rsidRPr="00C00A4D" w:rsidRDefault="00B604DC" w:rsidP="00DE6791">
      <w:pPr>
        <w:pStyle w:val="BodyText21"/>
        <w:rPr>
          <w:rFonts w:ascii="Arial" w:hAnsi="Arial" w:cs="Arial"/>
          <w:sz w:val="24"/>
          <w:szCs w:val="24"/>
        </w:rPr>
      </w:pPr>
      <w:r w:rsidRPr="00C00A4D">
        <w:rPr>
          <w:rFonts w:ascii="Arial" w:hAnsi="Arial" w:cs="Arial"/>
          <w:sz w:val="24"/>
          <w:szCs w:val="24"/>
        </w:rPr>
        <w:t>VII. Wykonawca ponosi wszelkie koszty związane z przygotowaniem i złożeniem oferty.</w:t>
      </w:r>
    </w:p>
    <w:p w:rsidR="00B604DC" w:rsidRPr="00C00A4D" w:rsidRDefault="00B604DC" w:rsidP="00DE6791">
      <w:pPr>
        <w:spacing w:line="240" w:lineRule="atLeast"/>
        <w:jc w:val="both"/>
        <w:rPr>
          <w:rFonts w:cs="Arial"/>
        </w:rPr>
      </w:pP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4"/>
          <w:szCs w:val="24"/>
        </w:rPr>
        <w:t>VIII. Oferta powinna być napisana w języku polskim, na maszynie do pisania, komputerze lub inną trwałą i czytelną techniką oraz podpisana przez Wykonawcę lub osobę upoważnioną do reprezentowania Wykonawcy na zewnątrz i zaciągania zobowiązań w wysokości odpowiadającej cenie.</w:t>
      </w:r>
      <w:r w:rsidRPr="00C00A4D">
        <w:rPr>
          <w:rFonts w:ascii="Arial" w:hAnsi="Arial" w:cs="Arial"/>
          <w:sz w:val="20"/>
        </w:rPr>
        <w:t xml:space="preserve"> </w:t>
      </w:r>
    </w:p>
    <w:p w:rsidR="00B604DC" w:rsidRPr="0047641D" w:rsidRDefault="00B604DC" w:rsidP="00DE6791">
      <w:pPr>
        <w:pStyle w:val="BodyText21"/>
        <w:rPr>
          <w:rFonts w:ascii="Arial" w:hAnsi="Arial" w:cs="Arial"/>
          <w:sz w:val="22"/>
          <w:szCs w:val="22"/>
        </w:rPr>
      </w:pPr>
      <w:r w:rsidRPr="0047641D">
        <w:rPr>
          <w:rFonts w:ascii="Arial" w:hAnsi="Arial" w:cs="Arial"/>
          <w:sz w:val="22"/>
          <w:szCs w:val="22"/>
        </w:rPr>
        <w:t xml:space="preserve">Oferta powinna zostać sporządzona na </w:t>
      </w:r>
    </w:p>
    <w:p w:rsidR="00B604DC" w:rsidRPr="00D61FAB" w:rsidRDefault="00B604DC" w:rsidP="00DE6791">
      <w:pPr>
        <w:widowControl/>
        <w:numPr>
          <w:ilvl w:val="0"/>
          <w:numId w:val="15"/>
        </w:numPr>
        <w:suppressAutoHyphens/>
        <w:autoSpaceDE/>
        <w:autoSpaceDN/>
        <w:adjustRightInd/>
        <w:spacing w:before="0"/>
        <w:rPr>
          <w:rFonts w:cs="Arial"/>
        </w:rPr>
      </w:pPr>
      <w:r w:rsidRPr="00D61FAB">
        <w:rPr>
          <w:rFonts w:cs="Arial"/>
        </w:rPr>
        <w:t xml:space="preserve">formularzu ofertowym – stanowiącym załącznik nr 1 do niniejszego Zaproszenia </w:t>
      </w:r>
    </w:p>
    <w:p w:rsidR="00B604DC" w:rsidRPr="00D61FAB" w:rsidRDefault="00B604DC" w:rsidP="00DE6791">
      <w:pPr>
        <w:pStyle w:val="BodyText21"/>
        <w:rPr>
          <w:rFonts w:ascii="Arial" w:hAnsi="Arial" w:cs="Arial"/>
          <w:sz w:val="20"/>
        </w:rPr>
      </w:pPr>
      <w:r w:rsidRPr="00D61FAB">
        <w:rPr>
          <w:rFonts w:ascii="Arial" w:hAnsi="Arial" w:cs="Arial"/>
          <w:sz w:val="20"/>
        </w:rPr>
        <w:t xml:space="preserve">oraz zawierać: </w:t>
      </w:r>
    </w:p>
    <w:p w:rsidR="00B604DC" w:rsidRPr="00D61FAB" w:rsidRDefault="00B604DC" w:rsidP="00C42E2A">
      <w:pPr>
        <w:widowControl/>
        <w:numPr>
          <w:ilvl w:val="0"/>
          <w:numId w:val="16"/>
        </w:numPr>
        <w:suppressAutoHyphens/>
        <w:autoSpaceDE/>
        <w:autoSpaceDN/>
        <w:adjustRightInd/>
        <w:spacing w:before="0"/>
        <w:jc w:val="both"/>
        <w:rPr>
          <w:rFonts w:cs="Arial"/>
        </w:rPr>
      </w:pPr>
      <w:r w:rsidRPr="00D61FAB">
        <w:rPr>
          <w:rFonts w:cs="Arial"/>
        </w:rPr>
        <w:t xml:space="preserve"> następujące informacje:</w:t>
      </w:r>
    </w:p>
    <w:p w:rsidR="00B604DC" w:rsidRPr="00D61FAB" w:rsidRDefault="00B604DC" w:rsidP="00C42E2A">
      <w:pPr>
        <w:widowControl/>
        <w:suppressAutoHyphens/>
        <w:autoSpaceDE/>
        <w:autoSpaceDN/>
        <w:adjustRightInd/>
        <w:spacing w:before="0"/>
        <w:ind w:left="993"/>
        <w:jc w:val="both"/>
        <w:rPr>
          <w:rFonts w:cs="Arial"/>
        </w:rPr>
      </w:pPr>
      <w:r w:rsidRPr="00D61FAB">
        <w:rPr>
          <w:rFonts w:cs="Arial"/>
        </w:rPr>
        <w:t xml:space="preserve">- cena brutto </w:t>
      </w:r>
      <w:r w:rsidRPr="00D61FAB">
        <w:rPr>
          <w:rFonts w:cs="Arial"/>
          <w:bCs/>
        </w:rPr>
        <w:t>za wykonanie przedmiotu zamówienia w całości</w:t>
      </w:r>
      <w:r w:rsidRPr="00D61FAB">
        <w:rPr>
          <w:rFonts w:cs="Arial"/>
        </w:rPr>
        <w:t xml:space="preserve"> </w:t>
      </w:r>
    </w:p>
    <w:p w:rsidR="00B604DC" w:rsidRPr="00D61FAB" w:rsidRDefault="00B604DC" w:rsidP="00C42E2A">
      <w:pPr>
        <w:widowControl/>
        <w:suppressAutoHyphens/>
        <w:autoSpaceDE/>
        <w:autoSpaceDN/>
        <w:adjustRightInd/>
        <w:spacing w:before="0"/>
        <w:ind w:left="993"/>
        <w:jc w:val="both"/>
        <w:rPr>
          <w:rFonts w:cs="Arial"/>
        </w:rPr>
      </w:pPr>
      <w:r w:rsidRPr="00D61FAB">
        <w:rPr>
          <w:rFonts w:cs="Arial"/>
        </w:rPr>
        <w:t>- okres związania ofert</w:t>
      </w:r>
      <w:r>
        <w:rPr>
          <w:rFonts w:cs="Arial"/>
        </w:rPr>
        <w:t>ą -</w:t>
      </w:r>
      <w:r w:rsidRPr="00D61FAB">
        <w:rPr>
          <w:rFonts w:cs="Arial"/>
        </w:rPr>
        <w:t xml:space="preserve"> 20 dni.</w:t>
      </w:r>
    </w:p>
    <w:p w:rsidR="00B604DC" w:rsidRPr="00D61FAB" w:rsidRDefault="00B604DC" w:rsidP="00C42E2A">
      <w:pPr>
        <w:widowControl/>
        <w:numPr>
          <w:ilvl w:val="0"/>
          <w:numId w:val="16"/>
        </w:numPr>
        <w:suppressAutoHyphens/>
        <w:autoSpaceDE/>
        <w:autoSpaceDN/>
        <w:adjustRightInd/>
        <w:spacing w:before="0"/>
        <w:jc w:val="both"/>
        <w:rPr>
          <w:rFonts w:cs="Arial"/>
        </w:rPr>
      </w:pPr>
      <w:r w:rsidRPr="00D61FAB">
        <w:t xml:space="preserve">aktualny odpis z właściwego rejestru lub z centralnej ewidencji i informacji o działalności gospodarczej, jeżeli odrębne przepisy wymagają wpisu do rejestru lub ewidencji, wystawiony nie wcześniej niż 6 miesięcy przed upływem terminu składania ofert (w formie oryginału  lub  kopii  poświadczonej  za  zgodność z oryginałem przez wykonawcę). </w:t>
      </w:r>
    </w:p>
    <w:p w:rsidR="00B604DC" w:rsidRPr="00D61FAB" w:rsidRDefault="00B604DC" w:rsidP="00C42E2A">
      <w:pPr>
        <w:widowControl/>
        <w:numPr>
          <w:ilvl w:val="0"/>
          <w:numId w:val="16"/>
        </w:numPr>
        <w:suppressAutoHyphens/>
        <w:autoSpaceDE/>
        <w:autoSpaceDN/>
        <w:adjustRightInd/>
        <w:spacing w:before="0"/>
        <w:ind w:left="993" w:hanging="285"/>
        <w:jc w:val="both"/>
        <w:rPr>
          <w:rFonts w:cs="Arial"/>
        </w:rPr>
      </w:pPr>
      <w:r w:rsidRPr="00D61FAB">
        <w:t>pełnomocnictwo w oryginale bądź kopii poświadczonej przez notariusza,</w:t>
      </w:r>
      <w:r w:rsidRPr="00D61FAB">
        <w:rPr>
          <w:rFonts w:cs="Arial"/>
        </w:rPr>
        <w:t xml:space="preserve"> w przypadku gdy o</w:t>
      </w:r>
      <w:r w:rsidRPr="00D61FAB">
        <w:t>ferta i załączniki zostaną podpisane przez upoważnionego przedstawiciela wykonawcy.</w:t>
      </w:r>
    </w:p>
    <w:p w:rsidR="00B604DC" w:rsidRPr="00C00A4D" w:rsidRDefault="00B604DC" w:rsidP="00E04B00">
      <w:pPr>
        <w:widowControl/>
        <w:suppressAutoHyphens/>
        <w:autoSpaceDE/>
        <w:autoSpaceDN/>
        <w:adjustRightInd/>
        <w:spacing w:before="0"/>
        <w:ind w:left="993"/>
        <w:rPr>
          <w:rFonts w:cs="Arial"/>
        </w:rPr>
      </w:pPr>
    </w:p>
    <w:p w:rsidR="00B604DC" w:rsidRPr="00C00A4D" w:rsidRDefault="00B604DC" w:rsidP="00DE6791">
      <w:pPr>
        <w:pStyle w:val="Tekstpodstawowy3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IX. Informacja o sposobie porozumiewania się Wykonawcy z Zamawiającym oraz przekazywania oświadczeń i dokumentów</w:t>
      </w:r>
    </w:p>
    <w:p w:rsidR="00B604DC" w:rsidRPr="00C00A4D" w:rsidRDefault="00B604DC" w:rsidP="00DE6791">
      <w:pPr>
        <w:spacing w:line="240" w:lineRule="atLeast"/>
        <w:rPr>
          <w:rFonts w:cs="Arial"/>
        </w:rPr>
      </w:pPr>
      <w:r>
        <w:rPr>
          <w:rFonts w:cs="Arial"/>
        </w:rPr>
        <w:t>Osobą uprawnioną</w:t>
      </w:r>
      <w:r w:rsidRPr="00C00A4D">
        <w:rPr>
          <w:rFonts w:cs="Arial"/>
        </w:rPr>
        <w:t xml:space="preserve"> do bezpośredniego kontaktowania się z Wykonawcami ze strony Zamawiającego</w:t>
      </w:r>
      <w:r>
        <w:rPr>
          <w:rFonts w:cs="Arial"/>
        </w:rPr>
        <w:t xml:space="preserve"> jest</w:t>
      </w:r>
      <w:r w:rsidRPr="00C00A4D">
        <w:rPr>
          <w:rFonts w:cs="Arial"/>
        </w:rPr>
        <w:t>:</w:t>
      </w:r>
    </w:p>
    <w:p w:rsidR="00B604DC" w:rsidRPr="00C42E2A" w:rsidRDefault="00B604DC" w:rsidP="00DE6791">
      <w:pPr>
        <w:spacing w:line="240" w:lineRule="atLeast"/>
        <w:rPr>
          <w:rFonts w:cs="Arial"/>
        </w:rPr>
      </w:pPr>
      <w:r>
        <w:rPr>
          <w:rFonts w:cs="Arial"/>
        </w:rPr>
        <w:t>Zofia Żurek, tel. 81 7526470</w:t>
      </w:r>
      <w:r w:rsidRPr="00C42E2A">
        <w:rPr>
          <w:rFonts w:cs="Arial"/>
        </w:rPr>
        <w:t xml:space="preserve">, e-mail: </w:t>
      </w:r>
      <w:r>
        <w:rPr>
          <w:rFonts w:cs="Arial"/>
        </w:rPr>
        <w:t>z.zurek@powiatleczynski.pl</w:t>
      </w:r>
    </w:p>
    <w:p w:rsidR="00B604DC" w:rsidRPr="00C42E2A" w:rsidRDefault="00B604DC" w:rsidP="00DE6791">
      <w:pPr>
        <w:spacing w:line="240" w:lineRule="atLeast"/>
        <w:jc w:val="both"/>
        <w:rPr>
          <w:rFonts w:cs="Arial"/>
        </w:rPr>
      </w:pPr>
    </w:p>
    <w:p w:rsidR="00B604DC" w:rsidRDefault="00B604DC" w:rsidP="00DE6791">
      <w:pPr>
        <w:pStyle w:val="BodyText21"/>
        <w:rPr>
          <w:rFonts w:ascii="Arial" w:hAnsi="Arial" w:cs="Arial"/>
          <w:sz w:val="20"/>
        </w:rPr>
      </w:pP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X. Składanie ofert</w:t>
      </w:r>
    </w:p>
    <w:p w:rsidR="00B604DC" w:rsidRPr="00C00A4D" w:rsidRDefault="00B604DC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 xml:space="preserve">Wykonawca ma prawo złożyć tylko jedną ofertę. </w:t>
      </w:r>
    </w:p>
    <w:p w:rsidR="00B604DC" w:rsidRPr="00C00A4D" w:rsidRDefault="00B604DC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sz w:val="20"/>
        </w:rPr>
        <w:t xml:space="preserve">Ofertę należy złożyć w terminie do dnia </w:t>
      </w:r>
      <w:r>
        <w:rPr>
          <w:rFonts w:ascii="Arial" w:hAnsi="Arial" w:cs="Arial"/>
          <w:sz w:val="20"/>
        </w:rPr>
        <w:t>15</w:t>
      </w:r>
      <w:r w:rsidRPr="00C00A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października 2014 r.  do godz. 11</w:t>
      </w:r>
      <w:r w:rsidRPr="00C00A4D">
        <w:rPr>
          <w:rFonts w:ascii="Arial" w:hAnsi="Arial" w:cs="Arial"/>
          <w:sz w:val="20"/>
        </w:rPr>
        <w:t xml:space="preserve">.00.: </w:t>
      </w:r>
    </w:p>
    <w:p w:rsidR="00B604DC" w:rsidRPr="00C00A4D" w:rsidRDefault="00B604DC" w:rsidP="00DE6791">
      <w:pPr>
        <w:jc w:val="both"/>
        <w:rPr>
          <w:rFonts w:cs="Arial"/>
        </w:rPr>
      </w:pPr>
      <w:r w:rsidRPr="00C00A4D">
        <w:rPr>
          <w:rFonts w:cs="Arial"/>
        </w:rPr>
        <w:t xml:space="preserve">a) pocztą na adres Zamawiającego </w:t>
      </w:r>
      <w:r w:rsidRPr="00C00A4D">
        <w:rPr>
          <w:rFonts w:cs="Arial"/>
          <w:bCs/>
        </w:rPr>
        <w:t xml:space="preserve">podany w punkcie I </w:t>
      </w:r>
      <w:r w:rsidRPr="00C00A4D">
        <w:rPr>
          <w:rFonts w:cs="Arial"/>
        </w:rPr>
        <w:t xml:space="preserve"> lub</w:t>
      </w:r>
    </w:p>
    <w:p w:rsidR="00B604DC" w:rsidRPr="00C00A4D" w:rsidRDefault="00B604DC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 xml:space="preserve">b)  osobiście w siedzibie </w:t>
      </w:r>
      <w:r>
        <w:rPr>
          <w:rFonts w:ascii="Arial" w:hAnsi="Arial" w:cs="Arial"/>
          <w:b w:val="0"/>
          <w:bCs/>
          <w:sz w:val="20"/>
        </w:rPr>
        <w:t>Zamawiającego, w kancelarii ogólnej (pierwsze piętro, pokój nr 111).</w:t>
      </w: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  <w:r w:rsidRPr="005812B3">
        <w:rPr>
          <w:rFonts w:ascii="Arial" w:hAnsi="Arial" w:cs="Arial"/>
          <w:b w:val="0"/>
          <w:sz w:val="20"/>
        </w:rPr>
        <w:t>(</w:t>
      </w:r>
      <w:r w:rsidRPr="00C00A4D">
        <w:rPr>
          <w:rFonts w:ascii="Arial" w:hAnsi="Arial" w:cs="Arial"/>
          <w:b w:val="0"/>
          <w:sz w:val="20"/>
        </w:rPr>
        <w:t>Decyduje data i godzina wpływu oferty do siedziby Zamawiającego. Oferty złożone po terminie nie będą uwzględniane).</w:t>
      </w: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XI. Kryteria oceny ofert</w:t>
      </w:r>
    </w:p>
    <w:p w:rsidR="00B604DC" w:rsidRPr="00C00A4D" w:rsidRDefault="00B604DC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 xml:space="preserve">Zamawiający dokona oceny ofert zgodnie z poniższym: </w:t>
      </w:r>
    </w:p>
    <w:p w:rsidR="00B604DC" w:rsidRPr="00C00A4D" w:rsidRDefault="00B604DC" w:rsidP="00DC7E46">
      <w:pPr>
        <w:pStyle w:val="Heading2"/>
        <w:jc w:val="both"/>
        <w:rPr>
          <w:rFonts w:cs="Arial"/>
          <w:b/>
          <w:szCs w:val="20"/>
        </w:rPr>
      </w:pPr>
      <w:r w:rsidRPr="00C00A4D">
        <w:rPr>
          <w:rFonts w:cs="Arial"/>
          <w:b/>
          <w:szCs w:val="20"/>
        </w:rPr>
        <w:t>- przy wyborze oferty Zamawiający kierować się będzie kryterium cen</w:t>
      </w:r>
      <w:r>
        <w:rPr>
          <w:rFonts w:cs="Arial"/>
          <w:b/>
          <w:szCs w:val="20"/>
        </w:rPr>
        <w:t>y, tj.: cena ofertowa brutto za </w:t>
      </w:r>
      <w:r w:rsidRPr="00C00A4D">
        <w:rPr>
          <w:rFonts w:cs="Arial"/>
          <w:b/>
          <w:szCs w:val="20"/>
        </w:rPr>
        <w:t xml:space="preserve">całość zamówienia – waga 100%. </w:t>
      </w: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b w:val="0"/>
          <w:bCs/>
          <w:sz w:val="20"/>
        </w:rPr>
        <w:t>Za najkorzystniejszą ofertę zamawiający uzna ofertę obejmującą wykonanie opisanego przedmiotu zamówienia w pełnym zakresie i zgodnie z wymaganiami oraz zawierającą najniższą cenę ofertową brutto.</w:t>
      </w:r>
      <w:r w:rsidRPr="00C00A4D">
        <w:rPr>
          <w:rFonts w:ascii="Arial" w:hAnsi="Arial" w:cs="Arial"/>
          <w:sz w:val="20"/>
        </w:rPr>
        <w:t xml:space="preserve">                                        </w:t>
      </w: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</w:p>
    <w:p w:rsidR="00B604DC" w:rsidRPr="00C00A4D" w:rsidRDefault="00B604DC" w:rsidP="00DE6791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XII. Wynik postępowania</w:t>
      </w:r>
    </w:p>
    <w:p w:rsidR="00B604DC" w:rsidRPr="00C00A4D" w:rsidRDefault="00B604DC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>O wyborze oferty zamawiający powiadomi wykonawców drogą mailową.</w:t>
      </w:r>
    </w:p>
    <w:p w:rsidR="00B604DC" w:rsidRPr="00C00A4D" w:rsidRDefault="00B604DC" w:rsidP="00DE6791">
      <w:pPr>
        <w:pStyle w:val="BodyText21"/>
        <w:rPr>
          <w:rFonts w:ascii="Arial" w:hAnsi="Arial" w:cs="Arial"/>
          <w:b w:val="0"/>
          <w:sz w:val="20"/>
        </w:rPr>
      </w:pPr>
      <w:r w:rsidRPr="00C00A4D">
        <w:rPr>
          <w:rFonts w:ascii="Arial" w:hAnsi="Arial" w:cs="Arial"/>
          <w:b w:val="0"/>
          <w:sz w:val="20"/>
        </w:rPr>
        <w:t>Zamawiający zastrzega sobie prawo do unieważnienia postępowania bez podawania przyczyn.</w:t>
      </w:r>
    </w:p>
    <w:p w:rsidR="00B604DC" w:rsidRPr="00C00A4D" w:rsidRDefault="00B604DC" w:rsidP="00227A66">
      <w:pPr>
        <w:pStyle w:val="BodyText"/>
        <w:rPr>
          <w:rFonts w:ascii="Arial" w:hAnsi="Arial" w:cs="Arial"/>
          <w:sz w:val="20"/>
          <w:szCs w:val="20"/>
        </w:rPr>
      </w:pPr>
    </w:p>
    <w:p w:rsidR="00B604DC" w:rsidRPr="00C00A4D" w:rsidRDefault="00B604DC" w:rsidP="00A66953">
      <w:pPr>
        <w:pStyle w:val="BodyText21"/>
        <w:rPr>
          <w:rFonts w:ascii="Arial" w:hAnsi="Arial" w:cs="Arial"/>
          <w:sz w:val="20"/>
        </w:rPr>
      </w:pPr>
      <w:r w:rsidRPr="00C00A4D">
        <w:rPr>
          <w:rFonts w:ascii="Arial" w:hAnsi="Arial" w:cs="Arial"/>
          <w:sz w:val="20"/>
        </w:rPr>
        <w:t>Lista załączników:</w:t>
      </w:r>
    </w:p>
    <w:p w:rsidR="00B604DC" w:rsidRDefault="00B604DC" w:rsidP="00A66953">
      <w:pPr>
        <w:widowControl/>
        <w:numPr>
          <w:ilvl w:val="0"/>
          <w:numId w:val="18"/>
        </w:numPr>
        <w:suppressAutoHyphens/>
        <w:autoSpaceDE/>
        <w:autoSpaceDN/>
        <w:adjustRightInd/>
        <w:spacing w:before="0"/>
        <w:rPr>
          <w:rFonts w:cs="Arial"/>
        </w:rPr>
      </w:pPr>
      <w:r w:rsidRPr="00C00A4D">
        <w:rPr>
          <w:rFonts w:cs="Arial"/>
        </w:rPr>
        <w:t>Załą</w:t>
      </w:r>
      <w:r>
        <w:rPr>
          <w:rFonts w:cs="Arial"/>
        </w:rPr>
        <w:t>cznik nr 1</w:t>
      </w:r>
      <w:r w:rsidRPr="00C00A4D">
        <w:rPr>
          <w:rFonts w:cs="Arial"/>
        </w:rPr>
        <w:t xml:space="preserve"> – formularz ofertowy</w:t>
      </w:r>
      <w:r>
        <w:rPr>
          <w:rFonts w:cs="Arial"/>
        </w:rPr>
        <w:t>.</w:t>
      </w: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Pr="003B043F" w:rsidRDefault="00B604DC" w:rsidP="003B043F">
      <w:pPr>
        <w:widowControl/>
        <w:suppressAutoHyphens/>
        <w:autoSpaceDE/>
        <w:autoSpaceDN/>
        <w:adjustRightInd/>
        <w:spacing w:before="0"/>
        <w:ind w:left="5040"/>
        <w:jc w:val="center"/>
        <w:rPr>
          <w:rFonts w:cs="Arial"/>
          <w:b/>
        </w:rPr>
      </w:pPr>
      <w:r w:rsidRPr="003B043F">
        <w:rPr>
          <w:rFonts w:cs="Arial"/>
          <w:b/>
        </w:rPr>
        <w:t>STAROSTA ŁĘCZYŃSKI</w:t>
      </w:r>
    </w:p>
    <w:p w:rsidR="00B604DC" w:rsidRPr="003B043F" w:rsidRDefault="00B604DC" w:rsidP="003B043F">
      <w:pPr>
        <w:widowControl/>
        <w:suppressAutoHyphens/>
        <w:autoSpaceDE/>
        <w:autoSpaceDN/>
        <w:adjustRightInd/>
        <w:spacing w:before="0"/>
        <w:ind w:left="5040"/>
        <w:jc w:val="center"/>
        <w:rPr>
          <w:rFonts w:cs="Arial"/>
          <w:b/>
        </w:rPr>
      </w:pPr>
      <w:r w:rsidRPr="003B043F">
        <w:rPr>
          <w:rFonts w:cs="Arial"/>
          <w:b/>
        </w:rPr>
        <w:t>Adam Niwiński</w:t>
      </w:r>
    </w:p>
    <w:p w:rsidR="00B604DC" w:rsidRPr="003B043F" w:rsidRDefault="00B604DC" w:rsidP="003B043F">
      <w:pPr>
        <w:widowControl/>
        <w:suppressAutoHyphens/>
        <w:autoSpaceDE/>
        <w:autoSpaceDN/>
        <w:adjustRightInd/>
        <w:spacing w:before="0"/>
        <w:ind w:left="5040"/>
        <w:jc w:val="center"/>
        <w:rPr>
          <w:rFonts w:cs="Arial"/>
          <w:i/>
        </w:rPr>
      </w:pPr>
      <w:r w:rsidRPr="003B043F">
        <w:rPr>
          <w:rFonts w:cs="Arial"/>
          <w:i/>
        </w:rPr>
        <w:t>- podpis nieczytelny-</w:t>
      </w: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p w:rsidR="00B604DC" w:rsidRDefault="00B604DC" w:rsidP="00BD6445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B604DC" w:rsidRDefault="00B604DC" w:rsidP="00BD6445">
      <w:pPr>
        <w:shd w:val="clear" w:color="auto" w:fill="FFFFFF"/>
        <w:spacing w:line="276" w:lineRule="auto"/>
        <w:ind w:left="178"/>
        <w:jc w:val="center"/>
      </w:pPr>
      <w:r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p w:rsidR="00B604DC" w:rsidRPr="00C00A4D" w:rsidRDefault="00B604DC" w:rsidP="00A12DAD">
      <w:pPr>
        <w:widowControl/>
        <w:suppressAutoHyphens/>
        <w:autoSpaceDE/>
        <w:autoSpaceDN/>
        <w:adjustRightInd/>
        <w:spacing w:before="0"/>
        <w:ind w:left="180"/>
        <w:rPr>
          <w:rFonts w:cs="Arial"/>
        </w:rPr>
      </w:pPr>
    </w:p>
    <w:sectPr w:rsidR="00B604DC" w:rsidRPr="00C00A4D" w:rsidSect="000A0E73">
      <w:headerReference w:type="default" r:id="rId8"/>
      <w:footerReference w:type="even" r:id="rId9"/>
      <w:footerReference w:type="default" r:id="rId10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DC" w:rsidRDefault="00B604DC" w:rsidP="00A54E2A">
      <w:pPr>
        <w:spacing w:before="0"/>
      </w:pPr>
      <w:r>
        <w:separator/>
      </w:r>
    </w:p>
  </w:endnote>
  <w:endnote w:type="continuationSeparator" w:id="0">
    <w:p w:rsidR="00B604DC" w:rsidRDefault="00B604DC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C" w:rsidRDefault="00B604DC" w:rsidP="00C42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4DC" w:rsidRDefault="00B604DC" w:rsidP="00C42E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C" w:rsidRDefault="00B604DC" w:rsidP="00C42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04DC" w:rsidRDefault="00B604DC" w:rsidP="00C42E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DC" w:rsidRDefault="00B604DC" w:rsidP="00A54E2A">
      <w:pPr>
        <w:spacing w:before="0"/>
      </w:pPr>
      <w:r>
        <w:separator/>
      </w:r>
    </w:p>
  </w:footnote>
  <w:footnote w:type="continuationSeparator" w:id="0">
    <w:p w:rsidR="00B604DC" w:rsidRDefault="00B604DC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C" w:rsidRDefault="00B604DC">
    <w:pPr>
      <w:rPr>
        <w:rFonts w:cs="Arial"/>
        <w:sz w:val="8"/>
        <w:szCs w:val="8"/>
      </w:rPr>
    </w:pPr>
  </w:p>
  <w:p w:rsidR="00B604DC" w:rsidRDefault="00B604DC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B604DC" w:rsidRDefault="00B604DC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B604DC" w:rsidRDefault="00B604DC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</w:rPr>
    </w:lvl>
  </w:abstractNum>
  <w:abstractNum w:abstractNumId="2">
    <w:nsid w:val="00000004"/>
    <w:multiLevelType w:val="singleLevel"/>
    <w:tmpl w:val="D6D06B0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0"/>
    <w:multiLevelType w:val="multilevel"/>
    <w:tmpl w:val="174AF3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ED4B69"/>
    <w:multiLevelType w:val="hybridMultilevel"/>
    <w:tmpl w:val="43068B76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B5917A1"/>
    <w:multiLevelType w:val="hybridMultilevel"/>
    <w:tmpl w:val="D41029B8"/>
    <w:lvl w:ilvl="0" w:tplc="04150011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8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E463ABC"/>
    <w:multiLevelType w:val="hybridMultilevel"/>
    <w:tmpl w:val="2F0EBCA6"/>
    <w:lvl w:ilvl="0" w:tplc="9CF298CA">
      <w:start w:val="1"/>
      <w:numFmt w:val="decimal"/>
      <w:lvlText w:val="%1)"/>
      <w:lvlJc w:val="left"/>
      <w:pPr>
        <w:ind w:left="2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  <w:rPr>
        <w:rFonts w:cs="Times New Roman"/>
      </w:rPr>
    </w:lvl>
  </w:abstractNum>
  <w:abstractNum w:abstractNumId="10">
    <w:nsid w:val="10F70264"/>
    <w:multiLevelType w:val="hybridMultilevel"/>
    <w:tmpl w:val="042A0952"/>
    <w:lvl w:ilvl="0" w:tplc="BB5643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3956507"/>
    <w:multiLevelType w:val="hybridMultilevel"/>
    <w:tmpl w:val="701EC3E8"/>
    <w:lvl w:ilvl="0" w:tplc="BB5643D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6381E30"/>
    <w:multiLevelType w:val="hybridMultilevel"/>
    <w:tmpl w:val="893647CE"/>
    <w:lvl w:ilvl="0" w:tplc="E526A952">
      <w:start w:val="8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D46663"/>
    <w:multiLevelType w:val="multilevel"/>
    <w:tmpl w:val="B8FE5E2A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895D60"/>
    <w:multiLevelType w:val="multilevel"/>
    <w:tmpl w:val="B69E819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9">
    <w:nsid w:val="27F946CF"/>
    <w:multiLevelType w:val="multilevel"/>
    <w:tmpl w:val="4EE407B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051441A"/>
    <w:multiLevelType w:val="hybridMultilevel"/>
    <w:tmpl w:val="CD805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9663F"/>
    <w:multiLevelType w:val="hybridMultilevel"/>
    <w:tmpl w:val="942E3B50"/>
    <w:lvl w:ilvl="0" w:tplc="F364C9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A7130B0"/>
    <w:multiLevelType w:val="hybridMultilevel"/>
    <w:tmpl w:val="D92C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A7331"/>
    <w:multiLevelType w:val="multilevel"/>
    <w:tmpl w:val="201C2F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1980"/>
        </w:tabs>
        <w:ind w:left="1980" w:hanging="1080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7">
    <w:nsid w:val="46F9004F"/>
    <w:multiLevelType w:val="hybridMultilevel"/>
    <w:tmpl w:val="721E616E"/>
    <w:lvl w:ilvl="0" w:tplc="5860E5CA">
      <w:start w:val="1"/>
      <w:numFmt w:val="decimal"/>
      <w:lvlText w:val="%1)"/>
      <w:lvlJc w:val="left"/>
      <w:pPr>
        <w:ind w:left="17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28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9370599"/>
    <w:multiLevelType w:val="hybridMultilevel"/>
    <w:tmpl w:val="1DD4CFEE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B4612FD"/>
    <w:multiLevelType w:val="hybridMultilevel"/>
    <w:tmpl w:val="8D2A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31045"/>
    <w:multiLevelType w:val="multilevel"/>
    <w:tmpl w:val="201C2F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1980"/>
        </w:tabs>
        <w:ind w:left="1980" w:hanging="1080"/>
      </w:pPr>
      <w:rPr>
        <w:rFonts w:ascii="Arial" w:eastAsia="Times New Roman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2">
    <w:nsid w:val="57C86647"/>
    <w:multiLevelType w:val="hybridMultilevel"/>
    <w:tmpl w:val="EA846CD2"/>
    <w:lvl w:ilvl="0" w:tplc="353A5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9A60E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FC8C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BEDB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8B617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F453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0CBF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26A4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8830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1260AD"/>
    <w:multiLevelType w:val="multilevel"/>
    <w:tmpl w:val="1E56480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6A23A3"/>
    <w:multiLevelType w:val="hybridMultilevel"/>
    <w:tmpl w:val="CF580000"/>
    <w:lvl w:ilvl="0" w:tplc="04150017">
      <w:start w:val="1"/>
      <w:numFmt w:val="lowerLetter"/>
      <w:lvlText w:val="%1)"/>
      <w:lvlJc w:val="left"/>
      <w:pPr>
        <w:ind w:left="18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35">
    <w:nsid w:val="67F9172A"/>
    <w:multiLevelType w:val="hybridMultilevel"/>
    <w:tmpl w:val="C0B8D8D4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E26977"/>
    <w:multiLevelType w:val="hybridMultilevel"/>
    <w:tmpl w:val="3B605B8C"/>
    <w:lvl w:ilvl="0" w:tplc="A790D05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9C2023D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632E43"/>
    <w:multiLevelType w:val="hybridMultilevel"/>
    <w:tmpl w:val="F0F6AD90"/>
    <w:lvl w:ilvl="0" w:tplc="8AC8C114">
      <w:start w:val="4"/>
      <w:numFmt w:val="decimal"/>
      <w:lvlText w:val="%1."/>
      <w:lvlJc w:val="right"/>
      <w:pPr>
        <w:ind w:left="122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EF461F3"/>
    <w:multiLevelType w:val="hybridMultilevel"/>
    <w:tmpl w:val="638A3ED8"/>
    <w:lvl w:ilvl="0" w:tplc="361403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DC1B82"/>
    <w:multiLevelType w:val="hybridMultilevel"/>
    <w:tmpl w:val="2CD2005C"/>
    <w:lvl w:ilvl="0" w:tplc="4FC4717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3D0BE5"/>
    <w:multiLevelType w:val="hybridMultilevel"/>
    <w:tmpl w:val="DF74F46A"/>
    <w:lvl w:ilvl="0" w:tplc="89E22084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141FB9"/>
    <w:multiLevelType w:val="hybridMultilevel"/>
    <w:tmpl w:val="4B0EC786"/>
    <w:lvl w:ilvl="0" w:tplc="0F28BE16">
      <w:start w:val="1"/>
      <w:numFmt w:val="decimal"/>
      <w:lvlText w:val="%1)"/>
      <w:lvlJc w:val="right"/>
      <w:pPr>
        <w:ind w:left="1582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45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25"/>
  </w:num>
  <w:num w:numId="5">
    <w:abstractNumId w:val="45"/>
  </w:num>
  <w:num w:numId="6">
    <w:abstractNumId w:val="20"/>
  </w:num>
  <w:num w:numId="7">
    <w:abstractNumId w:val="4"/>
  </w:num>
  <w:num w:numId="8">
    <w:abstractNumId w:val="16"/>
  </w:num>
  <w:num w:numId="9">
    <w:abstractNumId w:val="39"/>
  </w:num>
  <w:num w:numId="10">
    <w:abstractNumId w:val="5"/>
  </w:num>
  <w:num w:numId="11">
    <w:abstractNumId w:val="8"/>
  </w:num>
  <w:num w:numId="12">
    <w:abstractNumId w:val="14"/>
  </w:num>
  <w:num w:numId="13">
    <w:abstractNumId w:val="28"/>
  </w:num>
  <w:num w:numId="14">
    <w:abstractNumId w:val="40"/>
  </w:num>
  <w:num w:numId="15">
    <w:abstractNumId w:val="0"/>
  </w:num>
  <w:num w:numId="16">
    <w:abstractNumId w:val="2"/>
  </w:num>
  <w:num w:numId="17">
    <w:abstractNumId w:val="23"/>
  </w:num>
  <w:num w:numId="18">
    <w:abstractNumId w:val="1"/>
  </w:num>
  <w:num w:numId="19">
    <w:abstractNumId w:val="29"/>
  </w:num>
  <w:num w:numId="20">
    <w:abstractNumId w:val="6"/>
  </w:num>
  <w:num w:numId="21">
    <w:abstractNumId w:val="36"/>
  </w:num>
  <w:num w:numId="22">
    <w:abstractNumId w:val="9"/>
  </w:num>
  <w:num w:numId="23">
    <w:abstractNumId w:val="34"/>
  </w:num>
  <w:num w:numId="24">
    <w:abstractNumId w:val="27"/>
  </w:num>
  <w:num w:numId="25">
    <w:abstractNumId w:val="21"/>
  </w:num>
  <w:num w:numId="26">
    <w:abstractNumId w:val="12"/>
  </w:num>
  <w:num w:numId="27">
    <w:abstractNumId w:val="11"/>
  </w:num>
  <w:num w:numId="28">
    <w:abstractNumId w:val="10"/>
  </w:num>
  <w:num w:numId="29">
    <w:abstractNumId w:val="32"/>
  </w:num>
  <w:num w:numId="30">
    <w:abstractNumId w:val="42"/>
  </w:num>
  <w:num w:numId="31">
    <w:abstractNumId w:val="43"/>
  </w:num>
  <w:num w:numId="32">
    <w:abstractNumId w:val="31"/>
  </w:num>
  <w:num w:numId="33">
    <w:abstractNumId w:val="33"/>
  </w:num>
  <w:num w:numId="34">
    <w:abstractNumId w:val="19"/>
  </w:num>
  <w:num w:numId="35">
    <w:abstractNumId w:val="17"/>
  </w:num>
  <w:num w:numId="36">
    <w:abstractNumId w:val="26"/>
  </w:num>
  <w:num w:numId="37">
    <w:abstractNumId w:val="30"/>
  </w:num>
  <w:num w:numId="38">
    <w:abstractNumId w:val="22"/>
  </w:num>
  <w:num w:numId="39">
    <w:abstractNumId w:val="13"/>
  </w:num>
  <w:num w:numId="40">
    <w:abstractNumId w:val="3"/>
  </w:num>
  <w:num w:numId="41">
    <w:abstractNumId w:val="7"/>
  </w:num>
  <w:num w:numId="42">
    <w:abstractNumId w:val="44"/>
  </w:num>
  <w:num w:numId="43">
    <w:abstractNumId w:val="35"/>
  </w:num>
  <w:num w:numId="44">
    <w:abstractNumId w:val="37"/>
  </w:num>
  <w:num w:numId="45">
    <w:abstractNumId w:val="38"/>
  </w:num>
  <w:num w:numId="46">
    <w:abstractNumId w:val="4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02EAB"/>
    <w:rsid w:val="00040C8C"/>
    <w:rsid w:val="00097D89"/>
    <w:rsid w:val="000A0E73"/>
    <w:rsid w:val="000F68A5"/>
    <w:rsid w:val="00100DD9"/>
    <w:rsid w:val="00132115"/>
    <w:rsid w:val="001505DC"/>
    <w:rsid w:val="00150AC5"/>
    <w:rsid w:val="00170360"/>
    <w:rsid w:val="00184761"/>
    <w:rsid w:val="001904A8"/>
    <w:rsid w:val="00215494"/>
    <w:rsid w:val="00227A66"/>
    <w:rsid w:val="00280AC3"/>
    <w:rsid w:val="00291C8E"/>
    <w:rsid w:val="002C3A32"/>
    <w:rsid w:val="00303422"/>
    <w:rsid w:val="003045AA"/>
    <w:rsid w:val="003510EC"/>
    <w:rsid w:val="00382213"/>
    <w:rsid w:val="00394A17"/>
    <w:rsid w:val="003B043F"/>
    <w:rsid w:val="003C0484"/>
    <w:rsid w:val="003D3F8F"/>
    <w:rsid w:val="003D4410"/>
    <w:rsid w:val="00427E93"/>
    <w:rsid w:val="00434B5C"/>
    <w:rsid w:val="004529E3"/>
    <w:rsid w:val="00453E4A"/>
    <w:rsid w:val="004558C7"/>
    <w:rsid w:val="00455C44"/>
    <w:rsid w:val="00456A42"/>
    <w:rsid w:val="00456F09"/>
    <w:rsid w:val="004636EA"/>
    <w:rsid w:val="0047641D"/>
    <w:rsid w:val="00490598"/>
    <w:rsid w:val="004A5106"/>
    <w:rsid w:val="004A61C8"/>
    <w:rsid w:val="004B6A55"/>
    <w:rsid w:val="004D006B"/>
    <w:rsid w:val="004E320D"/>
    <w:rsid w:val="00525357"/>
    <w:rsid w:val="005467EF"/>
    <w:rsid w:val="00547680"/>
    <w:rsid w:val="005812B3"/>
    <w:rsid w:val="00593F66"/>
    <w:rsid w:val="005A23F1"/>
    <w:rsid w:val="005B6901"/>
    <w:rsid w:val="005E7DBD"/>
    <w:rsid w:val="005F7398"/>
    <w:rsid w:val="006044D7"/>
    <w:rsid w:val="00606429"/>
    <w:rsid w:val="006150F5"/>
    <w:rsid w:val="00633289"/>
    <w:rsid w:val="006616FC"/>
    <w:rsid w:val="00681A4D"/>
    <w:rsid w:val="006C162C"/>
    <w:rsid w:val="006D707A"/>
    <w:rsid w:val="006F265C"/>
    <w:rsid w:val="006F46A5"/>
    <w:rsid w:val="006F4D73"/>
    <w:rsid w:val="0071754B"/>
    <w:rsid w:val="007332DB"/>
    <w:rsid w:val="00741F7B"/>
    <w:rsid w:val="00744B75"/>
    <w:rsid w:val="00754AAB"/>
    <w:rsid w:val="007661CD"/>
    <w:rsid w:val="00766EFF"/>
    <w:rsid w:val="00787961"/>
    <w:rsid w:val="007C02EF"/>
    <w:rsid w:val="007C0BA1"/>
    <w:rsid w:val="007D058A"/>
    <w:rsid w:val="007F27DD"/>
    <w:rsid w:val="00871944"/>
    <w:rsid w:val="00885F0D"/>
    <w:rsid w:val="00894A65"/>
    <w:rsid w:val="008C6153"/>
    <w:rsid w:val="008D69DF"/>
    <w:rsid w:val="008E1D1A"/>
    <w:rsid w:val="00962E2B"/>
    <w:rsid w:val="00962E9A"/>
    <w:rsid w:val="0097062E"/>
    <w:rsid w:val="009C169F"/>
    <w:rsid w:val="009C19A5"/>
    <w:rsid w:val="009C756C"/>
    <w:rsid w:val="009D4592"/>
    <w:rsid w:val="00A12DAD"/>
    <w:rsid w:val="00A42461"/>
    <w:rsid w:val="00A54E2A"/>
    <w:rsid w:val="00A66953"/>
    <w:rsid w:val="00A7190F"/>
    <w:rsid w:val="00A83F2F"/>
    <w:rsid w:val="00AC0C7B"/>
    <w:rsid w:val="00B34404"/>
    <w:rsid w:val="00B41F3B"/>
    <w:rsid w:val="00B604DC"/>
    <w:rsid w:val="00B665ED"/>
    <w:rsid w:val="00B92FF6"/>
    <w:rsid w:val="00B93DAC"/>
    <w:rsid w:val="00BB2E81"/>
    <w:rsid w:val="00BD0843"/>
    <w:rsid w:val="00BD6445"/>
    <w:rsid w:val="00C00A4D"/>
    <w:rsid w:val="00C05354"/>
    <w:rsid w:val="00C17F3B"/>
    <w:rsid w:val="00C42E2A"/>
    <w:rsid w:val="00C60676"/>
    <w:rsid w:val="00C74E7B"/>
    <w:rsid w:val="00C80B28"/>
    <w:rsid w:val="00CD4F98"/>
    <w:rsid w:val="00D02D72"/>
    <w:rsid w:val="00D3017E"/>
    <w:rsid w:val="00D33A22"/>
    <w:rsid w:val="00D61FAB"/>
    <w:rsid w:val="00D80C74"/>
    <w:rsid w:val="00DC7E46"/>
    <w:rsid w:val="00DE6791"/>
    <w:rsid w:val="00DE7D33"/>
    <w:rsid w:val="00DF5025"/>
    <w:rsid w:val="00E04B00"/>
    <w:rsid w:val="00E123FF"/>
    <w:rsid w:val="00E20E83"/>
    <w:rsid w:val="00E424E7"/>
    <w:rsid w:val="00E906F8"/>
    <w:rsid w:val="00E97D4A"/>
    <w:rsid w:val="00EE513D"/>
    <w:rsid w:val="00F4464B"/>
    <w:rsid w:val="00F500DC"/>
    <w:rsid w:val="00F94375"/>
    <w:rsid w:val="00FB38A3"/>
    <w:rsid w:val="00FC245E"/>
    <w:rsid w:val="00FC6029"/>
    <w:rsid w:val="00FC7C94"/>
    <w:rsid w:val="00FD0EFE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DE6791"/>
    <w:pPr>
      <w:widowControl/>
      <w:suppressAutoHyphens/>
      <w:autoSpaceDE/>
      <w:autoSpaceDN/>
      <w:adjustRightInd/>
      <w:spacing w:before="0" w:line="240" w:lineRule="atLeast"/>
      <w:jc w:val="center"/>
    </w:pPr>
    <w:rPr>
      <w:rFonts w:ascii="Times New Roman" w:hAnsi="Times New Roman"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722A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791"/>
    <w:pPr>
      <w:widowControl/>
      <w:suppressAutoHyphens/>
      <w:autoSpaceDE/>
      <w:autoSpaceDN/>
      <w:adjustRightInd/>
      <w:spacing w:before="0"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722AD6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1">
    <w:name w:val="Body Text 21"/>
    <w:basedOn w:val="Normal"/>
    <w:rsid w:val="00DE6791"/>
    <w:pPr>
      <w:widowControl/>
      <w:suppressAutoHyphens/>
      <w:autoSpaceDE/>
      <w:autoSpaceDN/>
      <w:adjustRightInd/>
      <w:spacing w:before="0" w:line="240" w:lineRule="atLeast"/>
      <w:jc w:val="both"/>
    </w:pPr>
    <w:rPr>
      <w:rFonts w:ascii="Times New Roman" w:hAnsi="Times New Roman"/>
      <w:b/>
      <w:sz w:val="28"/>
      <w:lang w:eastAsia="ar-SA"/>
    </w:rPr>
  </w:style>
  <w:style w:type="paragraph" w:customStyle="1" w:styleId="Tekstpodstawowy31">
    <w:name w:val="Tekst podstawowy 31"/>
    <w:basedOn w:val="Normal"/>
    <w:rsid w:val="00DE6791"/>
    <w:pPr>
      <w:widowControl/>
      <w:suppressAutoHyphens/>
      <w:autoSpaceDE/>
      <w:autoSpaceDN/>
      <w:adjustRightInd/>
      <w:spacing w:before="0" w:line="240" w:lineRule="atLeast"/>
      <w:jc w:val="both"/>
    </w:pPr>
    <w:rPr>
      <w:rFonts w:ascii="Times New Roman" w:hAnsi="Times New Roman"/>
      <w:b/>
      <w:bCs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5F7398"/>
    <w:pPr>
      <w:widowControl/>
      <w:autoSpaceDE/>
      <w:autoSpaceDN/>
      <w:adjustRightInd/>
      <w:spacing w:before="0"/>
      <w:ind w:left="708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894A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2AD6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E04B00"/>
    <w:pPr>
      <w:widowControl/>
      <w:suppressAutoHyphens/>
      <w:autoSpaceDE/>
      <w:autoSpaceDN/>
      <w:adjustRightInd/>
      <w:spacing w:before="280" w:after="119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C42E2A"/>
    <w:rPr>
      <w:rFonts w:cs="Times New Roman"/>
    </w:rPr>
  </w:style>
  <w:style w:type="paragraph" w:customStyle="1" w:styleId="Default">
    <w:name w:val="Default"/>
    <w:uiPriority w:val="99"/>
    <w:rsid w:val="00D02D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27E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1551</Words>
  <Characters>9306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Teresa Olszak</cp:lastModifiedBy>
  <cp:revision>2</cp:revision>
  <cp:lastPrinted>2014-06-26T11:32:00Z</cp:lastPrinted>
  <dcterms:created xsi:type="dcterms:W3CDTF">2014-10-10T05:08:00Z</dcterms:created>
  <dcterms:modified xsi:type="dcterms:W3CDTF">2014-10-10T05:08:00Z</dcterms:modified>
</cp:coreProperties>
</file>