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2" w:rsidRDefault="00196202">
      <w:pPr>
        <w:pStyle w:val="Nagwek1"/>
      </w:pPr>
    </w:p>
    <w:p w:rsidR="00196202" w:rsidRDefault="00196202">
      <w:r>
        <w:rPr>
          <w:rFonts w:ascii="Times New Roman" w:hAnsi="Times New Roman"/>
          <w:b/>
          <w:sz w:val="24"/>
          <w:szCs w:val="24"/>
        </w:rPr>
        <w:t xml:space="preserve">PZAZ.XI.272.1.7.2017                                           Załącznik nr 1 do zapytania ofertowego </w:t>
      </w:r>
    </w:p>
    <w:p w:rsidR="00196202" w:rsidRDefault="00196202">
      <w:pPr>
        <w:pStyle w:val="Nagwek1"/>
        <w:rPr>
          <w:b w:val="0"/>
        </w:rPr>
      </w:pPr>
    </w:p>
    <w:p w:rsidR="00196202" w:rsidRDefault="00196202">
      <w:pPr>
        <w:pStyle w:val="Nagwek1"/>
      </w:pPr>
      <w:r>
        <w:t>/wzór umowy/</w:t>
      </w:r>
    </w:p>
    <w:p w:rsidR="00196202" w:rsidRDefault="00196202">
      <w:pPr>
        <w:pStyle w:val="Nagwek1"/>
      </w:pPr>
      <w:r>
        <w:t>UMOWA  Nr…./2017/PZAZ</w:t>
      </w: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zawarta w dniu ............. pomiędzy:</w:t>
      </w:r>
    </w:p>
    <w:p w:rsidR="00196202" w:rsidRDefault="00196202">
      <w:pPr>
        <w:jc w:val="both"/>
        <w:rPr>
          <w:rFonts w:ascii="Times New Roman" w:hAnsi="Times New Roman"/>
          <w:b/>
          <w:sz w:val="24"/>
          <w:szCs w:val="24"/>
        </w:rPr>
      </w:pPr>
    </w:p>
    <w:p w:rsidR="00196202" w:rsidRDefault="00196202">
      <w:pPr>
        <w:pStyle w:val="NoSpacing"/>
      </w:pPr>
      <w:r>
        <w:rPr>
          <w:rFonts w:ascii="Times New Roman" w:hAnsi="Times New Roman"/>
          <w:b/>
          <w:sz w:val="24"/>
          <w:szCs w:val="24"/>
        </w:rPr>
        <w:t>Powiatem Łęczyńskim -Powiatowym Zakładem Aktywności Zawodowej w Łęcznej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Dyrektora  – Małgorzatę Paprotę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„Zamawiającym”,</w:t>
      </w:r>
    </w:p>
    <w:p w:rsidR="00196202" w:rsidRDefault="00196202">
      <w:pPr>
        <w:pStyle w:val="Indeks"/>
        <w:suppressLineNumbers w:val="0"/>
      </w:pPr>
      <w:r>
        <w:rPr>
          <w:rFonts w:cs="Times New Roman"/>
        </w:rPr>
        <w:t xml:space="preserve">a 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......................................................................................................................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wpisaną/ym do Rejestru Przedsiębiorców prowadzoną/ego przez ……………..…………/ewidencji działalności gospodarczej prowadzonej przez ………………pod numerem …………….,NIP: ………………………………………………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reprezentowaną/ ym  przez: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96202" w:rsidRDefault="00196202">
      <w:pPr>
        <w:pStyle w:val="NoSpacing"/>
      </w:pPr>
      <w:r>
        <w:rPr>
          <w:rFonts w:ascii="Times New Roman" w:hAnsi="Times New Roman"/>
          <w:sz w:val="24"/>
          <w:szCs w:val="24"/>
        </w:rPr>
        <w:t>zwaną/ym dalej ,,</w:t>
      </w:r>
      <w:r>
        <w:rPr>
          <w:rFonts w:ascii="Times New Roman" w:hAnsi="Times New Roman"/>
          <w:b/>
          <w:bCs/>
          <w:sz w:val="24"/>
          <w:szCs w:val="24"/>
        </w:rPr>
        <w:t>Wykonawcą”.</w:t>
      </w:r>
    </w:p>
    <w:p w:rsidR="00196202" w:rsidRDefault="00196202">
      <w:pPr>
        <w:rPr>
          <w:rFonts w:ascii="Times New Roman" w:hAnsi="Times New Roman"/>
          <w:sz w:val="24"/>
          <w:szCs w:val="24"/>
        </w:rPr>
      </w:pPr>
    </w:p>
    <w:p w:rsidR="00196202" w:rsidRDefault="00196202">
      <w:pPr>
        <w:rPr>
          <w:rFonts w:ascii="Times New Roman" w:hAnsi="Times New Roman"/>
          <w:sz w:val="24"/>
          <w:szCs w:val="24"/>
        </w:rPr>
      </w:pPr>
    </w:p>
    <w:p w:rsidR="00196202" w:rsidRDefault="00196202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W wyniku wyboru oferty po przeprowadzeniu zapytania ofertowego, zgodnie z art.4 pkt.8 </w:t>
      </w:r>
      <w:r w:rsidRPr="00F8633B">
        <w:rPr>
          <w:rFonts w:ascii="Times New Roman" w:hAnsi="Times New Roman"/>
          <w:sz w:val="24"/>
          <w:szCs w:val="24"/>
          <w:lang w:eastAsia="pl-PL"/>
        </w:rPr>
        <w:t>Prawo Zamówień Publicznych (Dz. U. z 2017 r., poz.1579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</w:rPr>
        <w:t xml:space="preserve">, została zawarta umowa </w:t>
      </w:r>
      <w:r>
        <w:rPr>
          <w:rFonts w:ascii="Times New Roman" w:hAnsi="Times New Roman"/>
          <w:sz w:val="24"/>
          <w:szCs w:val="24"/>
        </w:rPr>
        <w:br/>
        <w:t>o następującej treści:</w:t>
      </w:r>
    </w:p>
    <w:p w:rsidR="00196202" w:rsidRDefault="00196202">
      <w:pPr>
        <w:jc w:val="center"/>
        <w:rPr>
          <w:rFonts w:ascii="Times New Roman" w:hAnsi="Times New Roman"/>
          <w:sz w:val="24"/>
          <w:szCs w:val="24"/>
        </w:rPr>
      </w:pP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196202" w:rsidRDefault="00196202">
      <w:pPr>
        <w:pStyle w:val="FR2"/>
        <w:tabs>
          <w:tab w:val="left" w:pos="0"/>
          <w:tab w:val="left" w:pos="9462"/>
        </w:tabs>
        <w:spacing w:line="240" w:lineRule="auto"/>
        <w:ind w:left="0" w:right="-34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Przedmiotem umowy jest, zgodnie z ofertą, świadczenie usługi organizacji imprezy turystycznej – jednej tury  3 – dniowej wycieczki autokarowej na Węgry w przedziale czasowym od 08.12.2017. do 10.12.2017r. dla 47  </w:t>
      </w:r>
      <w:r w:rsidRPr="00F8633B">
        <w:rPr>
          <w:rFonts w:ascii="Times New Roman" w:hAnsi="Times New Roman" w:cs="Times New Roman"/>
          <w:sz w:val="24"/>
          <w:szCs w:val="24"/>
        </w:rPr>
        <w:t xml:space="preserve">uczestników ( minus </w:t>
      </w:r>
      <w:r>
        <w:rPr>
          <w:rFonts w:ascii="Times New Roman" w:hAnsi="Times New Roman" w:cs="Times New Roman"/>
          <w:sz w:val="24"/>
          <w:szCs w:val="24"/>
        </w:rPr>
        <w:t xml:space="preserve"> do 5 osób</w:t>
      </w:r>
      <w:r w:rsidRPr="00F8633B">
        <w:rPr>
          <w:rFonts w:ascii="Times New Roman" w:hAnsi="Times New Roman" w:cs="Times New Roman"/>
          <w:sz w:val="24"/>
          <w:szCs w:val="24"/>
        </w:rPr>
        <w:t>).</w:t>
      </w:r>
    </w:p>
    <w:p w:rsidR="00196202" w:rsidRDefault="00196202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2.   W ramach organizacji imprezy turystycznej, o której mowa w ust.1, Wykonawca jest zobowiązany do zapewnienia: </w:t>
      </w:r>
    </w:p>
    <w:p w:rsidR="00196202" w:rsidRPr="00D51189" w:rsidRDefault="00196202" w:rsidP="00D51189">
      <w:pPr>
        <w:tabs>
          <w:tab w:val="left" w:pos="0"/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96202" w:rsidRPr="00F8633B" w:rsidRDefault="00196202" w:rsidP="00F8633B">
      <w:pPr>
        <w:numPr>
          <w:ilvl w:val="0"/>
          <w:numId w:val="18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Zorganizowania</w:t>
      </w:r>
      <w:r w:rsidRPr="00F8633B">
        <w:rPr>
          <w:rFonts w:ascii="Times New Roman" w:hAnsi="Times New Roman"/>
          <w:sz w:val="24"/>
          <w:szCs w:val="24"/>
          <w:lang w:eastAsia="en-US"/>
        </w:rPr>
        <w:t xml:space="preserve"> 3-dniowej wycieczki autokarowej dla grupy 47 osób, dla pracowników Powiatoweg</w:t>
      </w:r>
      <w:r>
        <w:rPr>
          <w:rFonts w:ascii="Times New Roman" w:hAnsi="Times New Roman"/>
          <w:sz w:val="24"/>
          <w:szCs w:val="24"/>
          <w:lang w:eastAsia="en-US"/>
        </w:rPr>
        <w:t xml:space="preserve">o Zakładu Aktywności Zawodowej </w:t>
      </w:r>
      <w:r w:rsidRPr="00F8633B">
        <w:rPr>
          <w:rFonts w:ascii="Times New Roman" w:hAnsi="Times New Roman"/>
          <w:sz w:val="24"/>
          <w:szCs w:val="24"/>
          <w:lang w:eastAsia="en-US"/>
        </w:rPr>
        <w:t>w Łęcznej, z przewagą osób posiadających o</w:t>
      </w:r>
      <w:r>
        <w:rPr>
          <w:rFonts w:ascii="Times New Roman" w:hAnsi="Times New Roman"/>
          <w:sz w:val="24"/>
          <w:szCs w:val="24"/>
          <w:lang w:eastAsia="en-US"/>
        </w:rPr>
        <w:t xml:space="preserve">rzeczenie o niepełnosprawności. </w:t>
      </w:r>
      <w:r w:rsidRPr="00F8633B">
        <w:rPr>
          <w:rFonts w:ascii="Times New Roman" w:hAnsi="Times New Roman"/>
          <w:sz w:val="24"/>
          <w:szCs w:val="24"/>
          <w:lang w:eastAsia="en-US"/>
        </w:rPr>
        <w:t>Ostateczna liczba uczestników wycieczki może</w:t>
      </w:r>
      <w:r>
        <w:rPr>
          <w:rFonts w:ascii="Times New Roman" w:hAnsi="Times New Roman"/>
          <w:sz w:val="24"/>
          <w:szCs w:val="24"/>
          <w:lang w:eastAsia="en-US"/>
        </w:rPr>
        <w:t xml:space="preserve"> ulec zmianie, zmniejszeniu do 5 osób </w:t>
      </w:r>
      <w:r w:rsidRPr="00F8633B">
        <w:rPr>
          <w:rFonts w:ascii="Times New Roman" w:hAnsi="Times New Roman"/>
          <w:sz w:val="24"/>
          <w:szCs w:val="24"/>
          <w:lang w:eastAsia="en-US"/>
        </w:rPr>
        <w:t xml:space="preserve">i zostanie podana najpóźniej na 5 dni przed planowanym terminem wycieczki. Zmiana liczby uczestników nie powoduje zmiany ceny jednostkowej przez Wykonawcę. </w:t>
      </w:r>
    </w:p>
    <w:p w:rsidR="00196202" w:rsidRDefault="00196202" w:rsidP="00F8633B">
      <w:pPr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633B">
        <w:rPr>
          <w:rFonts w:ascii="Times New Roman" w:hAnsi="Times New Roman"/>
          <w:sz w:val="24"/>
          <w:szCs w:val="24"/>
          <w:lang w:eastAsia="en-US"/>
        </w:rPr>
        <w:t>KOD CPV: 63511000-4 - Organizacja wycieczek</w:t>
      </w:r>
    </w:p>
    <w:p w:rsidR="00196202" w:rsidRPr="00A3120E" w:rsidRDefault="00196202" w:rsidP="00A3120E">
      <w:pPr>
        <w:numPr>
          <w:ilvl w:val="0"/>
          <w:numId w:val="18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 xml:space="preserve">Miejsce wycieczki :Węgry </w:t>
      </w:r>
      <w:r w:rsidRPr="00A3120E">
        <w:rPr>
          <w:rFonts w:ascii="Times New Roman" w:hAnsi="Times New Roman"/>
          <w:lang w:eastAsia="en-US"/>
        </w:rPr>
        <w:t>Mezőkövesd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196202" w:rsidRPr="00A3120E" w:rsidRDefault="00196202" w:rsidP="00A3120E">
      <w:pPr>
        <w:numPr>
          <w:ilvl w:val="0"/>
          <w:numId w:val="18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 xml:space="preserve">Opis warunków organizacji wycieczki: 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>Wykonawca w ramach przedmiotu zamówienia zapewnia w szczególności: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 a)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transport autokarem o podwyższonym standardzie na trasie Łęczna – Mezőkövesd – Eger- Mezőkövesd - Łęczna, w grupie będą osoby z ograniczoną możliwością poruszania się i do 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3120E">
        <w:rPr>
          <w:rFonts w:ascii="Times New Roman" w:hAnsi="Times New Roman"/>
          <w:sz w:val="24"/>
          <w:szCs w:val="24"/>
          <w:lang w:eastAsia="en-US"/>
        </w:rPr>
        <w:t>3 osób na wózkach inwalidzkich;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b)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Ubezpieczenie następstw nieszczęśliwych wypadków (NNW) dla każdego uczestnika bez względu na rodzaj schorzenia, 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c</w:t>
      </w:r>
      <w:r w:rsidRPr="00A3120E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) Zakwaterowanie: </w:t>
      </w:r>
    </w:p>
    <w:p w:rsidR="00196202" w:rsidRPr="00A3120E" w:rsidRDefault="00196202" w:rsidP="00A3120E">
      <w:pPr>
        <w:suppressAutoHyphens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 xml:space="preserve">2 noclegi w hotelu co najmniej 4 gwiazdkowym, który posiada w swoim obiekcie baseny </w:t>
      </w:r>
      <w:r w:rsidRPr="00A3120E">
        <w:rPr>
          <w:rFonts w:ascii="Times New Roman" w:hAnsi="Times New Roman"/>
          <w:sz w:val="24"/>
          <w:szCs w:val="24"/>
          <w:lang w:eastAsia="en-US"/>
        </w:rPr>
        <w:br/>
        <w:t>z wodą termalną, leczniczą,  spa, saunę, siłownię, programy odnowy biologicznej -</w:t>
      </w:r>
      <w:r w:rsidRPr="00A3120E">
        <w:rPr>
          <w:rFonts w:ascii="Times New Roman" w:hAnsi="Times New Roman"/>
          <w:sz w:val="24"/>
          <w:szCs w:val="24"/>
          <w:lang w:eastAsia="en-US"/>
        </w:rPr>
        <w:br/>
        <w:t xml:space="preserve"> w pokojach 2 osobowych z łazienkami (w tym </w:t>
      </w:r>
      <w:r w:rsidRPr="00A3120E">
        <w:rPr>
          <w:rFonts w:ascii="Times New Roman" w:hAnsi="Times New Roman"/>
          <w:sz w:val="24"/>
          <w:szCs w:val="24"/>
          <w:lang w:eastAsia="pl-PL"/>
        </w:rPr>
        <w:t xml:space="preserve">co najmniej 3 pokoje z łazienkami  przystosowanymi dla osób niepełnosprawnych, poruszających się na wózkach inwalidzkich </w:t>
      </w:r>
      <w:r w:rsidRPr="00A3120E">
        <w:rPr>
          <w:rFonts w:ascii="Times New Roman" w:hAnsi="Times New Roman"/>
          <w:sz w:val="24"/>
          <w:szCs w:val="24"/>
          <w:lang w:eastAsia="pl-PL"/>
        </w:rPr>
        <w:br/>
        <w:t xml:space="preserve">i mających problemy z poruszaniem się: dodatkowe krzesełka plastikowe w łazience </w:t>
      </w:r>
      <w:r w:rsidRPr="00A3120E">
        <w:rPr>
          <w:rFonts w:ascii="Times New Roman" w:hAnsi="Times New Roman"/>
          <w:sz w:val="24"/>
          <w:szCs w:val="24"/>
          <w:lang w:eastAsia="pl-PL"/>
        </w:rPr>
        <w:br/>
        <w:t>z brodzikiem, dodatkowe oporęczowanie) każdy z pełnym węzłem sanitarnym,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winda </w:t>
      </w:r>
      <w:r w:rsidRPr="00A3120E">
        <w:rPr>
          <w:rFonts w:ascii="Times New Roman" w:hAnsi="Times New Roman"/>
          <w:sz w:val="24"/>
          <w:szCs w:val="24"/>
          <w:lang w:eastAsia="en-US"/>
        </w:rPr>
        <w:br/>
        <w:t xml:space="preserve">w hotelu, posiadającym infrastrukturę: oprzyrządowanie pomocnicze dla osób mających problemy z poruszaniem się.  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>Wykonawca zapewnia możliwość korzystania z ww. infrastruktury Hotelu w ramach przedmiotu zamówienia (w cenie ofertowej, bez dodatkowych opłat).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d)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Wyżywienie: 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2 x śniadania w hotelu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( stół szwedzki ), 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3 x obiad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w tym: </w:t>
      </w:r>
    </w:p>
    <w:p w:rsidR="00196202" w:rsidRDefault="00196202" w:rsidP="00A3120E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jeden na Słowacji na trasie przejazdu na Węgry </w:t>
      </w:r>
      <w:r w:rsidRPr="00A3120E">
        <w:rPr>
          <w:rFonts w:ascii="Times New Roman" w:hAnsi="Times New Roman"/>
          <w:sz w:val="24"/>
          <w:szCs w:val="24"/>
          <w:lang w:eastAsia="en-US"/>
        </w:rPr>
        <w:t>(zupa, drugie danie + napój)</w:t>
      </w:r>
      <w:r w:rsidRPr="00A3120E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:rsidR="00196202" w:rsidRPr="00A3120E" w:rsidRDefault="00196202" w:rsidP="00A3120E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 xml:space="preserve">jeden w Restauracji Regionalnej w </w:t>
      </w:r>
      <w:r w:rsidRPr="00A3120E">
        <w:rPr>
          <w:rFonts w:ascii="Times New Roman" w:hAnsi="Times New Roman"/>
          <w:lang w:eastAsia="en-US"/>
        </w:rPr>
        <w:t>Mezőkövesd</w:t>
      </w:r>
      <w:r w:rsidRPr="00A3120E">
        <w:rPr>
          <w:rFonts w:ascii="Times New Roman" w:hAnsi="Times New Roman"/>
          <w:sz w:val="24"/>
          <w:szCs w:val="24"/>
          <w:lang w:eastAsia="en-US"/>
        </w:rPr>
        <w:t>, drugiego dnia, ( zupa, drugie danie + napój)</w:t>
      </w:r>
      <w:r w:rsidRPr="00A3120E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:rsidR="00196202" w:rsidRPr="00A3120E" w:rsidRDefault="00196202" w:rsidP="00A3120E">
      <w:pPr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sz w:val="24"/>
          <w:szCs w:val="24"/>
          <w:lang w:eastAsia="en-US"/>
        </w:rPr>
        <w:t>jeden na trasie powrotnej do Polski na Węgrzech w formie bufetu ( z możliwością wyboru zup, drugich dań, sałatek, przekąsek i napoi)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 x kolacja bufetowa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w tym :</w:t>
      </w:r>
    </w:p>
    <w:p w:rsidR="00196202" w:rsidRPr="00A3120E" w:rsidRDefault="00196202" w:rsidP="00D015BD">
      <w:pPr>
        <w:numPr>
          <w:ilvl w:val="0"/>
          <w:numId w:val="1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jedna kolacja w hotelu – </w:t>
      </w:r>
      <w:r w:rsidRPr="00A3120E">
        <w:rPr>
          <w:rFonts w:ascii="Times New Roman" w:hAnsi="Times New Roman"/>
          <w:sz w:val="24"/>
          <w:szCs w:val="24"/>
          <w:lang w:eastAsia="en-US"/>
        </w:rPr>
        <w:t>pierwszego dnia pobytu</w:t>
      </w:r>
      <w:r>
        <w:rPr>
          <w:rFonts w:ascii="Times New Roman" w:hAnsi="Times New Roman"/>
          <w:sz w:val="24"/>
          <w:szCs w:val="24"/>
          <w:lang w:eastAsia="en-US"/>
        </w:rPr>
        <w:t xml:space="preserve"> i dodatkowo </w:t>
      </w:r>
      <w:r w:rsidRPr="00A3120E">
        <w:rPr>
          <w:rFonts w:ascii="Times New Roman" w:hAnsi="Times New Roman"/>
          <w:sz w:val="24"/>
          <w:szCs w:val="24"/>
          <w:lang w:eastAsia="en-US"/>
        </w:rPr>
        <w:t>wieczorne spotkanie  integracyjne w Stylowej Piwnicy - Doliny Pięknej Pani</w:t>
      </w:r>
      <w:r>
        <w:rPr>
          <w:rFonts w:ascii="Times New Roman" w:hAnsi="Times New Roman"/>
          <w:sz w:val="24"/>
          <w:szCs w:val="24"/>
          <w:lang w:eastAsia="en-US"/>
        </w:rPr>
        <w:t xml:space="preserve"> w Egerze , min.: co najmniej 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2 godziny z muzyką i degustacją </w:t>
      </w:r>
      <w:r w:rsidRPr="00A3120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wędlin, warzyw, serów żółtych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i napoi – pierwszego dnia pobytu , </w:t>
      </w:r>
    </w:p>
    <w:p w:rsidR="00196202" w:rsidRDefault="00196202" w:rsidP="00A3120E">
      <w:pPr>
        <w:numPr>
          <w:ilvl w:val="0"/>
          <w:numId w:val="1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jeden 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uroczysty wieczór bankietowy w Restauracji w Egerze, z muzyką na żywo </w:t>
      </w:r>
      <w:r w:rsidRPr="00A3120E">
        <w:rPr>
          <w:rFonts w:ascii="Times New Roman" w:hAnsi="Times New Roman"/>
          <w:b/>
          <w:sz w:val="24"/>
          <w:szCs w:val="24"/>
          <w:lang w:eastAsia="en-US"/>
        </w:rPr>
        <w:t>min 4 godz</w:t>
      </w:r>
      <w:r w:rsidRPr="00A3120E">
        <w:rPr>
          <w:rFonts w:ascii="Times New Roman" w:hAnsi="Times New Roman"/>
          <w:sz w:val="24"/>
          <w:szCs w:val="24"/>
          <w:lang w:eastAsia="en-US"/>
        </w:rPr>
        <w:t>., z bogatym menu (o</w:t>
      </w:r>
      <w:r>
        <w:rPr>
          <w:rFonts w:ascii="Times New Roman" w:hAnsi="Times New Roman"/>
          <w:sz w:val="24"/>
          <w:szCs w:val="24"/>
          <w:lang w:eastAsia="en-US"/>
        </w:rPr>
        <w:t>biadokolacja typu a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ll inclusive - jedzenie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3120E">
        <w:rPr>
          <w:rFonts w:ascii="Times New Roman" w:hAnsi="Times New Roman"/>
          <w:sz w:val="24"/>
          <w:szCs w:val="24"/>
          <w:lang w:eastAsia="en-US"/>
        </w:rPr>
        <w:t>i napoje) - drugiego dnia pobytu</w:t>
      </w:r>
    </w:p>
    <w:p w:rsidR="00196202" w:rsidRPr="00A3120E" w:rsidRDefault="00196202" w:rsidP="00D015BD">
      <w:pPr>
        <w:numPr>
          <w:ilvl w:val="0"/>
          <w:numId w:val="1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jedna kolacja </w:t>
      </w: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na Słowacji na trasie przejazdu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do Polski </w:t>
      </w: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3120E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 xml:space="preserve">jedno ciepłe danie, kanapki, plus zimna płyta, kawa, herbata, </w:t>
      </w:r>
      <w:r w:rsidRPr="00A3120E">
        <w:rPr>
          <w:rFonts w:ascii="Times New Roman" w:hAnsi="Times New Roman"/>
          <w:sz w:val="24"/>
          <w:szCs w:val="24"/>
          <w:lang w:eastAsia="en-US"/>
        </w:rPr>
        <w:t>napój</w:t>
      </w:r>
      <w:r>
        <w:rPr>
          <w:rFonts w:ascii="Times New Roman" w:hAnsi="Times New Roman"/>
          <w:sz w:val="24"/>
          <w:szCs w:val="24"/>
          <w:lang w:eastAsia="en-US"/>
        </w:rPr>
        <w:t xml:space="preserve"> do wyboru</w:t>
      </w:r>
      <w:r w:rsidRPr="00A3120E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96202" w:rsidRPr="00A3120E" w:rsidRDefault="00196202" w:rsidP="00A3120E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Napoje dla uczestników min. 0,5 litr wody mineralnej dziennie oraz kawa, herbata do dyspozycji w autokarze -bezpłatnie. 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e)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Opiekę pilota biura przez cały czas trwania wycieczki ( przedstawienie w terminie 5 dni przed wyjazdem kopii aktualnej licencji pilota),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f)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Opieka ratownika medycznego lub pielęgniarki ( przedstawienie w terminie 5 dni przed wyjazdem kopii dokumentu poświadczającego posiadanie wymaganych kwalifikacji </w:t>
      </w:r>
      <w:r w:rsidRPr="00A3120E">
        <w:rPr>
          <w:rFonts w:ascii="Times New Roman" w:hAnsi="Times New Roman"/>
          <w:sz w:val="24"/>
          <w:szCs w:val="24"/>
          <w:lang w:eastAsia="en-US"/>
        </w:rPr>
        <w:br/>
        <w:t xml:space="preserve">i doświadczenie w opiece nad osobami niepełnosprawnymi), 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g)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Zwiedzanie z  przewodnikiem EGERU: </w:t>
      </w:r>
      <w:r w:rsidRPr="00A3120E">
        <w:rPr>
          <w:sz w:val="23"/>
          <w:szCs w:val="23"/>
          <w:lang w:eastAsia="en-US"/>
        </w:rPr>
        <w:t xml:space="preserve"> </w:t>
      </w:r>
      <w:r w:rsidRPr="00A3120E">
        <w:rPr>
          <w:rFonts w:ascii="Times New Roman" w:hAnsi="Times New Roman"/>
          <w:sz w:val="23"/>
          <w:szCs w:val="23"/>
          <w:lang w:eastAsia="en-US"/>
        </w:rPr>
        <w:t xml:space="preserve">neoklasycystyczna bazylika z lat 1831-1836, barokowy kościół minorytów, eklektyczny ratusz miejski, cerkiew zbudowana przez uchodźców serbskich pod koniec XVIII w., barokowo-rokokowy budynek Liceum Karola Eszterhazego wraz z obserwatorium astronomicznym, </w:t>
      </w:r>
      <w:r w:rsidRPr="00A3120E">
        <w:rPr>
          <w:rFonts w:ascii="Times New Roman" w:hAnsi="Times New Roman"/>
          <w:bCs/>
          <w:sz w:val="23"/>
          <w:szCs w:val="23"/>
          <w:lang w:eastAsia="en-US"/>
        </w:rPr>
        <w:t>minaret</w:t>
      </w:r>
      <w:r w:rsidRPr="00A3120E">
        <w:rPr>
          <w:rFonts w:ascii="Times New Roman" w:hAnsi="Times New Roman"/>
          <w:sz w:val="23"/>
          <w:szCs w:val="23"/>
          <w:lang w:eastAsia="en-US"/>
        </w:rPr>
        <w:t>, barokowy kościół franciszkanów z XVIII w., Zamek, ulica Kossutha, pałac Arcybiskupa,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w tym spacer „EGER BY NIGHT” oraz Dolina Pięknej Pani. 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h) Bilety wstępu do zwiedzanych obiektów, 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i) </w:t>
      </w:r>
      <w:r w:rsidRPr="00A3120E">
        <w:rPr>
          <w:rFonts w:ascii="Times New Roman" w:hAnsi="Times New Roman"/>
          <w:sz w:val="24"/>
          <w:szCs w:val="24"/>
          <w:lang w:eastAsia="en-US"/>
        </w:rPr>
        <w:t>udział w Kiermaszu wyrobów węgierskich w Egerze 3 dnia pobytu,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j)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3 dnia pobytu zwiedzanie podziemnej trasy egerskiej „MIASTO POD MIASTEM”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3120E">
        <w:rPr>
          <w:rFonts w:ascii="Times New Roman" w:hAnsi="Times New Roman"/>
          <w:sz w:val="24"/>
          <w:szCs w:val="24"/>
          <w:lang w:eastAsia="en-US"/>
        </w:rPr>
        <w:t>w Egerze.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 xml:space="preserve">     k) Pakiet dodatkowych zabiegów lub masaży w SPA Beauty &amp; Therapy:  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medycznych, relaksacyjnych i kosmetycznych, kuracji kąpielowych, w  czasie pobytu  do wyboru   dla każdego uczestnika wycieczki w kwocie 300 zł za osobę.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120E">
        <w:rPr>
          <w:rFonts w:ascii="Times New Roman" w:hAnsi="Times New Roman"/>
          <w:b/>
          <w:sz w:val="24"/>
          <w:szCs w:val="24"/>
          <w:lang w:eastAsia="en-US"/>
        </w:rPr>
        <w:t>l)</w:t>
      </w:r>
      <w:r w:rsidRPr="00A3120E">
        <w:rPr>
          <w:rFonts w:ascii="Times New Roman" w:hAnsi="Times New Roman"/>
          <w:sz w:val="24"/>
          <w:szCs w:val="24"/>
          <w:lang w:eastAsia="en-US"/>
        </w:rPr>
        <w:t xml:space="preserve"> Podstawowe wyposażenie apteczki: (w tym ciśnieniomierz naramienny, leki pierwszej potrzeby).</w:t>
      </w:r>
    </w:p>
    <w:p w:rsidR="00196202" w:rsidRPr="00A3120E" w:rsidRDefault="00196202" w:rsidP="00A3120E">
      <w:pPr>
        <w:tabs>
          <w:tab w:val="left" w:pos="567"/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96202" w:rsidRPr="00F8633B" w:rsidRDefault="00196202" w:rsidP="00F8633B">
      <w:pPr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196202" w:rsidRDefault="00196202">
      <w:pPr>
        <w:pStyle w:val="BodyText"/>
        <w:numPr>
          <w:ilvl w:val="0"/>
          <w:numId w:val="10"/>
        </w:numPr>
        <w:tabs>
          <w:tab w:val="left" w:pos="0"/>
          <w:tab w:val="left" w:pos="284"/>
        </w:tabs>
        <w:ind w:left="0" w:firstLine="0"/>
      </w:pPr>
      <w:r>
        <w:t>Wstępna wartość brutto umowy wynosi: ….………………………………………..……zł (słownie:……………………………………..………………..…………………………...…zł), liczona przy uczestnictwie ……….. uczestników.</w:t>
      </w:r>
    </w:p>
    <w:p w:rsidR="00196202" w:rsidRDefault="00196202" w:rsidP="00F8633B">
      <w:pPr>
        <w:pStyle w:val="BodyText"/>
        <w:tabs>
          <w:tab w:val="left" w:pos="284"/>
        </w:tabs>
      </w:pPr>
    </w:p>
    <w:p w:rsidR="00196202" w:rsidRDefault="00196202">
      <w:pPr>
        <w:pStyle w:val="BodyText"/>
        <w:numPr>
          <w:ilvl w:val="0"/>
          <w:numId w:val="10"/>
        </w:numPr>
        <w:tabs>
          <w:tab w:val="left" w:pos="0"/>
          <w:tab w:val="left" w:pos="284"/>
        </w:tabs>
        <w:ind w:left="0" w:firstLine="0"/>
      </w:pPr>
      <w:r>
        <w:t>Rozliczenie Wykonawcy z tytułu niniejszej realizacji zamówienia będzie ustalone                 przez Zamawiającego na podstawie faktycznej ilości uczestników, w oparciu                                   o cenę jednostkową brutto pobytu jednego uczestnika która wynosi: ………………………………….……………………………………………………….……zł (słownie:  ………………………………….…………………………………………..……zł).</w:t>
      </w:r>
    </w:p>
    <w:p w:rsidR="00196202" w:rsidRDefault="00196202">
      <w:pPr>
        <w:pStyle w:val="BodyText"/>
        <w:numPr>
          <w:ilvl w:val="0"/>
          <w:numId w:val="10"/>
        </w:numPr>
        <w:tabs>
          <w:tab w:val="left" w:pos="0"/>
          <w:tab w:val="left" w:pos="284"/>
        </w:tabs>
        <w:ind w:left="0" w:firstLine="0"/>
      </w:pPr>
      <w:r>
        <w:t xml:space="preserve">Z tytułu realizacji przedmiotu umowy, Zamawiający zapłaci Wykonawcy wynagrodzenie – po realizacji przedmiotu zamówienia o którym mowa w § 1 ust.1 umowy. Płatność nastąpi </w:t>
      </w:r>
      <w:r>
        <w:br/>
        <w:t>w przeciągu 21 dni od dnia otrzymania prawidłowo wystawionej faktury VAT.</w:t>
      </w:r>
    </w:p>
    <w:p w:rsidR="00196202" w:rsidRDefault="00196202">
      <w:pPr>
        <w:pStyle w:val="BodyText"/>
        <w:numPr>
          <w:ilvl w:val="0"/>
          <w:numId w:val="10"/>
        </w:numPr>
        <w:tabs>
          <w:tab w:val="left" w:pos="0"/>
          <w:tab w:val="left" w:pos="284"/>
        </w:tabs>
        <w:ind w:left="0" w:firstLine="0"/>
      </w:pPr>
      <w:r>
        <w:t>Warunkiem możliwości wystawienia faktury VAT przez Wykonawcę jest podpisany przez Zamawiającego protokół realizacji usługi.</w:t>
      </w:r>
    </w:p>
    <w:p w:rsidR="00196202" w:rsidRDefault="00196202">
      <w:pPr>
        <w:pStyle w:val="BodyText"/>
        <w:numPr>
          <w:ilvl w:val="0"/>
          <w:numId w:val="10"/>
        </w:numPr>
        <w:tabs>
          <w:tab w:val="left" w:pos="0"/>
          <w:tab w:val="left" w:pos="284"/>
        </w:tabs>
        <w:ind w:left="0" w:firstLine="0"/>
      </w:pPr>
      <w:r>
        <w:t>Wykonawca będzie wystawiał fakturę w następujący sposób:</w:t>
      </w:r>
    </w:p>
    <w:p w:rsidR="00196202" w:rsidRDefault="00196202">
      <w:pPr>
        <w:tabs>
          <w:tab w:val="left" w:pos="0"/>
        </w:tabs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  <w:szCs w:val="24"/>
          <w:lang w:eastAsia="ar-SA"/>
        </w:rPr>
        <w:t>Nabywca</w:t>
      </w:r>
      <w:r>
        <w:rPr>
          <w:rFonts w:ascii="Times New Roman" w:hAnsi="Times New Roman"/>
          <w:sz w:val="24"/>
          <w:szCs w:val="24"/>
          <w:lang w:eastAsia="ar-SA"/>
        </w:rPr>
        <w:t>: Powiat Łęczyński ul. Al. Jana Pawła II 95A, 21-010 Łęczna,</w:t>
      </w:r>
    </w:p>
    <w:p w:rsidR="00196202" w:rsidRDefault="00196202">
      <w:pPr>
        <w:tabs>
          <w:tab w:val="left" w:pos="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NIP:505-001-77-32, REGON:431019425</w:t>
      </w:r>
    </w:p>
    <w:p w:rsidR="00196202" w:rsidRDefault="00196202">
      <w:pPr>
        <w:tabs>
          <w:tab w:val="left" w:pos="2127"/>
        </w:tabs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  <w:szCs w:val="24"/>
          <w:lang w:eastAsia="ar-SA"/>
        </w:rPr>
        <w:t>Odbiorca</w:t>
      </w:r>
      <w:r>
        <w:rPr>
          <w:rFonts w:ascii="Times New Roman" w:hAnsi="Times New Roman"/>
          <w:sz w:val="24"/>
          <w:szCs w:val="24"/>
          <w:lang w:eastAsia="ar-SA"/>
        </w:rPr>
        <w:t xml:space="preserve">: Powiatowy Zakład Aktywności Zawodowej w Łęcznej, </w:t>
      </w:r>
    </w:p>
    <w:p w:rsidR="00196202" w:rsidRDefault="00196202">
      <w:pPr>
        <w:tabs>
          <w:tab w:val="left" w:pos="2127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ul. Krasnystawska 52, 21-010 Łęczna.</w:t>
      </w:r>
    </w:p>
    <w:p w:rsidR="00196202" w:rsidRDefault="00196202">
      <w:pPr>
        <w:pStyle w:val="BodyText"/>
        <w:numPr>
          <w:ilvl w:val="0"/>
          <w:numId w:val="10"/>
        </w:numPr>
        <w:tabs>
          <w:tab w:val="left" w:pos="0"/>
          <w:tab w:val="left" w:pos="284"/>
        </w:tabs>
        <w:ind w:left="0" w:firstLine="0"/>
      </w:pPr>
      <w:r>
        <w:t>Wykonawca oświadcza, że jest płatnikiem podatku od towarów i usług i posiada                     NIP: ……………………………………………</w:t>
      </w:r>
    </w:p>
    <w:p w:rsidR="00196202" w:rsidRDefault="00196202">
      <w:pPr>
        <w:rPr>
          <w:rFonts w:ascii="Times New Roman" w:hAnsi="Times New Roman"/>
          <w:sz w:val="24"/>
          <w:szCs w:val="24"/>
        </w:rPr>
      </w:pP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196202" w:rsidRDefault="00196202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rPr>
          <w:sz w:val="24"/>
          <w:szCs w:val="24"/>
        </w:rPr>
        <w:t>W przypadku niewykonania lub nienależytego wykonania umowy przez Wykonawcę, Zamawiający może złożyć pisemną reklamacje – skutkującą  naliczeniem kar umownych zgodnie z §5.</w:t>
      </w:r>
    </w:p>
    <w:p w:rsidR="00196202" w:rsidRDefault="00196202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rPr>
          <w:sz w:val="24"/>
          <w:szCs w:val="24"/>
        </w:rPr>
        <w:t xml:space="preserve">Reklamacja powinna przedstawiać okoliczności faktyczne uzasadniające reklamacje </w:t>
      </w:r>
      <w:r>
        <w:rPr>
          <w:sz w:val="24"/>
          <w:szCs w:val="24"/>
        </w:rPr>
        <w:br/>
        <w:t xml:space="preserve">i żądanie Zamawiającego. Reklamacja może być składana niezwłocznie w trakcie trwania imprezy turystycznej pilotowi lub w ciągu </w:t>
      </w:r>
      <w:r w:rsidRPr="00F8633B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zakończenia imprezy.</w:t>
      </w:r>
    </w:p>
    <w:p w:rsidR="00196202" w:rsidRDefault="00196202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rPr>
          <w:sz w:val="24"/>
          <w:szCs w:val="24"/>
        </w:rPr>
        <w:t xml:space="preserve">Wykonawca ma obowiązek rozpatrzenia reklamacji w ciągu 14 dni od dnia jej zgłoszenia. Nierozpatrzenie reklamacji w tym terminie skutkuje uznaniem reklamacji za zasadną. </w:t>
      </w:r>
    </w:p>
    <w:p w:rsidR="00196202" w:rsidRDefault="00196202">
      <w:pPr>
        <w:rPr>
          <w:rFonts w:ascii="Times New Roman" w:hAnsi="Times New Roman"/>
          <w:sz w:val="24"/>
          <w:szCs w:val="24"/>
        </w:rPr>
      </w:pPr>
    </w:p>
    <w:p w:rsidR="00196202" w:rsidRDefault="00196202">
      <w:pPr>
        <w:rPr>
          <w:rFonts w:ascii="Times New Roman" w:hAnsi="Times New Roman"/>
          <w:sz w:val="24"/>
          <w:szCs w:val="24"/>
        </w:rPr>
      </w:pPr>
    </w:p>
    <w:p w:rsidR="00196202" w:rsidRDefault="00196202">
      <w:pPr>
        <w:rPr>
          <w:rFonts w:ascii="Times New Roman" w:hAnsi="Times New Roman"/>
          <w:sz w:val="24"/>
          <w:szCs w:val="24"/>
        </w:rPr>
      </w:pP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196202" w:rsidRDefault="0019620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Zamawiający zobowiązuje się do przekazania Wykonawcy najpóźniej na 5 dni przed terminem wycieczki listy uczestników zawierającej następujące dane osobowe uczestników: imię i nazwisko, PESEL, adres zameldowania, celem ubezpieczenia uczestników wycieczki. </w:t>
      </w:r>
    </w:p>
    <w:p w:rsidR="00196202" w:rsidRDefault="0019620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Wykonawca zobowiązuje się do przekazania Zamawiającemu najpóźniej na 5 dni przed terminem wycieczki kserokopie poświadczone za zgodność z oryginałem przez Wykonawcę  legitymacji pilota wycieczki oraz dyplomu lub świadectwa ratownika medycznego lub pielęgniarki.</w:t>
      </w:r>
    </w:p>
    <w:p w:rsidR="00196202" w:rsidRDefault="00196202" w:rsidP="00A3120E">
      <w:pPr>
        <w:rPr>
          <w:rFonts w:ascii="Times New Roman" w:hAnsi="Times New Roman"/>
          <w:b/>
          <w:sz w:val="24"/>
          <w:szCs w:val="24"/>
        </w:rPr>
      </w:pP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196202" w:rsidRDefault="0019620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 przypadku niewykonania lub nienależytego wykonania umowy strony zastrzegają stosowanie następujących kar umownych:</w:t>
      </w:r>
    </w:p>
    <w:p w:rsidR="00196202" w:rsidRDefault="00196202">
      <w:pPr>
        <w:pStyle w:val="ListParagraph"/>
        <w:numPr>
          <w:ilvl w:val="0"/>
          <w:numId w:val="14"/>
        </w:numPr>
        <w:jc w:val="both"/>
      </w:pPr>
      <w:r>
        <w:rPr>
          <w:sz w:val="24"/>
          <w:szCs w:val="24"/>
        </w:rPr>
        <w:t xml:space="preserve">Wykonawca zapłaci Zamawiającemu karę umowną w wysokości </w:t>
      </w:r>
      <w:r>
        <w:rPr>
          <w:color w:val="000000"/>
          <w:sz w:val="24"/>
          <w:szCs w:val="24"/>
        </w:rPr>
        <w:t>20 %</w:t>
      </w:r>
      <w:r>
        <w:rPr>
          <w:sz w:val="24"/>
          <w:szCs w:val="24"/>
        </w:rPr>
        <w:t xml:space="preserve"> wartości umowy za wykonanie umowy niezgodne z programem i warunkami pobytu</w:t>
      </w:r>
    </w:p>
    <w:p w:rsidR="00196202" w:rsidRDefault="00196202">
      <w:pPr>
        <w:pStyle w:val="ListParagraph"/>
        <w:numPr>
          <w:ilvl w:val="0"/>
          <w:numId w:val="14"/>
        </w:numPr>
        <w:jc w:val="both"/>
      </w:pPr>
      <w:r>
        <w:rPr>
          <w:sz w:val="24"/>
          <w:szCs w:val="24"/>
        </w:rPr>
        <w:t xml:space="preserve">Wykonawca zapłaci Zamawiającemu karę umowną w wysokości </w:t>
      </w:r>
      <w:r>
        <w:rPr>
          <w:color w:val="000000"/>
          <w:sz w:val="24"/>
          <w:szCs w:val="24"/>
        </w:rPr>
        <w:t>20 %</w:t>
      </w:r>
      <w:r>
        <w:rPr>
          <w:sz w:val="24"/>
          <w:szCs w:val="24"/>
        </w:rPr>
        <w:t xml:space="preserve"> wartości umowy w przypadku odstąpienia Zamawiającego od umowy z powodu okoliczności, za które odpowiada Wykonawca.</w:t>
      </w:r>
    </w:p>
    <w:p w:rsidR="00196202" w:rsidRDefault="00196202">
      <w:pPr>
        <w:pStyle w:val="ListParagraph"/>
        <w:numPr>
          <w:ilvl w:val="0"/>
          <w:numId w:val="13"/>
        </w:numPr>
        <w:jc w:val="both"/>
      </w:pPr>
      <w:r>
        <w:rPr>
          <w:sz w:val="24"/>
          <w:szCs w:val="24"/>
        </w:rPr>
        <w:t xml:space="preserve">W przypadku, gdy rzeczywiście poniesionej szkody przewyższają wartość kar umownych, Zamawiający zastrzega sobie możliwość dochodzenia odszkodowania na zasadach ogólnych. </w:t>
      </w:r>
    </w:p>
    <w:p w:rsidR="00196202" w:rsidRDefault="00196202">
      <w:pPr>
        <w:pStyle w:val="ListParagraph"/>
        <w:numPr>
          <w:ilvl w:val="0"/>
          <w:numId w:val="13"/>
        </w:numPr>
        <w:autoSpaceDE w:val="0"/>
        <w:spacing w:before="240"/>
        <w:jc w:val="both"/>
      </w:pPr>
      <w:r>
        <w:rPr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96202" w:rsidRDefault="00196202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6202" w:rsidRDefault="00196202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6202" w:rsidRDefault="00196202">
      <w:pPr>
        <w:jc w:val="center"/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196202" w:rsidRDefault="00196202">
      <w:pPr>
        <w:pStyle w:val="Tekstpodstawowywcity21"/>
        <w:numPr>
          <w:ilvl w:val="0"/>
          <w:numId w:val="15"/>
        </w:numPr>
        <w:spacing w:line="240" w:lineRule="auto"/>
        <w:jc w:val="both"/>
      </w:pPr>
      <w:r>
        <w:t xml:space="preserve">Wszelkie zmiany niniejszej umowy wymagają dla swej ważności formy pisemnej. </w:t>
      </w:r>
    </w:p>
    <w:p w:rsidR="00196202" w:rsidRDefault="00196202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>
        <w:rPr>
          <w:sz w:val="24"/>
          <w:szCs w:val="24"/>
        </w:rPr>
        <w:t>Zamawiający przewiduje następujące możliwości zmiany istotnych postanowień umowy w stosunku do treści oferty:</w:t>
      </w:r>
    </w:p>
    <w:p w:rsidR="00196202" w:rsidRDefault="00196202">
      <w:pPr>
        <w:pStyle w:val="ListParagraph"/>
        <w:numPr>
          <w:ilvl w:val="0"/>
          <w:numId w:val="16"/>
        </w:numPr>
        <w:tabs>
          <w:tab w:val="left" w:pos="284"/>
        </w:tabs>
        <w:jc w:val="both"/>
      </w:pPr>
      <w:r>
        <w:rPr>
          <w:sz w:val="24"/>
          <w:szCs w:val="24"/>
        </w:rPr>
        <w:t>zmiana terminu wycieczki powodowana siłą wyższą (m.in. złe warunki atmosferyczne, stan klęski żywiołowej)</w:t>
      </w:r>
    </w:p>
    <w:p w:rsidR="00196202" w:rsidRDefault="00196202">
      <w:pPr>
        <w:pStyle w:val="ListParagraph"/>
        <w:numPr>
          <w:ilvl w:val="0"/>
          <w:numId w:val="16"/>
        </w:numPr>
        <w:tabs>
          <w:tab w:val="left" w:pos="284"/>
        </w:tabs>
        <w:jc w:val="both"/>
      </w:pPr>
      <w:r>
        <w:rPr>
          <w:sz w:val="24"/>
          <w:szCs w:val="24"/>
        </w:rPr>
        <w:t>zmiana programu wycieczki powodowana siłą wyższą, decyzjami władz państwowych, zamknięciem obiektów, lub obiektywną przyczyną nie wynikającą z zaniechania Wykonawcy w porozumieniu i za zgodą Zamawiającego</w:t>
      </w:r>
    </w:p>
    <w:p w:rsidR="00196202" w:rsidRDefault="00196202">
      <w:pPr>
        <w:tabs>
          <w:tab w:val="left" w:pos="284"/>
        </w:tabs>
        <w:ind w:left="284" w:hanging="284"/>
        <w:jc w:val="center"/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196202" w:rsidRDefault="00196202">
      <w:pPr>
        <w:pStyle w:val="Tekstpodstawowywcity21"/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</w:pPr>
      <w:r>
        <w:t>1. W sprawach nieuregulowanych niniejszą umową stosuje się przepisy ustawy o usługach turystycznych, Prawo zamówień publicznych i kodeksu cywilnego.</w:t>
      </w:r>
    </w:p>
    <w:p w:rsidR="00196202" w:rsidRDefault="00196202" w:rsidP="002D3F35">
      <w:pPr>
        <w:pStyle w:val="Tekstpodstawowywcity21"/>
        <w:tabs>
          <w:tab w:val="left" w:pos="284"/>
        </w:tabs>
        <w:suppressAutoHyphens w:val="0"/>
        <w:spacing w:after="0" w:line="240" w:lineRule="auto"/>
        <w:ind w:left="0"/>
        <w:jc w:val="both"/>
      </w:pPr>
      <w:r>
        <w:t xml:space="preserve">2. Sądem właściwym do rozstrzygnięcia sporów wynikających z niniejszej umowy będzie właściwy Sąd miejscowo i rzeczowo dla Zamawiającego. </w:t>
      </w:r>
    </w:p>
    <w:p w:rsidR="00196202" w:rsidRDefault="00196202">
      <w:pPr>
        <w:pStyle w:val="Tekstpodstawowywcity21"/>
        <w:tabs>
          <w:tab w:val="left" w:pos="284"/>
        </w:tabs>
        <w:suppressAutoHyphens w:val="0"/>
        <w:spacing w:after="0" w:line="240" w:lineRule="auto"/>
        <w:ind w:left="284"/>
        <w:jc w:val="both"/>
      </w:pPr>
    </w:p>
    <w:p w:rsidR="00196202" w:rsidRDefault="00196202" w:rsidP="00F8633B">
      <w:pPr>
        <w:tabs>
          <w:tab w:val="left" w:pos="284"/>
        </w:tabs>
        <w:ind w:left="284" w:hanging="284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196202" w:rsidRDefault="00196202" w:rsidP="00F8633B">
      <w:pPr>
        <w:pStyle w:val="Tekstpodstawowywcity21"/>
        <w:tabs>
          <w:tab w:val="left" w:pos="284"/>
        </w:tabs>
        <w:suppressAutoHyphens w:val="0"/>
        <w:spacing w:after="0" w:line="240" w:lineRule="auto"/>
        <w:ind w:left="284"/>
        <w:jc w:val="both"/>
      </w:pPr>
      <w:r>
        <w:t>Umowę sporządzono w 4 egzemplarzach, po 2 egzemplarze dla każdej ze Stron.</w:t>
      </w:r>
    </w:p>
    <w:p w:rsidR="00196202" w:rsidRDefault="00196202" w:rsidP="00F8633B">
      <w:pPr>
        <w:pStyle w:val="Tekstpodstawowywcity21"/>
        <w:tabs>
          <w:tab w:val="left" w:pos="284"/>
        </w:tabs>
        <w:suppressAutoHyphens w:val="0"/>
        <w:spacing w:after="0" w:line="240" w:lineRule="auto"/>
        <w:ind w:left="284"/>
        <w:jc w:val="both"/>
      </w:pPr>
    </w:p>
    <w:p w:rsidR="00196202" w:rsidRDefault="00196202">
      <w:pPr>
        <w:pStyle w:val="Heading1"/>
        <w:numPr>
          <w:ilvl w:val="0"/>
          <w:numId w:val="0"/>
        </w:numPr>
        <w:tabs>
          <w:tab w:val="left" w:pos="7513"/>
        </w:tabs>
        <w:ind w:left="1416"/>
        <w:rPr>
          <w:lang w:eastAsia="ar-SA"/>
        </w:rPr>
      </w:pPr>
    </w:p>
    <w:p w:rsidR="00196202" w:rsidRDefault="00196202">
      <w:pPr>
        <w:jc w:val="both"/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196202" w:rsidRDefault="00196202">
      <w:pPr>
        <w:jc w:val="both"/>
      </w:pPr>
      <w:r>
        <w:rPr>
          <w:rFonts w:ascii="Times New Roman" w:hAnsi="Times New Roman"/>
          <w:sz w:val="24"/>
          <w:szCs w:val="24"/>
        </w:rPr>
        <w:tab/>
        <w:t>Wykonawca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Zamawiający</w:t>
      </w:r>
    </w:p>
    <w:sectPr w:rsidR="00196202" w:rsidSect="0019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1534203A"/>
    <w:multiLevelType w:val="hybridMultilevel"/>
    <w:tmpl w:val="894EF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C66E49"/>
    <w:multiLevelType w:val="hybridMultilevel"/>
    <w:tmpl w:val="D562A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81797B"/>
    <w:multiLevelType w:val="hybridMultilevel"/>
    <w:tmpl w:val="2276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B13532"/>
    <w:multiLevelType w:val="hybridMultilevel"/>
    <w:tmpl w:val="61C4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F9"/>
    <w:rsid w:val="00147374"/>
    <w:rsid w:val="00162126"/>
    <w:rsid w:val="00196202"/>
    <w:rsid w:val="002D3F35"/>
    <w:rsid w:val="00A3120E"/>
    <w:rsid w:val="00A734DA"/>
    <w:rsid w:val="00D015BD"/>
    <w:rsid w:val="00D314F9"/>
    <w:rsid w:val="00D51189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after="0" w:line="240" w:lineRule="auto"/>
      <w:ind w:left="1416" w:firstLine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E9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E9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/>
      <w:color w:val="auto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/>
      <w:b/>
      <w:sz w:val="24"/>
    </w:rPr>
  </w:style>
  <w:style w:type="character" w:customStyle="1" w:styleId="Nagwek2Znak">
    <w:name w:val="Nagłówek 2 Znak"/>
    <w:rPr>
      <w:rFonts w:ascii="Arial" w:eastAsia="Times New Roman" w:hAnsi="Arial"/>
      <w:b/>
      <w:i/>
      <w:sz w:val="28"/>
    </w:rPr>
  </w:style>
  <w:style w:type="character" w:customStyle="1" w:styleId="TekstpodstawowyZnak">
    <w:name w:val="Tekst podstawowy Znak"/>
    <w:rPr>
      <w:rFonts w:ascii="Times New Roman" w:hAnsi="Times New Roman"/>
      <w:sz w:val="24"/>
    </w:rPr>
  </w:style>
  <w:style w:type="character" w:customStyle="1" w:styleId="TytuZnak">
    <w:name w:val="Tytuł Znak"/>
    <w:rPr>
      <w:rFonts w:ascii="Times New Roman" w:hAnsi="Times New Roman"/>
      <w:b/>
      <w:sz w:val="24"/>
    </w:rPr>
  </w:style>
  <w:style w:type="character" w:customStyle="1" w:styleId="Tekstpodstawowywcity2Znak">
    <w:name w:val="Tekst podstawowy wcięty 2 Znak"/>
    <w:rPr>
      <w:rFonts w:ascii="Times New Roman" w:hAnsi="Times New Roman"/>
      <w:sz w:val="24"/>
    </w:rPr>
  </w:style>
  <w:style w:type="character" w:customStyle="1" w:styleId="PodtytuZnak">
    <w:name w:val="Podtytuł Znak"/>
    <w:rPr>
      <w:rFonts w:ascii="Cambria" w:hAnsi="Cambria"/>
      <w:sz w:val="24"/>
    </w:rPr>
  </w:style>
  <w:style w:type="paragraph" w:customStyle="1" w:styleId="Nagwek1">
    <w:name w:val="Nagłówek1"/>
    <w:basedOn w:val="Normal"/>
    <w:next w:val="Subtitl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E94"/>
    <w:rPr>
      <w:rFonts w:ascii="Calibri" w:hAnsi="Calibri"/>
      <w:sz w:val="22"/>
      <w:szCs w:val="22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customStyle="1" w:styleId="Tekstpodstawowywcity21">
    <w:name w:val="Tekst podstawowy wcięty 21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FR2">
    <w:name w:val="FR2"/>
    <w:pPr>
      <w:widowControl w:val="0"/>
      <w:suppressAutoHyphens/>
      <w:autoSpaceDE w:val="0"/>
      <w:spacing w:line="480" w:lineRule="auto"/>
      <w:ind w:left="80" w:right="1400"/>
      <w:jc w:val="center"/>
    </w:pPr>
    <w:rPr>
      <w:rFonts w:ascii="Arial" w:hAnsi="Arial" w:cs="Arial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E94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1401</Words>
  <Characters>8406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2017-11-07T11:51:00Z</cp:lastPrinted>
  <dcterms:created xsi:type="dcterms:W3CDTF">2017-11-13T11:00:00Z</dcterms:created>
  <dcterms:modified xsi:type="dcterms:W3CDTF">2017-11-13T11:00:00Z</dcterms:modified>
</cp:coreProperties>
</file>