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54" w:rsidRPr="00701239" w:rsidRDefault="000C2054">
      <w:pPr>
        <w:rPr>
          <w:sz w:val="22"/>
          <w:szCs w:val="22"/>
        </w:rPr>
      </w:pPr>
      <w:r w:rsidRPr="00701239">
        <w:rPr>
          <w:sz w:val="22"/>
          <w:szCs w:val="22"/>
        </w:rPr>
        <w:t>Znak sprawy: ESR.272.1.33.2015</w:t>
      </w: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  <w:r w:rsidRPr="00701239">
        <w:rPr>
          <w:b/>
          <w:bCs/>
          <w:sz w:val="22"/>
          <w:szCs w:val="22"/>
        </w:rPr>
        <w:t xml:space="preserve">Wzór </w:t>
      </w: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  <w:r w:rsidRPr="00701239">
        <w:rPr>
          <w:b/>
          <w:bCs/>
          <w:sz w:val="22"/>
          <w:szCs w:val="22"/>
        </w:rPr>
        <w:t>Umowa nr  ………………………..</w:t>
      </w:r>
    </w:p>
    <w:p w:rsidR="000C2054" w:rsidRPr="00701239" w:rsidRDefault="000C2054">
      <w:pPr>
        <w:jc w:val="center"/>
        <w:rPr>
          <w:sz w:val="22"/>
          <w:szCs w:val="22"/>
        </w:rPr>
      </w:pPr>
    </w:p>
    <w:p w:rsidR="000C2054" w:rsidRPr="00701239" w:rsidRDefault="000C2054">
      <w:pPr>
        <w:jc w:val="both"/>
        <w:rPr>
          <w:sz w:val="22"/>
          <w:szCs w:val="22"/>
        </w:rPr>
      </w:pPr>
      <w:r w:rsidRPr="00701239">
        <w:rPr>
          <w:sz w:val="22"/>
          <w:szCs w:val="22"/>
        </w:rPr>
        <w:t xml:space="preserve">zawarta w dniu ………………………… pomiędzy </w:t>
      </w:r>
    </w:p>
    <w:p w:rsidR="000C2054" w:rsidRPr="00701239" w:rsidRDefault="000C2054">
      <w:pPr>
        <w:jc w:val="both"/>
        <w:rPr>
          <w:sz w:val="22"/>
          <w:szCs w:val="22"/>
        </w:rPr>
      </w:pPr>
      <w:r w:rsidRPr="00701239">
        <w:rPr>
          <w:b/>
          <w:bCs/>
          <w:sz w:val="22"/>
          <w:szCs w:val="22"/>
        </w:rPr>
        <w:t>Powiatem Łęczyńskim</w:t>
      </w:r>
      <w:r w:rsidRPr="00701239">
        <w:rPr>
          <w:sz w:val="22"/>
          <w:szCs w:val="22"/>
        </w:rPr>
        <w:t xml:space="preserve"> z siedzibą w Łęcznej al. Jana Pawła II 95a, 21-010 Łęczna,  </w:t>
      </w:r>
    </w:p>
    <w:p w:rsidR="000C2054" w:rsidRPr="00701239" w:rsidRDefault="000C2054">
      <w:pPr>
        <w:jc w:val="both"/>
        <w:rPr>
          <w:sz w:val="22"/>
          <w:szCs w:val="22"/>
        </w:rPr>
      </w:pPr>
      <w:r w:rsidRPr="00701239">
        <w:rPr>
          <w:sz w:val="22"/>
          <w:szCs w:val="22"/>
        </w:rPr>
        <w:t>reprezentowanym przez:</w:t>
      </w:r>
    </w:p>
    <w:p w:rsidR="000C2054" w:rsidRPr="00701239" w:rsidRDefault="000C2054">
      <w:pPr>
        <w:jc w:val="both"/>
        <w:rPr>
          <w:sz w:val="22"/>
          <w:szCs w:val="22"/>
        </w:rPr>
      </w:pPr>
    </w:p>
    <w:p w:rsidR="000C2054" w:rsidRPr="00701239" w:rsidRDefault="000C2054">
      <w:pPr>
        <w:jc w:val="both"/>
        <w:rPr>
          <w:b/>
          <w:bCs/>
          <w:sz w:val="22"/>
          <w:szCs w:val="22"/>
        </w:rPr>
      </w:pPr>
      <w:r w:rsidRPr="00701239">
        <w:rPr>
          <w:b/>
          <w:bCs/>
          <w:sz w:val="22"/>
          <w:szCs w:val="22"/>
        </w:rPr>
        <w:t xml:space="preserve">Przewodniczącego Zarządu – Romana Cholewę </w:t>
      </w:r>
    </w:p>
    <w:p w:rsidR="000C2054" w:rsidRPr="00701239" w:rsidRDefault="000C2054">
      <w:pPr>
        <w:jc w:val="both"/>
        <w:rPr>
          <w:b/>
          <w:bCs/>
          <w:sz w:val="22"/>
          <w:szCs w:val="22"/>
        </w:rPr>
      </w:pPr>
      <w:r w:rsidRPr="00701239">
        <w:rPr>
          <w:b/>
          <w:bCs/>
          <w:sz w:val="22"/>
          <w:szCs w:val="22"/>
        </w:rPr>
        <w:t>Wicestarostę – Dariusza Kowalskiego</w:t>
      </w:r>
    </w:p>
    <w:p w:rsidR="000C2054" w:rsidRPr="00701239" w:rsidRDefault="000C2054">
      <w:pPr>
        <w:jc w:val="both"/>
        <w:rPr>
          <w:sz w:val="22"/>
          <w:szCs w:val="22"/>
        </w:rPr>
      </w:pPr>
    </w:p>
    <w:p w:rsidR="000C2054" w:rsidRPr="00701239" w:rsidRDefault="000C2054">
      <w:pPr>
        <w:jc w:val="both"/>
        <w:rPr>
          <w:sz w:val="22"/>
          <w:szCs w:val="22"/>
        </w:rPr>
      </w:pPr>
      <w:r w:rsidRPr="00701239">
        <w:rPr>
          <w:sz w:val="22"/>
          <w:szCs w:val="22"/>
        </w:rPr>
        <w:t xml:space="preserve">zwanym dalej </w:t>
      </w:r>
      <w:r w:rsidRPr="00701239">
        <w:rPr>
          <w:b/>
          <w:bCs/>
          <w:sz w:val="22"/>
          <w:szCs w:val="22"/>
        </w:rPr>
        <w:t>„Zamawiającym”</w:t>
      </w:r>
      <w:r w:rsidRPr="00701239">
        <w:rPr>
          <w:sz w:val="22"/>
          <w:szCs w:val="22"/>
        </w:rPr>
        <w:t>,</w:t>
      </w:r>
    </w:p>
    <w:p w:rsidR="000C2054" w:rsidRPr="00701239" w:rsidRDefault="000C2054">
      <w:pPr>
        <w:jc w:val="both"/>
        <w:rPr>
          <w:sz w:val="22"/>
          <w:szCs w:val="22"/>
        </w:rPr>
      </w:pPr>
    </w:p>
    <w:p w:rsidR="000C2054" w:rsidRPr="00701239" w:rsidRDefault="000C2054">
      <w:pPr>
        <w:jc w:val="both"/>
        <w:rPr>
          <w:b/>
          <w:bCs/>
          <w:sz w:val="22"/>
          <w:szCs w:val="22"/>
        </w:rPr>
      </w:pPr>
      <w:r w:rsidRPr="00701239">
        <w:rPr>
          <w:sz w:val="22"/>
          <w:szCs w:val="22"/>
        </w:rPr>
        <w:t xml:space="preserve">a </w:t>
      </w:r>
      <w:r w:rsidRPr="00701239">
        <w:rPr>
          <w:b/>
          <w:bCs/>
          <w:sz w:val="22"/>
          <w:szCs w:val="22"/>
        </w:rPr>
        <w:t>……………………………………………..</w:t>
      </w:r>
    </w:p>
    <w:p w:rsidR="000C2054" w:rsidRPr="00701239" w:rsidRDefault="000C2054">
      <w:pPr>
        <w:jc w:val="both"/>
        <w:rPr>
          <w:sz w:val="22"/>
          <w:szCs w:val="22"/>
        </w:rPr>
      </w:pPr>
      <w:r w:rsidRPr="00701239">
        <w:rPr>
          <w:sz w:val="22"/>
          <w:szCs w:val="22"/>
        </w:rPr>
        <w:t>reprezentowaną przez:</w:t>
      </w:r>
    </w:p>
    <w:p w:rsidR="000C2054" w:rsidRPr="00701239" w:rsidRDefault="000C2054">
      <w:pPr>
        <w:jc w:val="both"/>
        <w:rPr>
          <w:sz w:val="22"/>
          <w:szCs w:val="22"/>
        </w:rPr>
      </w:pPr>
    </w:p>
    <w:p w:rsidR="000C2054" w:rsidRPr="00701239" w:rsidRDefault="000C2054">
      <w:pPr>
        <w:jc w:val="both"/>
        <w:rPr>
          <w:b/>
          <w:bCs/>
          <w:sz w:val="22"/>
          <w:szCs w:val="22"/>
        </w:rPr>
      </w:pPr>
      <w:r w:rsidRPr="00701239">
        <w:rPr>
          <w:b/>
          <w:bCs/>
          <w:sz w:val="22"/>
          <w:szCs w:val="22"/>
        </w:rPr>
        <w:t>…………………………………………………..</w:t>
      </w:r>
    </w:p>
    <w:p w:rsidR="000C2054" w:rsidRPr="00701239" w:rsidRDefault="000C2054">
      <w:pPr>
        <w:jc w:val="both"/>
        <w:rPr>
          <w:sz w:val="22"/>
          <w:szCs w:val="22"/>
        </w:rPr>
      </w:pPr>
    </w:p>
    <w:p w:rsidR="000C2054" w:rsidRPr="00701239" w:rsidRDefault="000C2054">
      <w:pPr>
        <w:jc w:val="both"/>
        <w:rPr>
          <w:sz w:val="22"/>
          <w:szCs w:val="22"/>
        </w:rPr>
      </w:pPr>
      <w:r w:rsidRPr="00701239">
        <w:rPr>
          <w:sz w:val="22"/>
          <w:szCs w:val="22"/>
        </w:rPr>
        <w:t xml:space="preserve">zwaną dalej </w:t>
      </w:r>
      <w:r w:rsidRPr="00701239">
        <w:rPr>
          <w:b/>
          <w:bCs/>
          <w:sz w:val="22"/>
          <w:szCs w:val="22"/>
        </w:rPr>
        <w:t>„Wykonawcą”</w:t>
      </w:r>
      <w:r w:rsidRPr="00701239">
        <w:rPr>
          <w:sz w:val="22"/>
          <w:szCs w:val="22"/>
        </w:rPr>
        <w:t xml:space="preserve"> została zawarta umowa następującej treści:</w:t>
      </w:r>
    </w:p>
    <w:p w:rsidR="000C2054" w:rsidRPr="00701239" w:rsidRDefault="000C2054" w:rsidP="00DE68A0">
      <w:pPr>
        <w:rPr>
          <w:b/>
          <w:bCs/>
          <w:sz w:val="22"/>
          <w:szCs w:val="22"/>
        </w:rPr>
      </w:pPr>
    </w:p>
    <w:p w:rsidR="000C2054" w:rsidRPr="00701239" w:rsidRDefault="000C2054">
      <w:pPr>
        <w:jc w:val="both"/>
        <w:rPr>
          <w:sz w:val="22"/>
          <w:szCs w:val="22"/>
        </w:rPr>
      </w:pP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  <w:r w:rsidRPr="00701239">
        <w:rPr>
          <w:b/>
          <w:bCs/>
          <w:sz w:val="22"/>
          <w:szCs w:val="22"/>
        </w:rPr>
        <w:t>§ 1.</w:t>
      </w: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</w:p>
    <w:p w:rsidR="000C2054" w:rsidRPr="00701239" w:rsidRDefault="000C2054" w:rsidP="00E87B63">
      <w:pPr>
        <w:numPr>
          <w:ilvl w:val="0"/>
          <w:numId w:val="33"/>
        </w:numPr>
        <w:jc w:val="both"/>
        <w:rPr>
          <w:rFonts w:cs="Arial"/>
          <w:color w:val="000000"/>
          <w:sz w:val="22"/>
          <w:szCs w:val="22"/>
        </w:rPr>
      </w:pPr>
      <w:r w:rsidRPr="00701239">
        <w:rPr>
          <w:sz w:val="22"/>
          <w:szCs w:val="22"/>
        </w:rPr>
        <w:t xml:space="preserve">Przedmiotem umowy jest usługa polegająca na </w:t>
      </w:r>
      <w:r w:rsidRPr="00701239">
        <w:rPr>
          <w:rFonts w:cs="Arial"/>
          <w:color w:val="000000"/>
          <w:sz w:val="22"/>
          <w:szCs w:val="22"/>
        </w:rPr>
        <w:t xml:space="preserve">wykonaniu opracowania dokumentów strategicznych w ramach projektu „Rozwój unikalnych atrybutów marki „Kameralne  Pojezierze” </w:t>
      </w:r>
      <w:r w:rsidRPr="00701239">
        <w:rPr>
          <w:rFonts w:cs="Arial"/>
          <w:color w:val="000000"/>
          <w:sz w:val="22"/>
          <w:szCs w:val="22"/>
        </w:rPr>
        <w:br/>
        <w:t>w oparciu o dziedzictwo UNESCO”  współfinansowanego przez Unię Europejską ze środków Europejskiego Funduszu Rozwoju Regionalnego z Regionalnego Programu Operacyjnego Województwa Lubelskiego na lata 2007-2013, Działanie 2.4 schemat B Marketing gospodarczy</w:t>
      </w:r>
      <w:r w:rsidRPr="00701239">
        <w:rPr>
          <w:sz w:val="22"/>
          <w:szCs w:val="22"/>
        </w:rPr>
        <w:t xml:space="preserve">, zgodnie z zapytaniem ofertowym z dn. …………………………… oraz złożoną ofertą z dnia …………………… stanowiącymi integralną część umowy.  </w:t>
      </w:r>
    </w:p>
    <w:p w:rsidR="000C2054" w:rsidRPr="00701239" w:rsidRDefault="000C2054" w:rsidP="00E87B63">
      <w:pPr>
        <w:numPr>
          <w:ilvl w:val="0"/>
          <w:numId w:val="33"/>
        </w:numPr>
        <w:jc w:val="both"/>
        <w:rPr>
          <w:rFonts w:cs="Arial"/>
          <w:color w:val="000000"/>
          <w:sz w:val="22"/>
          <w:szCs w:val="22"/>
        </w:rPr>
      </w:pPr>
      <w:r w:rsidRPr="00701239">
        <w:rPr>
          <w:sz w:val="22"/>
          <w:szCs w:val="22"/>
        </w:rPr>
        <w:t>Usługa opracowania dokumentów strategicznych składa się z zadań</w:t>
      </w:r>
    </w:p>
    <w:p w:rsidR="000C2054" w:rsidRPr="00701239" w:rsidRDefault="000C2054" w:rsidP="00E87B63">
      <w:pPr>
        <w:numPr>
          <w:ilvl w:val="0"/>
          <w:numId w:val="34"/>
        </w:numPr>
        <w:jc w:val="both"/>
        <w:rPr>
          <w:rFonts w:cs="Arial"/>
          <w:color w:val="000000"/>
          <w:sz w:val="22"/>
          <w:szCs w:val="22"/>
        </w:rPr>
      </w:pPr>
      <w:r w:rsidRPr="00701239">
        <w:rPr>
          <w:sz w:val="22"/>
          <w:szCs w:val="22"/>
        </w:rPr>
        <w:t>Zadanie 1 będzie polegało na opracowaniu Strategii Komunikacji Marki Kameralne Pojezierze na lata 2014-2020</w:t>
      </w:r>
    </w:p>
    <w:p w:rsidR="000C2054" w:rsidRPr="00701239" w:rsidRDefault="000C2054" w:rsidP="00E87B63">
      <w:pPr>
        <w:numPr>
          <w:ilvl w:val="0"/>
          <w:numId w:val="34"/>
        </w:numPr>
        <w:jc w:val="both"/>
        <w:rPr>
          <w:rFonts w:cs="Arial"/>
          <w:color w:val="000000"/>
          <w:sz w:val="22"/>
          <w:szCs w:val="22"/>
        </w:rPr>
      </w:pPr>
      <w:r w:rsidRPr="00701239">
        <w:rPr>
          <w:sz w:val="22"/>
          <w:szCs w:val="22"/>
        </w:rPr>
        <w:t>Zadanie 2 będzie polegało na opracowaniu biznesowej oferty turystycznej regionu oraz organizacji 3-dniowej wizyty studyjnej</w:t>
      </w:r>
    </w:p>
    <w:p w:rsidR="000C2054" w:rsidRPr="00701239" w:rsidRDefault="000C2054" w:rsidP="00E87B63">
      <w:pPr>
        <w:numPr>
          <w:ilvl w:val="0"/>
          <w:numId w:val="34"/>
        </w:numPr>
        <w:jc w:val="both"/>
        <w:rPr>
          <w:rFonts w:cs="Arial"/>
          <w:color w:val="000000"/>
          <w:sz w:val="22"/>
          <w:szCs w:val="22"/>
        </w:rPr>
      </w:pPr>
      <w:r w:rsidRPr="00701239">
        <w:rPr>
          <w:sz w:val="22"/>
          <w:szCs w:val="22"/>
        </w:rPr>
        <w:t>Zadanie 3 będzie polegało na opracowaniu założeń certyfikacji marki</w:t>
      </w:r>
    </w:p>
    <w:p w:rsidR="000C2054" w:rsidRPr="00701239" w:rsidRDefault="000C2054">
      <w:pPr>
        <w:jc w:val="both"/>
        <w:rPr>
          <w:b/>
          <w:bCs/>
          <w:sz w:val="22"/>
          <w:szCs w:val="22"/>
        </w:rPr>
      </w:pP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  <w:r w:rsidRPr="00701239">
        <w:rPr>
          <w:b/>
          <w:bCs/>
          <w:sz w:val="22"/>
          <w:szCs w:val="22"/>
        </w:rPr>
        <w:t>§ 2.</w:t>
      </w:r>
    </w:p>
    <w:p w:rsidR="000C2054" w:rsidRPr="00701239" w:rsidRDefault="000C2054">
      <w:pPr>
        <w:jc w:val="both"/>
        <w:rPr>
          <w:b/>
          <w:bCs/>
          <w:sz w:val="22"/>
          <w:szCs w:val="22"/>
        </w:rPr>
      </w:pPr>
    </w:p>
    <w:p w:rsidR="000C2054" w:rsidRPr="00701239" w:rsidRDefault="000C2054">
      <w:pPr>
        <w:numPr>
          <w:ilvl w:val="3"/>
          <w:numId w:val="2"/>
        </w:numPr>
        <w:tabs>
          <w:tab w:val="clear" w:pos="2880"/>
          <w:tab w:val="num" w:pos="709"/>
        </w:tabs>
        <w:ind w:left="709" w:hanging="425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Wykonawca oświadcza, że opracowując dokumenty strategiczne wymienione w § 1 ust. 2 nie naruszy praw osób trzecich i przekaże Zamawiającemu przedmiot umowy w stanie wolnym od obciążeń prawami osób trzecich.</w:t>
      </w:r>
    </w:p>
    <w:p w:rsidR="000C2054" w:rsidRPr="00701239" w:rsidRDefault="000C2054">
      <w:pPr>
        <w:numPr>
          <w:ilvl w:val="3"/>
          <w:numId w:val="2"/>
        </w:numPr>
        <w:tabs>
          <w:tab w:val="clear" w:pos="2880"/>
          <w:tab w:val="num" w:pos="709"/>
        </w:tabs>
        <w:ind w:left="709" w:hanging="425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W wykonaniu niniejszej umowy Wykonawca przenosi na Zamawiającego autorskie prawa własności efektów przedmiotu umowy, o którym mowa w § 4 ust. 3.</w:t>
      </w:r>
    </w:p>
    <w:p w:rsidR="000C2054" w:rsidRPr="00701239" w:rsidRDefault="000C2054">
      <w:pPr>
        <w:numPr>
          <w:ilvl w:val="3"/>
          <w:numId w:val="2"/>
        </w:numPr>
        <w:tabs>
          <w:tab w:val="clear" w:pos="2880"/>
          <w:tab w:val="num" w:pos="709"/>
        </w:tabs>
        <w:ind w:left="709" w:hanging="425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W wykonaniu niniejszej umowy Wykonawca przenosi na Zamawiającego autorskie prawa majątkowe do przedmiotu umowy, nie wyłączając prawa zezwalania na wykonywanie zależnego prawa autorskiego, na następujących polach eksploatacji:</w:t>
      </w:r>
    </w:p>
    <w:p w:rsidR="000C2054" w:rsidRPr="00701239" w:rsidRDefault="000C2054">
      <w:pPr>
        <w:numPr>
          <w:ilvl w:val="0"/>
          <w:numId w:val="25"/>
        </w:numPr>
        <w:jc w:val="both"/>
        <w:rPr>
          <w:sz w:val="22"/>
          <w:szCs w:val="22"/>
        </w:rPr>
      </w:pPr>
      <w:r w:rsidRPr="00701239">
        <w:rPr>
          <w:sz w:val="22"/>
          <w:szCs w:val="22"/>
        </w:rPr>
        <w:t>w zakresie utrwalania i zwielokrotniania materiału – wytwarzanie określoną techniką egzemplarzy materiału, w tym techniką drukarską, reprograficzną, zapisu magnetycznego oraz techniką cyfrową,</w:t>
      </w:r>
    </w:p>
    <w:p w:rsidR="000C2054" w:rsidRPr="00701239" w:rsidRDefault="000C2054">
      <w:pPr>
        <w:numPr>
          <w:ilvl w:val="0"/>
          <w:numId w:val="25"/>
        </w:numPr>
        <w:jc w:val="both"/>
        <w:rPr>
          <w:sz w:val="22"/>
          <w:szCs w:val="22"/>
        </w:rPr>
      </w:pPr>
      <w:r w:rsidRPr="00701239">
        <w:rPr>
          <w:sz w:val="22"/>
          <w:szCs w:val="22"/>
        </w:rPr>
        <w:t>w zakresie obrotu oryginałem albo egzemplarzami, na których materiał utrwalono – wprowadzenie do obrotu, użyczenie lub najem oryginału albo egzemplarzy,</w:t>
      </w:r>
    </w:p>
    <w:p w:rsidR="000C2054" w:rsidRPr="00701239" w:rsidRDefault="000C2054">
      <w:pPr>
        <w:numPr>
          <w:ilvl w:val="0"/>
          <w:numId w:val="25"/>
        </w:numPr>
        <w:jc w:val="both"/>
        <w:rPr>
          <w:sz w:val="22"/>
          <w:szCs w:val="22"/>
        </w:rPr>
      </w:pPr>
      <w:r w:rsidRPr="00701239">
        <w:rPr>
          <w:sz w:val="22"/>
          <w:szCs w:val="22"/>
        </w:rPr>
        <w:t xml:space="preserve">w zakresie rozpowszechniania materiału w sposób inny niż określony w pkt. 2 – publiczne wykonanie, wystawienie, wyświetlenie, odtworzenie oraz nadawanie i remitowanie, a także publiczne udostępnianie materiału w taki sposób, aby każdy mógł mieć do niego dostęp </w:t>
      </w:r>
      <w:r w:rsidRPr="00701239">
        <w:rPr>
          <w:sz w:val="22"/>
          <w:szCs w:val="22"/>
        </w:rPr>
        <w:br/>
        <w:t>w miejscu i czasie przez siebie wybranym z zastrzeżeniem konieczności wskazania Wykonawcy jako twórcy.</w:t>
      </w:r>
    </w:p>
    <w:p w:rsidR="000C2054" w:rsidRPr="00701239" w:rsidRDefault="000C2054">
      <w:pPr>
        <w:numPr>
          <w:ilvl w:val="3"/>
          <w:numId w:val="2"/>
        </w:numPr>
        <w:tabs>
          <w:tab w:val="clear" w:pos="2880"/>
          <w:tab w:val="num" w:pos="709"/>
        </w:tabs>
        <w:ind w:left="709" w:hanging="425"/>
        <w:jc w:val="both"/>
        <w:rPr>
          <w:sz w:val="22"/>
          <w:szCs w:val="22"/>
        </w:rPr>
      </w:pPr>
      <w:r w:rsidRPr="00701239">
        <w:rPr>
          <w:sz w:val="22"/>
          <w:szCs w:val="22"/>
        </w:rPr>
        <w:t xml:space="preserve">Wynagrodzenie z tytułu przeniesienia praw autorskich majątkowych, w zakresie określonym </w:t>
      </w:r>
      <w:r w:rsidRPr="00701239">
        <w:rPr>
          <w:sz w:val="22"/>
          <w:szCs w:val="22"/>
        </w:rPr>
        <w:br/>
        <w:t>w ust. 3 zawiera się w wynagrodzeniu Wykonawcy należnym z tytułu wykonania niniejszej umowy.</w:t>
      </w:r>
    </w:p>
    <w:p w:rsidR="000C2054" w:rsidRPr="00701239" w:rsidRDefault="000C2054">
      <w:pPr>
        <w:numPr>
          <w:ilvl w:val="3"/>
          <w:numId w:val="2"/>
        </w:numPr>
        <w:tabs>
          <w:tab w:val="clear" w:pos="2880"/>
          <w:tab w:val="num" w:pos="709"/>
        </w:tabs>
        <w:ind w:left="709" w:hanging="425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Materiały dostarczone przez Strony nie będą udostępniane nieuprawnionym osobom trzecim.</w:t>
      </w:r>
    </w:p>
    <w:p w:rsidR="000C2054" w:rsidRPr="00701239" w:rsidRDefault="000C2054">
      <w:pPr>
        <w:jc w:val="both"/>
        <w:rPr>
          <w:sz w:val="22"/>
          <w:szCs w:val="22"/>
        </w:rPr>
      </w:pP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  <w:r w:rsidRPr="00701239">
        <w:rPr>
          <w:b/>
          <w:bCs/>
          <w:sz w:val="22"/>
          <w:szCs w:val="22"/>
        </w:rPr>
        <w:t>§ 3.</w:t>
      </w: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</w:p>
    <w:p w:rsidR="000C2054" w:rsidRPr="00701239" w:rsidRDefault="000C2054">
      <w:pPr>
        <w:numPr>
          <w:ilvl w:val="0"/>
          <w:numId w:val="26"/>
        </w:numPr>
        <w:ind w:left="709" w:hanging="425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Wykonawca zobowiązuje się przekazać opracowania stanowiące wykonanie przedmiotu umowy, w formie pisemnej, w terminie określonym w § 4 ust. 1.</w:t>
      </w:r>
    </w:p>
    <w:p w:rsidR="000C2054" w:rsidRPr="00701239" w:rsidRDefault="000C2054">
      <w:pPr>
        <w:numPr>
          <w:ilvl w:val="0"/>
          <w:numId w:val="26"/>
        </w:numPr>
        <w:ind w:left="709" w:hanging="425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W trakcie odbioru Zamawiający dokona oceny opracowań, w szczególności pod kątem spójności, zgodności z przedmiotem umowy oraz przepisami prawa.</w:t>
      </w:r>
    </w:p>
    <w:p w:rsidR="000C2054" w:rsidRPr="00701239" w:rsidRDefault="000C2054">
      <w:pPr>
        <w:numPr>
          <w:ilvl w:val="0"/>
          <w:numId w:val="26"/>
        </w:numPr>
        <w:ind w:left="709" w:hanging="425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Zamawiający zastrzega sobie prawo zgłoszenia pisemnych zastrzeżeń do przekazanych opracowań, w zakresie określonym w ust. 2, w terminie 5 dni roboczych od dnia przekazania mu opracowania przez Wykonawcę.</w:t>
      </w:r>
    </w:p>
    <w:p w:rsidR="000C2054" w:rsidRPr="00701239" w:rsidRDefault="000C2054">
      <w:pPr>
        <w:numPr>
          <w:ilvl w:val="0"/>
          <w:numId w:val="26"/>
        </w:numPr>
        <w:ind w:left="709" w:hanging="425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W przypadku zgłoszenia zastrzeżeń, o których mowa w ust. 3, Wykonawca zobowiązuje się do dokonania odpowiednich modyfikacji opracowania danego etapu przedmiotu umowy, w terminie 5 dni roboczych od dnia przekazania zastrzeżeń Zmawiającego.</w:t>
      </w:r>
    </w:p>
    <w:p w:rsidR="000C2054" w:rsidRPr="00701239" w:rsidRDefault="000C2054">
      <w:pPr>
        <w:numPr>
          <w:ilvl w:val="0"/>
          <w:numId w:val="26"/>
        </w:numPr>
        <w:ind w:left="709" w:hanging="425"/>
        <w:jc w:val="both"/>
        <w:rPr>
          <w:sz w:val="22"/>
          <w:szCs w:val="22"/>
        </w:rPr>
      </w:pPr>
      <w:r w:rsidRPr="00701239">
        <w:rPr>
          <w:sz w:val="22"/>
          <w:szCs w:val="22"/>
        </w:rPr>
        <w:t xml:space="preserve">Odbiór zmodyfikowanego opracowania etapu przedmiotu umowy odbywa się na zasadach określonych w ust. 2-4. </w:t>
      </w:r>
    </w:p>
    <w:p w:rsidR="000C2054" w:rsidRPr="00701239" w:rsidRDefault="000C2054">
      <w:pPr>
        <w:numPr>
          <w:ilvl w:val="0"/>
          <w:numId w:val="26"/>
        </w:numPr>
        <w:ind w:left="709" w:hanging="425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Odbiór bez zastrzeżeń przedmiotu umowy zostanie potwierdzony podpisanym przez Zamawiającego i Wykonawcę protokołem odbioru bez zastrzeżeń. Podpisanie protokołu odbioru „bez zastrzeżeń” następuje w przypadku niezgłoszenia zastrzeżeń w terminie, o którym mowa w ust. 2 lub dokonania przez Wykonawcę stosownych modyfikacji opracowania danego etapu przedmiotu umowy w terminie, o którym mowa w ust. 3.</w:t>
      </w:r>
    </w:p>
    <w:p w:rsidR="000C2054" w:rsidRPr="00701239" w:rsidRDefault="000C2054">
      <w:pPr>
        <w:numPr>
          <w:ilvl w:val="0"/>
          <w:numId w:val="26"/>
        </w:numPr>
        <w:ind w:left="709" w:hanging="425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Podpisanie „bez zastrzeżeń” protokołów odbioru końcowego wykonania przedmiotu umowy stanowi podstawę do wystawienia przez Wykonawcę faktury za wykonanie usługi.</w:t>
      </w:r>
    </w:p>
    <w:p w:rsidR="000C2054" w:rsidRPr="00701239" w:rsidRDefault="000C2054">
      <w:pPr>
        <w:numPr>
          <w:ilvl w:val="0"/>
          <w:numId w:val="26"/>
        </w:numPr>
        <w:ind w:left="709" w:hanging="425"/>
        <w:jc w:val="both"/>
        <w:rPr>
          <w:sz w:val="22"/>
          <w:szCs w:val="22"/>
        </w:rPr>
      </w:pPr>
      <w:r w:rsidRPr="00701239">
        <w:rPr>
          <w:sz w:val="22"/>
          <w:szCs w:val="22"/>
        </w:rPr>
        <w:t xml:space="preserve">Wykonawca zobowiązuje się do przedstawienia, na żądanie Zamawiającego, informacji na temat bieżących prac wykonywanych w związku z realizacją przedmiotu umowy, udzielania wyjaśnień </w:t>
      </w:r>
      <w:r w:rsidRPr="00701239">
        <w:rPr>
          <w:sz w:val="22"/>
          <w:szCs w:val="22"/>
        </w:rPr>
        <w:br/>
        <w:t>w tym zakresie oraz uwzględnienia w toku prac uzasadnionych uwag i opinii Zamawiającego.</w:t>
      </w:r>
    </w:p>
    <w:p w:rsidR="000C2054" w:rsidRPr="00701239" w:rsidRDefault="000C2054">
      <w:pPr>
        <w:numPr>
          <w:ilvl w:val="0"/>
          <w:numId w:val="26"/>
        </w:numPr>
        <w:ind w:left="709" w:hanging="425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Osoby do kontaktów:</w:t>
      </w:r>
    </w:p>
    <w:p w:rsidR="000C2054" w:rsidRPr="00701239" w:rsidRDefault="000C2054">
      <w:pPr>
        <w:numPr>
          <w:ilvl w:val="2"/>
          <w:numId w:val="2"/>
        </w:numPr>
        <w:tabs>
          <w:tab w:val="clear" w:pos="2340"/>
          <w:tab w:val="num" w:pos="1080"/>
        </w:tabs>
        <w:ind w:left="1134" w:hanging="425"/>
        <w:jc w:val="both"/>
        <w:rPr>
          <w:sz w:val="22"/>
          <w:szCs w:val="22"/>
        </w:rPr>
      </w:pPr>
      <w:r w:rsidRPr="00701239">
        <w:rPr>
          <w:sz w:val="22"/>
          <w:szCs w:val="22"/>
        </w:rPr>
        <w:t xml:space="preserve">ze strony Zamawiającego: </w:t>
      </w:r>
    </w:p>
    <w:p w:rsidR="000C2054" w:rsidRPr="00701239" w:rsidRDefault="000C2054">
      <w:pPr>
        <w:ind w:left="1134" w:hanging="425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C2054" w:rsidRPr="00701239" w:rsidRDefault="000C2054">
      <w:pPr>
        <w:numPr>
          <w:ilvl w:val="2"/>
          <w:numId w:val="2"/>
        </w:numPr>
        <w:tabs>
          <w:tab w:val="clear" w:pos="2340"/>
          <w:tab w:val="num" w:pos="1080"/>
        </w:tabs>
        <w:ind w:left="1134" w:hanging="425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ze strony Wykonawcy: ……………………………………………………………………………………………..</w:t>
      </w: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  <w:r w:rsidRPr="00701239">
        <w:rPr>
          <w:b/>
          <w:bCs/>
          <w:sz w:val="22"/>
          <w:szCs w:val="22"/>
        </w:rPr>
        <w:t>§ 4.</w:t>
      </w: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</w:p>
    <w:p w:rsidR="000C2054" w:rsidRPr="00701239" w:rsidRDefault="000C2054">
      <w:pPr>
        <w:numPr>
          <w:ilvl w:val="0"/>
          <w:numId w:val="24"/>
        </w:numPr>
        <w:jc w:val="both"/>
        <w:rPr>
          <w:sz w:val="22"/>
          <w:szCs w:val="22"/>
        </w:rPr>
      </w:pPr>
      <w:r w:rsidRPr="00701239">
        <w:rPr>
          <w:sz w:val="22"/>
          <w:szCs w:val="22"/>
        </w:rPr>
        <w:t>Wykonawca zobowiązuje się wykonać przedmiot umowy nie później niż w terminie do dn. 21.06.2015 r.</w:t>
      </w:r>
    </w:p>
    <w:p w:rsidR="000C2054" w:rsidRPr="00701239" w:rsidRDefault="000C2054">
      <w:pPr>
        <w:numPr>
          <w:ilvl w:val="0"/>
          <w:numId w:val="24"/>
        </w:numPr>
        <w:jc w:val="both"/>
        <w:rPr>
          <w:sz w:val="22"/>
          <w:szCs w:val="22"/>
        </w:rPr>
      </w:pPr>
      <w:r w:rsidRPr="00701239">
        <w:rPr>
          <w:sz w:val="22"/>
          <w:szCs w:val="22"/>
        </w:rPr>
        <w:t>Przedmiot umowy będzie wykonywany zgodnie z harmonogramem realizacji umowy, stanowiącym Załącznik nr 1 do umowy.</w:t>
      </w:r>
    </w:p>
    <w:p w:rsidR="000C2054" w:rsidRPr="00701239" w:rsidRDefault="000C2054" w:rsidP="00DE68A0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Wykonawca zobowiązuje się przekazać na własny koszt Zamawiającemu efekt realizacji przedmiotu umowy w formie pisemnej oraz na elektronicznym nośniku informacji w postaci opracowań:</w:t>
      </w:r>
    </w:p>
    <w:p w:rsidR="000C2054" w:rsidRPr="00701239" w:rsidRDefault="000C2054" w:rsidP="00E87B63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701239">
        <w:rPr>
          <w:sz w:val="22"/>
          <w:szCs w:val="22"/>
        </w:rPr>
        <w:t xml:space="preserve">„Strategia Komunikacji Marki Kameralne Pojezierze na lata 2014-2020”. Strategia zostanie dostarczona w 3 egzemplarzach w wersji papierowej oraz na nośniku elektronicznym </w:t>
      </w:r>
      <w:r w:rsidRPr="00701239">
        <w:rPr>
          <w:sz w:val="22"/>
          <w:szCs w:val="22"/>
        </w:rPr>
        <w:br/>
        <w:t xml:space="preserve">w formacie doc., PDF., </w:t>
      </w:r>
    </w:p>
    <w:p w:rsidR="000C2054" w:rsidRPr="00701239" w:rsidRDefault="000C2054" w:rsidP="00E87B63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Biznesowa oferta turystyczna regionu. Oferta zostanie dostarczona w 3 egzemplarzach dla każdej wersji językowej, w wersji papierowej oraz na nośniku elektronicznym w formacie doc., PDF, CDR, tif</w:t>
      </w:r>
    </w:p>
    <w:p w:rsidR="000C2054" w:rsidRPr="00701239" w:rsidRDefault="000C2054" w:rsidP="00E256E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701239">
        <w:rPr>
          <w:sz w:val="22"/>
          <w:szCs w:val="22"/>
        </w:rPr>
        <w:t xml:space="preserve">Założenia certyfikacji marki. Opracowanie zostanie dostarczone w 3 egzemplarzach w wersji papierowej oraz na nośniku elektronicznym w formacie doc., PDF., </w:t>
      </w:r>
    </w:p>
    <w:p w:rsidR="000C2054" w:rsidRPr="00701239" w:rsidRDefault="000C2054" w:rsidP="00E256E8">
      <w:pPr>
        <w:spacing w:line="276" w:lineRule="auto"/>
        <w:ind w:left="720"/>
        <w:jc w:val="both"/>
        <w:rPr>
          <w:sz w:val="22"/>
          <w:szCs w:val="22"/>
        </w:rPr>
      </w:pP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  <w:r w:rsidRPr="00701239">
        <w:rPr>
          <w:b/>
          <w:bCs/>
          <w:sz w:val="22"/>
          <w:szCs w:val="22"/>
        </w:rPr>
        <w:t>§ 5.</w:t>
      </w: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</w:p>
    <w:p w:rsidR="000C2054" w:rsidRPr="00701239" w:rsidRDefault="000C2054">
      <w:pPr>
        <w:numPr>
          <w:ilvl w:val="3"/>
          <w:numId w:val="2"/>
        </w:numPr>
        <w:tabs>
          <w:tab w:val="clear" w:pos="2880"/>
          <w:tab w:val="num" w:pos="720"/>
        </w:tabs>
        <w:ind w:left="720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Wykonawca wykona całość zamówienia, zgodnie z ofertą z dnia ………………………  stanowiącą integralną część umowy, za wynagrodzenie w łącznej wysokości: ……………………. brutto (słownie: …………………………… złotych), w tym podatek VAT wg stawki ……….% z zastrzeżeniem ust 2. niniejszej umowy.</w:t>
      </w:r>
    </w:p>
    <w:p w:rsidR="000C2054" w:rsidRPr="00701239" w:rsidRDefault="000C2054">
      <w:pPr>
        <w:numPr>
          <w:ilvl w:val="3"/>
          <w:numId w:val="2"/>
        </w:numPr>
        <w:tabs>
          <w:tab w:val="clear" w:pos="2880"/>
          <w:tab w:val="num" w:pos="720"/>
        </w:tabs>
        <w:ind w:left="720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Wynagrodzenie, o którym mowa w ust. 1 obejmuje wszystkie koszty jakie powstaną w trakcie realizacji przedmiotu umowy.</w:t>
      </w:r>
    </w:p>
    <w:p w:rsidR="000C2054" w:rsidRPr="00701239" w:rsidRDefault="000C2054">
      <w:pPr>
        <w:numPr>
          <w:ilvl w:val="3"/>
          <w:numId w:val="2"/>
        </w:numPr>
        <w:tabs>
          <w:tab w:val="clear" w:pos="2880"/>
          <w:tab w:val="num" w:pos="720"/>
        </w:tabs>
        <w:ind w:left="720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Zapłata wynagrodzenia z tytułu wykonania przedmiotu umowy w wysokości określonej w ust. 1 nastąpi przelewem na konto Wykonawcy: ……………………………………….., po podpisaniu „bez zastrzeżeń” protokołu odbioru końcowego wykonania przedmiotu umowy z zastrzeżeniem § 3 ust. 7, w terminie do 14 dni od daty dostarczenia faktury VAT do siedziby Zamawiającego.</w:t>
      </w:r>
    </w:p>
    <w:p w:rsidR="000C2054" w:rsidRPr="00701239" w:rsidRDefault="000C2054">
      <w:pPr>
        <w:numPr>
          <w:ilvl w:val="3"/>
          <w:numId w:val="2"/>
        </w:numPr>
        <w:tabs>
          <w:tab w:val="clear" w:pos="2880"/>
          <w:tab w:val="num" w:pos="720"/>
        </w:tabs>
        <w:ind w:left="720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Dane Zamawiającego do korespondencji i wystawienia faktury VAT:</w:t>
      </w:r>
    </w:p>
    <w:p w:rsidR="000C2054" w:rsidRPr="00701239" w:rsidRDefault="000C2054">
      <w:pPr>
        <w:ind w:left="360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Powiat Łęczyński, Al. Jana Pawła II 95A, 21-010 Łęczna, NIP: 505 001 77 32, REGON 431019425</w:t>
      </w:r>
    </w:p>
    <w:p w:rsidR="000C2054" w:rsidRPr="00701239" w:rsidRDefault="000C2054">
      <w:pPr>
        <w:numPr>
          <w:ilvl w:val="3"/>
          <w:numId w:val="2"/>
        </w:numPr>
        <w:tabs>
          <w:tab w:val="clear" w:pos="2880"/>
          <w:tab w:val="num" w:pos="709"/>
        </w:tabs>
        <w:ind w:left="709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Przez dzień zapłaty rozumie się dzień obciążenia rachunku bankowego Zamawiającego.</w:t>
      </w:r>
    </w:p>
    <w:p w:rsidR="000C2054" w:rsidRPr="00701239" w:rsidRDefault="000C2054">
      <w:pPr>
        <w:rPr>
          <w:b/>
          <w:bCs/>
          <w:sz w:val="22"/>
          <w:szCs w:val="22"/>
        </w:rPr>
      </w:pPr>
    </w:p>
    <w:p w:rsidR="000C2054" w:rsidRPr="00701239" w:rsidRDefault="000C2054" w:rsidP="00DE68A0">
      <w:pPr>
        <w:rPr>
          <w:b/>
          <w:bCs/>
          <w:sz w:val="22"/>
          <w:szCs w:val="22"/>
        </w:rPr>
      </w:pP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  <w:r w:rsidRPr="00701239">
        <w:rPr>
          <w:b/>
          <w:bCs/>
          <w:sz w:val="22"/>
          <w:szCs w:val="22"/>
        </w:rPr>
        <w:t>§ 6.</w:t>
      </w: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</w:p>
    <w:p w:rsidR="000C2054" w:rsidRPr="00701239" w:rsidRDefault="000C2054">
      <w:pPr>
        <w:numPr>
          <w:ilvl w:val="6"/>
          <w:numId w:val="2"/>
        </w:numPr>
        <w:tabs>
          <w:tab w:val="clear" w:pos="5040"/>
        </w:tabs>
        <w:ind w:left="709"/>
        <w:jc w:val="both"/>
        <w:rPr>
          <w:sz w:val="22"/>
          <w:szCs w:val="22"/>
        </w:rPr>
      </w:pPr>
      <w:r w:rsidRPr="00701239">
        <w:rPr>
          <w:sz w:val="22"/>
          <w:szCs w:val="22"/>
          <w:lang w:eastAsia="en-US"/>
        </w:rPr>
        <w:t>Wykonawca jest zobowiązany do powołania zespołu wykonawczego</w:t>
      </w:r>
      <w:r w:rsidRPr="00701239">
        <w:rPr>
          <w:rFonts w:cs="Arial"/>
          <w:color w:val="000000"/>
          <w:sz w:val="22"/>
          <w:szCs w:val="22"/>
        </w:rPr>
        <w:t xml:space="preserve"> złożonego z osób, odpowiedzialnych za realizację zamówienia, wskazanych przez Wykonawcę w ofercie</w:t>
      </w:r>
      <w:r w:rsidRPr="00701239">
        <w:rPr>
          <w:sz w:val="22"/>
          <w:szCs w:val="22"/>
          <w:lang w:eastAsia="en-US"/>
        </w:rPr>
        <w:t>, zgodnego</w:t>
      </w:r>
      <w:r w:rsidRPr="00701239">
        <w:rPr>
          <w:sz w:val="22"/>
          <w:szCs w:val="22"/>
          <w:lang w:eastAsia="en-US"/>
        </w:rPr>
        <w:br/>
        <w:t xml:space="preserve"> z Załącznikiem nr 2 do Umowy.</w:t>
      </w:r>
    </w:p>
    <w:p w:rsidR="000C2054" w:rsidRPr="00701239" w:rsidRDefault="000C2054">
      <w:pPr>
        <w:numPr>
          <w:ilvl w:val="6"/>
          <w:numId w:val="2"/>
        </w:numPr>
        <w:tabs>
          <w:tab w:val="clear" w:pos="5040"/>
        </w:tabs>
        <w:ind w:left="709"/>
        <w:jc w:val="both"/>
        <w:rPr>
          <w:sz w:val="22"/>
          <w:szCs w:val="22"/>
        </w:rPr>
      </w:pPr>
      <w:r w:rsidRPr="00701239">
        <w:rPr>
          <w:sz w:val="22"/>
          <w:szCs w:val="22"/>
        </w:rPr>
        <w:t xml:space="preserve"> </w:t>
      </w:r>
      <w:r w:rsidRPr="00701239">
        <w:rPr>
          <w:sz w:val="22"/>
          <w:szCs w:val="22"/>
          <w:lang w:eastAsia="en-US"/>
        </w:rPr>
        <w:t xml:space="preserve">W przypadku, gdyby osoby wskazane w ofercie nie mogły realizować przedmiotu zamówienia, Wykonawca ma obowiązek w ciągu 5 dni roboczych od momentu rezygnacji uczestnika z prac </w:t>
      </w:r>
      <w:r w:rsidRPr="00701239">
        <w:rPr>
          <w:sz w:val="22"/>
          <w:szCs w:val="22"/>
          <w:lang w:eastAsia="en-US"/>
        </w:rPr>
        <w:br/>
        <w:t xml:space="preserve">w zespole zapewnić udział w zespole wykonawczym osób o kwalifikacjach i doświadczeniu </w:t>
      </w:r>
      <w:r w:rsidRPr="00701239">
        <w:rPr>
          <w:sz w:val="22"/>
          <w:szCs w:val="22"/>
          <w:lang w:eastAsia="en-US"/>
        </w:rPr>
        <w:br/>
        <w:t>co najmniej takim, jak osoby wpisane w ofercie, po uprzednim uzyskaniu pisemnej zgody Zamawiającego na dokonanie zmiany.</w:t>
      </w:r>
    </w:p>
    <w:p w:rsidR="000C2054" w:rsidRPr="00701239" w:rsidRDefault="000C2054">
      <w:pPr>
        <w:numPr>
          <w:ilvl w:val="6"/>
          <w:numId w:val="2"/>
        </w:numPr>
        <w:tabs>
          <w:tab w:val="clear" w:pos="5040"/>
        </w:tabs>
        <w:ind w:left="709"/>
        <w:jc w:val="both"/>
        <w:rPr>
          <w:sz w:val="22"/>
          <w:szCs w:val="22"/>
        </w:rPr>
      </w:pPr>
      <w:r w:rsidRPr="00701239">
        <w:rPr>
          <w:sz w:val="22"/>
          <w:szCs w:val="22"/>
          <w:lang w:eastAsia="en-US"/>
        </w:rPr>
        <w:t xml:space="preserve">W przypadku zmian składu osobowego w zespole wykonawczym Wykonawca jest zobowiązany </w:t>
      </w:r>
      <w:r w:rsidRPr="00701239">
        <w:rPr>
          <w:sz w:val="22"/>
          <w:szCs w:val="22"/>
          <w:lang w:eastAsia="en-US"/>
        </w:rPr>
        <w:br/>
        <w:t>do niezwłocznego poinformowania o tych zmianach Zamawiającego.</w:t>
      </w:r>
    </w:p>
    <w:p w:rsidR="000C2054" w:rsidRPr="00701239" w:rsidRDefault="000C2054">
      <w:pPr>
        <w:jc w:val="both"/>
        <w:rPr>
          <w:b/>
          <w:bCs/>
          <w:sz w:val="22"/>
          <w:szCs w:val="22"/>
          <w:highlight w:val="lightGray"/>
        </w:rPr>
      </w:pP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  <w:r w:rsidRPr="00701239">
        <w:rPr>
          <w:b/>
          <w:bCs/>
          <w:sz w:val="22"/>
          <w:szCs w:val="22"/>
        </w:rPr>
        <w:t>§ 7.</w:t>
      </w: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</w:p>
    <w:p w:rsidR="000C2054" w:rsidRPr="00701239" w:rsidRDefault="000C2054">
      <w:pPr>
        <w:numPr>
          <w:ilvl w:val="0"/>
          <w:numId w:val="7"/>
        </w:numPr>
        <w:jc w:val="both"/>
        <w:rPr>
          <w:sz w:val="22"/>
          <w:szCs w:val="22"/>
        </w:rPr>
      </w:pPr>
      <w:r w:rsidRPr="00701239">
        <w:rPr>
          <w:sz w:val="22"/>
          <w:szCs w:val="22"/>
        </w:rPr>
        <w:t>Zamawiający zastrzega sobie prawo naliczania kar umownych za niewykonanie lub nienależyte wykonanie umowy w postaci:</w:t>
      </w:r>
    </w:p>
    <w:p w:rsidR="000C2054" w:rsidRPr="00701239" w:rsidRDefault="000C2054">
      <w:pPr>
        <w:numPr>
          <w:ilvl w:val="1"/>
          <w:numId w:val="7"/>
        </w:numPr>
        <w:jc w:val="both"/>
        <w:rPr>
          <w:sz w:val="22"/>
          <w:szCs w:val="22"/>
        </w:rPr>
      </w:pPr>
      <w:r w:rsidRPr="00701239">
        <w:rPr>
          <w:sz w:val="22"/>
          <w:szCs w:val="22"/>
        </w:rPr>
        <w:t>zatrudnienie kadry nie posiadającej odpowiednich kwalifikacji i nie ujętej w wykazie stanowiącym Załącznik Nr 2 do</w:t>
      </w:r>
      <w:r w:rsidRPr="00701239">
        <w:rPr>
          <w:sz w:val="22"/>
          <w:szCs w:val="22"/>
          <w:lang w:eastAsia="en-US"/>
        </w:rPr>
        <w:t xml:space="preserve"> umowy</w:t>
      </w:r>
      <w:r w:rsidRPr="00701239">
        <w:rPr>
          <w:sz w:val="22"/>
          <w:szCs w:val="22"/>
        </w:rPr>
        <w:t xml:space="preserve">, </w:t>
      </w:r>
    </w:p>
    <w:p w:rsidR="000C2054" w:rsidRPr="00701239" w:rsidRDefault="000C2054">
      <w:pPr>
        <w:numPr>
          <w:ilvl w:val="1"/>
          <w:numId w:val="7"/>
        </w:numPr>
        <w:jc w:val="both"/>
        <w:rPr>
          <w:sz w:val="22"/>
          <w:szCs w:val="22"/>
        </w:rPr>
      </w:pPr>
      <w:r w:rsidRPr="00701239">
        <w:rPr>
          <w:sz w:val="22"/>
          <w:szCs w:val="22"/>
        </w:rPr>
        <w:t>przeprowadzanie badań niezgodnie z metodą zaproponowaną w harmonogramie realizacji umowy stanowiącym załącznik nr 1 do Umowy</w:t>
      </w:r>
    </w:p>
    <w:p w:rsidR="000C2054" w:rsidRPr="00701239" w:rsidRDefault="000C2054">
      <w:pPr>
        <w:numPr>
          <w:ilvl w:val="1"/>
          <w:numId w:val="7"/>
        </w:numPr>
        <w:jc w:val="both"/>
        <w:rPr>
          <w:sz w:val="22"/>
          <w:szCs w:val="22"/>
        </w:rPr>
      </w:pPr>
      <w:r w:rsidRPr="00701239">
        <w:rPr>
          <w:sz w:val="22"/>
          <w:szCs w:val="22"/>
        </w:rPr>
        <w:t xml:space="preserve">niedotrzymania wymogów organizacji wizyty studyjnej wskazanych w  </w:t>
      </w:r>
      <w:r>
        <w:rPr>
          <w:sz w:val="22"/>
          <w:szCs w:val="22"/>
        </w:rPr>
        <w:t>Zaproszeniu</w:t>
      </w:r>
      <w:r w:rsidRPr="00F939B5">
        <w:rPr>
          <w:sz w:val="22"/>
          <w:szCs w:val="22"/>
        </w:rPr>
        <w:t xml:space="preserve"> do złożenia oferty</w:t>
      </w:r>
      <w:r>
        <w:rPr>
          <w:sz w:val="22"/>
          <w:szCs w:val="22"/>
        </w:rPr>
        <w:t>,</w:t>
      </w:r>
      <w:r w:rsidRPr="00F939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Zadanie 2, </w:t>
      </w:r>
      <w:r w:rsidRPr="00701239">
        <w:rPr>
          <w:sz w:val="22"/>
          <w:szCs w:val="22"/>
        </w:rPr>
        <w:t>ust. 2 pkt 1).</w:t>
      </w:r>
    </w:p>
    <w:p w:rsidR="000C2054" w:rsidRPr="00701239" w:rsidRDefault="000C2054">
      <w:pPr>
        <w:ind w:left="708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Wysokość wyżej wymienionej kary umownej wynosi 5 % wynagrodzenia, o którym mowa w § 5 ust. 1, za każdą okoliczność stanowiącą niewykonanie lub nienależyte wykonanie umowy.</w:t>
      </w:r>
    </w:p>
    <w:p w:rsidR="000C2054" w:rsidRPr="00701239" w:rsidRDefault="000C2054">
      <w:pPr>
        <w:numPr>
          <w:ilvl w:val="0"/>
          <w:numId w:val="7"/>
        </w:numPr>
        <w:jc w:val="both"/>
        <w:rPr>
          <w:sz w:val="22"/>
          <w:szCs w:val="22"/>
        </w:rPr>
      </w:pPr>
      <w:r w:rsidRPr="00701239">
        <w:rPr>
          <w:sz w:val="22"/>
          <w:szCs w:val="22"/>
        </w:rPr>
        <w:t>Wykonawca zobowiązany będzie do zapłaty na rzecz Zamawiającego kary umownej za opóźnienie w wykonaniu przedmiotu umowy, w wysokości 1% wartości wynagrodzenia, o którym mowa w § 5 ust. 1, za każdy dzień opóźnienia, przy czym wartość naliczonej kary nie może przekraczać 25% wartości brutto umowy.</w:t>
      </w:r>
    </w:p>
    <w:p w:rsidR="000C2054" w:rsidRPr="00701239" w:rsidRDefault="000C2054">
      <w:pPr>
        <w:numPr>
          <w:ilvl w:val="0"/>
          <w:numId w:val="7"/>
        </w:numPr>
        <w:jc w:val="both"/>
        <w:rPr>
          <w:sz w:val="22"/>
          <w:szCs w:val="22"/>
        </w:rPr>
      </w:pPr>
      <w:r w:rsidRPr="00701239">
        <w:rPr>
          <w:sz w:val="22"/>
          <w:szCs w:val="22"/>
        </w:rPr>
        <w:t>Postanowienia ust. 2 niniejszego paragrafu stosuje się odpowiednio do opóźnienia w usunięciu wad przedmiotu umowy.</w:t>
      </w:r>
    </w:p>
    <w:p w:rsidR="000C2054" w:rsidRPr="00701239" w:rsidRDefault="000C2054">
      <w:pPr>
        <w:numPr>
          <w:ilvl w:val="0"/>
          <w:numId w:val="7"/>
        </w:numPr>
        <w:jc w:val="both"/>
        <w:rPr>
          <w:sz w:val="22"/>
          <w:szCs w:val="22"/>
        </w:rPr>
      </w:pPr>
      <w:r w:rsidRPr="00701239">
        <w:rPr>
          <w:sz w:val="22"/>
          <w:szCs w:val="22"/>
        </w:rPr>
        <w:t>W przypadku odstąpienia od umowy przez Zamawiającego z przyczyn leżących po stronie Wykonawcy zapłaci on Zamawiającemu karę umowną w wysokości 20% kwoty brutto, o której mowa w § 5 ust. 1 umowy.</w:t>
      </w:r>
    </w:p>
    <w:p w:rsidR="000C2054" w:rsidRPr="00701239" w:rsidRDefault="000C2054">
      <w:pPr>
        <w:numPr>
          <w:ilvl w:val="0"/>
          <w:numId w:val="7"/>
        </w:numPr>
        <w:jc w:val="both"/>
        <w:rPr>
          <w:sz w:val="22"/>
          <w:szCs w:val="22"/>
        </w:rPr>
      </w:pPr>
      <w:r w:rsidRPr="00701239">
        <w:rPr>
          <w:sz w:val="22"/>
          <w:szCs w:val="22"/>
        </w:rPr>
        <w:t>W przypadku odstąpienia od umowy przez Wykonawcę z przyczyn leżących po stronie Zamawiającego, zapłaci on Wykonawcy karę umowną w wysokości 20% kwoty brutto, o której mowa w § 5 ust. 1 umowy.</w:t>
      </w:r>
    </w:p>
    <w:p w:rsidR="000C2054" w:rsidRPr="00701239" w:rsidRDefault="000C2054">
      <w:pPr>
        <w:numPr>
          <w:ilvl w:val="0"/>
          <w:numId w:val="8"/>
        </w:numPr>
        <w:jc w:val="both"/>
        <w:rPr>
          <w:sz w:val="22"/>
          <w:szCs w:val="22"/>
        </w:rPr>
      </w:pPr>
      <w:r w:rsidRPr="00701239">
        <w:rPr>
          <w:sz w:val="22"/>
          <w:szCs w:val="22"/>
        </w:rPr>
        <w:t>Zamawiający zastrzega sobie prawo potrącenia naliczonych kar umownych z przysługującej wykonawcy zapłaty.</w:t>
      </w:r>
    </w:p>
    <w:p w:rsidR="000C2054" w:rsidRPr="00701239" w:rsidRDefault="000C2054">
      <w:pPr>
        <w:numPr>
          <w:ilvl w:val="0"/>
          <w:numId w:val="8"/>
        </w:numPr>
        <w:jc w:val="both"/>
        <w:rPr>
          <w:sz w:val="22"/>
          <w:szCs w:val="22"/>
        </w:rPr>
      </w:pPr>
      <w:r w:rsidRPr="00701239">
        <w:rPr>
          <w:sz w:val="22"/>
          <w:szCs w:val="22"/>
        </w:rPr>
        <w:t>Zamawiający zastrzega sobie prawo dochodzenia na zasadach ogólnych odszkodowania przewyższającego wysokość zastrzeżonych kar.</w:t>
      </w:r>
    </w:p>
    <w:p w:rsidR="000C2054" w:rsidRPr="00701239" w:rsidRDefault="000C2054">
      <w:pPr>
        <w:numPr>
          <w:ilvl w:val="0"/>
          <w:numId w:val="8"/>
        </w:numPr>
        <w:jc w:val="both"/>
        <w:rPr>
          <w:sz w:val="22"/>
          <w:szCs w:val="22"/>
        </w:rPr>
      </w:pPr>
      <w:r w:rsidRPr="00701239">
        <w:rPr>
          <w:sz w:val="22"/>
          <w:szCs w:val="22"/>
        </w:rPr>
        <w:t>Wykonawca i zamawiający zobowiązani są do zapłaty kar umownych w terminie 14 dni od dnia otrzymania wystąpienia z żądaniem zapłaty.</w:t>
      </w:r>
    </w:p>
    <w:p w:rsidR="000C2054" w:rsidRPr="00701239" w:rsidRDefault="000C2054" w:rsidP="00DE68A0">
      <w:pPr>
        <w:rPr>
          <w:b/>
          <w:bCs/>
          <w:sz w:val="22"/>
          <w:szCs w:val="22"/>
        </w:rPr>
      </w:pPr>
    </w:p>
    <w:p w:rsidR="000C2054" w:rsidRPr="00701239" w:rsidRDefault="000C2054">
      <w:pPr>
        <w:jc w:val="both"/>
        <w:rPr>
          <w:sz w:val="22"/>
          <w:szCs w:val="22"/>
        </w:rPr>
      </w:pP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  <w:r w:rsidRPr="00701239">
        <w:rPr>
          <w:b/>
          <w:bCs/>
          <w:sz w:val="22"/>
          <w:szCs w:val="22"/>
        </w:rPr>
        <w:t>§ 8.</w:t>
      </w: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</w:p>
    <w:p w:rsidR="000C2054" w:rsidRPr="00701239" w:rsidRDefault="000C2054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Wszelkie zmiany niniejszej umowy wymagają zachowania formy pisemnej zastrzeżonej pod rygorem nieważności.</w:t>
      </w:r>
    </w:p>
    <w:p w:rsidR="000C2054" w:rsidRPr="00701239" w:rsidRDefault="000C2054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Zamawiający przewiduje możliwość dokonywania zmian postanowień niniejszej umowy w stosunku do treści oferty, polegających na:</w:t>
      </w:r>
    </w:p>
    <w:p w:rsidR="000C2054" w:rsidRPr="00701239" w:rsidRDefault="000C2054">
      <w:pPr>
        <w:numPr>
          <w:ilvl w:val="1"/>
          <w:numId w:val="30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Zmianie kadry zespołu wykonawczego.</w:t>
      </w:r>
    </w:p>
    <w:p w:rsidR="000C2054" w:rsidRPr="00701239" w:rsidRDefault="000C2054">
      <w:pPr>
        <w:numPr>
          <w:ilvl w:val="1"/>
          <w:numId w:val="30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Zmianie dotyczącej obniżenia wysokości wynagrodzenia wskutek zmniejszenia zakresu przedmiotu zamówienia</w:t>
      </w:r>
    </w:p>
    <w:p w:rsidR="000C2054" w:rsidRPr="00701239" w:rsidRDefault="000C2054">
      <w:pPr>
        <w:numPr>
          <w:ilvl w:val="1"/>
          <w:numId w:val="30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Zmianie warunków płatności na skutek wprowadzenia zmian w umowie zawartej pomiędzy wykonawcą a Instytucją Zarządzającą lub wytycznych Instytucji Zarządzającej</w:t>
      </w:r>
    </w:p>
    <w:p w:rsidR="000C2054" w:rsidRPr="00701239" w:rsidRDefault="000C2054">
      <w:pPr>
        <w:numPr>
          <w:ilvl w:val="1"/>
          <w:numId w:val="30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Zmianie wynikającej z działania siły wyższej</w:t>
      </w:r>
    </w:p>
    <w:p w:rsidR="000C2054" w:rsidRPr="00701239" w:rsidRDefault="000C2054">
      <w:pPr>
        <w:numPr>
          <w:ilvl w:val="1"/>
          <w:numId w:val="30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Zmianie wynikającej ze zmian w zakresie obowiązujących przepisów prawa, w tym podatku VAT</w:t>
      </w:r>
    </w:p>
    <w:p w:rsidR="000C2054" w:rsidRPr="00701239" w:rsidRDefault="000C2054">
      <w:pPr>
        <w:jc w:val="both"/>
        <w:rPr>
          <w:sz w:val="22"/>
          <w:szCs w:val="22"/>
        </w:rPr>
      </w:pP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  <w:r w:rsidRPr="00701239">
        <w:rPr>
          <w:b/>
          <w:bCs/>
          <w:sz w:val="22"/>
          <w:szCs w:val="22"/>
        </w:rPr>
        <w:t>§ 9.</w:t>
      </w:r>
    </w:p>
    <w:p w:rsidR="000C2054" w:rsidRDefault="000C2054" w:rsidP="00201053">
      <w:pPr>
        <w:pStyle w:val="PlainText"/>
      </w:pPr>
    </w:p>
    <w:p w:rsidR="000C2054" w:rsidRPr="00701239" w:rsidRDefault="000C2054" w:rsidP="00201053">
      <w:pPr>
        <w:numPr>
          <w:ilvl w:val="3"/>
          <w:numId w:val="30"/>
        </w:numPr>
        <w:tabs>
          <w:tab w:val="clear" w:pos="2880"/>
          <w:tab w:val="num" w:pos="426"/>
        </w:tabs>
        <w:ind w:left="426" w:hanging="426"/>
        <w:jc w:val="both"/>
        <w:rPr>
          <w:sz w:val="22"/>
          <w:szCs w:val="22"/>
        </w:rPr>
      </w:pPr>
      <w:r>
        <w:t>Wykonawca nie ma prawa wykonywać cesji, przeniesienia bądź obciążenia swoich praw lub obowiązków wynikających z Umowy ani w inny sposób dążyć do ich zbycia bez uprzedniej, pisemnej pod rygorem nieważności, zgody Zamawiającego.</w:t>
      </w:r>
    </w:p>
    <w:p w:rsidR="000C2054" w:rsidRPr="00701239" w:rsidRDefault="000C2054" w:rsidP="00201053">
      <w:pPr>
        <w:numPr>
          <w:ilvl w:val="3"/>
          <w:numId w:val="30"/>
        </w:numPr>
        <w:tabs>
          <w:tab w:val="clear" w:pos="2880"/>
          <w:tab w:val="num" w:pos="426"/>
        </w:tabs>
        <w:ind w:left="426" w:hanging="426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W sprawach nie uregulowanych niniejszą umową znajdują zastosowanie przepisy Kodeksu Cywilnego oraz inne właściwe dla przedmiotu umowy.</w:t>
      </w:r>
    </w:p>
    <w:p w:rsidR="000C2054" w:rsidRPr="00701239" w:rsidRDefault="000C2054">
      <w:pPr>
        <w:jc w:val="both"/>
        <w:rPr>
          <w:sz w:val="22"/>
          <w:szCs w:val="22"/>
        </w:rPr>
      </w:pP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  <w:r w:rsidRPr="00701239">
        <w:rPr>
          <w:b/>
          <w:bCs/>
          <w:sz w:val="22"/>
          <w:szCs w:val="22"/>
        </w:rPr>
        <w:t>§ 10.</w:t>
      </w:r>
    </w:p>
    <w:p w:rsidR="000C2054" w:rsidRPr="00701239" w:rsidRDefault="000C2054">
      <w:pPr>
        <w:jc w:val="center"/>
        <w:rPr>
          <w:b/>
          <w:bCs/>
          <w:sz w:val="22"/>
          <w:szCs w:val="22"/>
        </w:rPr>
      </w:pPr>
    </w:p>
    <w:p w:rsidR="000C2054" w:rsidRPr="00701239" w:rsidRDefault="000C2054">
      <w:pPr>
        <w:jc w:val="both"/>
        <w:rPr>
          <w:sz w:val="22"/>
          <w:szCs w:val="22"/>
        </w:rPr>
      </w:pPr>
      <w:r w:rsidRPr="00701239">
        <w:rPr>
          <w:sz w:val="22"/>
          <w:szCs w:val="22"/>
        </w:rPr>
        <w:t xml:space="preserve">Umowę sporządzono w trzech jednobrzmiących egzemplarzach, 2 egzemplarze otrzymuje Zamawiający, </w:t>
      </w:r>
      <w:r w:rsidRPr="00701239">
        <w:rPr>
          <w:sz w:val="22"/>
          <w:szCs w:val="22"/>
        </w:rPr>
        <w:br/>
        <w:t>1 egzemplarz Wykonawca.</w:t>
      </w:r>
    </w:p>
    <w:p w:rsidR="000C2054" w:rsidRPr="00701239" w:rsidRDefault="000C2054">
      <w:pPr>
        <w:jc w:val="both"/>
        <w:rPr>
          <w:sz w:val="22"/>
          <w:szCs w:val="22"/>
        </w:rPr>
      </w:pPr>
    </w:p>
    <w:p w:rsidR="000C2054" w:rsidRPr="00701239" w:rsidRDefault="000C2054">
      <w:pPr>
        <w:jc w:val="both"/>
        <w:rPr>
          <w:sz w:val="22"/>
          <w:szCs w:val="22"/>
        </w:rPr>
      </w:pPr>
    </w:p>
    <w:p w:rsidR="000C2054" w:rsidRPr="00701239" w:rsidRDefault="000C2054">
      <w:pPr>
        <w:jc w:val="both"/>
        <w:rPr>
          <w:sz w:val="22"/>
          <w:szCs w:val="22"/>
        </w:rPr>
      </w:pPr>
    </w:p>
    <w:p w:rsidR="000C2054" w:rsidRPr="00701239" w:rsidRDefault="000C2054">
      <w:pPr>
        <w:jc w:val="both"/>
        <w:rPr>
          <w:sz w:val="22"/>
          <w:szCs w:val="22"/>
        </w:rPr>
      </w:pPr>
      <w:r w:rsidRPr="00701239">
        <w:rPr>
          <w:sz w:val="22"/>
          <w:szCs w:val="22"/>
        </w:rPr>
        <w:t>Wykaz załączników:</w:t>
      </w:r>
    </w:p>
    <w:p w:rsidR="000C2054" w:rsidRPr="00701239" w:rsidRDefault="000C2054" w:rsidP="004963A9">
      <w:pPr>
        <w:numPr>
          <w:ilvl w:val="3"/>
          <w:numId w:val="8"/>
        </w:numPr>
        <w:tabs>
          <w:tab w:val="clear" w:pos="2880"/>
          <w:tab w:val="num" w:pos="851"/>
        </w:tabs>
        <w:ind w:left="851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Harmonogram realizacji umowy</w:t>
      </w:r>
    </w:p>
    <w:p w:rsidR="000C2054" w:rsidRPr="00701239" w:rsidRDefault="000C2054" w:rsidP="004963A9">
      <w:pPr>
        <w:numPr>
          <w:ilvl w:val="3"/>
          <w:numId w:val="8"/>
        </w:numPr>
        <w:tabs>
          <w:tab w:val="clear" w:pos="2880"/>
          <w:tab w:val="num" w:pos="851"/>
        </w:tabs>
        <w:ind w:left="851"/>
        <w:jc w:val="both"/>
        <w:rPr>
          <w:sz w:val="22"/>
          <w:szCs w:val="22"/>
        </w:rPr>
      </w:pPr>
      <w:r w:rsidRPr="00701239">
        <w:rPr>
          <w:sz w:val="22"/>
          <w:szCs w:val="22"/>
        </w:rPr>
        <w:t>Skład zespołu wykonawczego</w:t>
      </w:r>
    </w:p>
    <w:p w:rsidR="000C2054" w:rsidRPr="00701239" w:rsidRDefault="000C2054" w:rsidP="00D83049">
      <w:pPr>
        <w:ind w:left="491"/>
        <w:jc w:val="both"/>
        <w:rPr>
          <w:sz w:val="22"/>
          <w:szCs w:val="22"/>
        </w:rPr>
      </w:pPr>
    </w:p>
    <w:p w:rsidR="000C2054" w:rsidRPr="00701239" w:rsidRDefault="000C2054" w:rsidP="004963A9">
      <w:pPr>
        <w:ind w:left="2160"/>
        <w:jc w:val="both"/>
        <w:rPr>
          <w:sz w:val="22"/>
          <w:szCs w:val="22"/>
        </w:rPr>
      </w:pPr>
    </w:p>
    <w:p w:rsidR="000C2054" w:rsidRPr="00701239" w:rsidRDefault="000C2054" w:rsidP="004963A9">
      <w:pPr>
        <w:ind w:left="2160"/>
        <w:jc w:val="both"/>
        <w:rPr>
          <w:sz w:val="22"/>
          <w:szCs w:val="22"/>
        </w:rPr>
      </w:pPr>
    </w:p>
    <w:p w:rsidR="000C2054" w:rsidRPr="00701239" w:rsidRDefault="000C2054" w:rsidP="004963A9">
      <w:pPr>
        <w:ind w:left="2880"/>
        <w:jc w:val="both"/>
        <w:rPr>
          <w:sz w:val="22"/>
          <w:szCs w:val="22"/>
        </w:rPr>
      </w:pPr>
    </w:p>
    <w:p w:rsidR="000C2054" w:rsidRPr="00701239" w:rsidRDefault="000C2054">
      <w:pPr>
        <w:jc w:val="center"/>
        <w:rPr>
          <w:sz w:val="22"/>
          <w:szCs w:val="22"/>
        </w:rPr>
      </w:pPr>
      <w:r w:rsidRPr="00701239">
        <w:rPr>
          <w:sz w:val="22"/>
          <w:szCs w:val="22"/>
        </w:rPr>
        <w:t>ZAMAWIAJACY:</w:t>
      </w:r>
      <w:r w:rsidRPr="00701239">
        <w:rPr>
          <w:sz w:val="22"/>
          <w:szCs w:val="22"/>
        </w:rPr>
        <w:tab/>
      </w:r>
      <w:r w:rsidRPr="00701239">
        <w:rPr>
          <w:sz w:val="22"/>
          <w:szCs w:val="22"/>
        </w:rPr>
        <w:tab/>
      </w:r>
      <w:r w:rsidRPr="00701239">
        <w:rPr>
          <w:sz w:val="22"/>
          <w:szCs w:val="22"/>
        </w:rPr>
        <w:tab/>
      </w:r>
      <w:r w:rsidRPr="00701239">
        <w:rPr>
          <w:sz w:val="22"/>
          <w:szCs w:val="22"/>
        </w:rPr>
        <w:tab/>
      </w:r>
      <w:r w:rsidRPr="00701239">
        <w:rPr>
          <w:sz w:val="22"/>
          <w:szCs w:val="22"/>
        </w:rPr>
        <w:tab/>
      </w:r>
      <w:r w:rsidRPr="00701239">
        <w:rPr>
          <w:sz w:val="22"/>
          <w:szCs w:val="22"/>
        </w:rPr>
        <w:tab/>
      </w:r>
      <w:r w:rsidRPr="00701239">
        <w:rPr>
          <w:sz w:val="22"/>
          <w:szCs w:val="22"/>
        </w:rPr>
        <w:tab/>
        <w:t>WYKONAWCA:</w:t>
      </w:r>
    </w:p>
    <w:sectPr w:rsidR="000C2054" w:rsidRPr="00701239" w:rsidSect="000C2054">
      <w:headerReference w:type="default" r:id="rId7"/>
      <w:footerReference w:type="default" r:id="rId8"/>
      <w:pgSz w:w="11906" w:h="16838"/>
      <w:pgMar w:top="1078" w:right="1274" w:bottom="851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54" w:rsidRDefault="000C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C2054" w:rsidRDefault="000C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54" w:rsidRDefault="000C205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2054" w:rsidRDefault="000C2054">
    <w:pPr>
      <w:pStyle w:val="BodyText2"/>
      <w:tabs>
        <w:tab w:val="left" w:pos="665"/>
      </w:tabs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55pt;margin-top:108.65pt;width:437.75pt;height:42.5pt;z-index:251662336" stroked="f">
          <v:textbox style="mso-next-textbox:#_x0000_s2050">
            <w:txbxContent>
              <w:p w:rsidR="000C2054" w:rsidRDefault="000C2054">
                <w:pPr>
                  <w:rPr>
                    <w:rFonts w:ascii="Times New Roman" w:hAnsi="Times New Roman" w:cs="Times New Roman"/>
                  </w:rPr>
                </w:pPr>
              </w:p>
            </w:txbxContent>
          </v:textbox>
        </v:shape>
      </w:pict>
    </w:r>
    <w:r w:rsidRPr="00D665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103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54" w:rsidRDefault="000C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C2054" w:rsidRDefault="000C2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54" w:rsidRDefault="000C2054">
    <w:pPr>
      <w:tabs>
        <w:tab w:val="left" w:pos="1755"/>
        <w:tab w:val="center" w:pos="5102"/>
        <w:tab w:val="right" w:pos="10204"/>
      </w:tabs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2.85pt;margin-top:35.7pt;width:559.65pt;height:0;z-index:251660288" o:connectortype="straight" stroked="f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CB571E"/>
    <w:multiLevelType w:val="hybridMultilevel"/>
    <w:tmpl w:val="4000CF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BF864B0"/>
    <w:multiLevelType w:val="hybridMultilevel"/>
    <w:tmpl w:val="2E4C87A0"/>
    <w:lvl w:ilvl="0" w:tplc="245E7AC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51F51"/>
    <w:multiLevelType w:val="hybridMultilevel"/>
    <w:tmpl w:val="EE98DC6A"/>
    <w:lvl w:ilvl="0" w:tplc="47FE4B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21731BF"/>
    <w:multiLevelType w:val="multilevel"/>
    <w:tmpl w:val="BE8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F45C9"/>
    <w:multiLevelType w:val="hybridMultilevel"/>
    <w:tmpl w:val="C172AFB2"/>
    <w:lvl w:ilvl="0" w:tplc="0415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6">
    <w:nsid w:val="1D1907DA"/>
    <w:multiLevelType w:val="hybridMultilevel"/>
    <w:tmpl w:val="DB1652F8"/>
    <w:lvl w:ilvl="0" w:tplc="F48E78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84200B"/>
    <w:multiLevelType w:val="hybridMultilevel"/>
    <w:tmpl w:val="18A2511A"/>
    <w:lvl w:ilvl="0" w:tplc="1CA8B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FA1209"/>
    <w:multiLevelType w:val="hybridMultilevel"/>
    <w:tmpl w:val="A99C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62772F7"/>
    <w:multiLevelType w:val="hybridMultilevel"/>
    <w:tmpl w:val="13F02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59EE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A413605"/>
    <w:multiLevelType w:val="hybridMultilevel"/>
    <w:tmpl w:val="5CF81390"/>
    <w:lvl w:ilvl="0" w:tplc="1CA8B2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6C7FEC"/>
    <w:multiLevelType w:val="hybridMultilevel"/>
    <w:tmpl w:val="35BE1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C15624F"/>
    <w:multiLevelType w:val="hybridMultilevel"/>
    <w:tmpl w:val="D0CE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1055924"/>
    <w:multiLevelType w:val="hybridMultilevel"/>
    <w:tmpl w:val="53E289F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285505E"/>
    <w:multiLevelType w:val="hybridMultilevel"/>
    <w:tmpl w:val="4C92E9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93619"/>
    <w:multiLevelType w:val="hybridMultilevel"/>
    <w:tmpl w:val="06FC641C"/>
    <w:lvl w:ilvl="0" w:tplc="BADC2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D716B89"/>
    <w:multiLevelType w:val="hybridMultilevel"/>
    <w:tmpl w:val="8904BDAE"/>
    <w:lvl w:ilvl="0" w:tplc="DF2E77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42544AD8"/>
    <w:multiLevelType w:val="hybridMultilevel"/>
    <w:tmpl w:val="EDFA0F60"/>
    <w:lvl w:ilvl="0" w:tplc="012A29C6">
      <w:start w:val="1"/>
      <w:numFmt w:val="decimal"/>
      <w:lvlText w:val="%1."/>
      <w:lvlJc w:val="left"/>
      <w:pPr>
        <w:tabs>
          <w:tab w:val="num" w:pos="1211"/>
        </w:tabs>
        <w:ind w:left="1211" w:hanging="28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ascii="Times New Roman" w:hAnsi="Times New Roman" w:cs="Times New Roman"/>
      </w:rPr>
    </w:lvl>
  </w:abstractNum>
  <w:abstractNum w:abstractNumId="19">
    <w:nsid w:val="4BA07163"/>
    <w:multiLevelType w:val="hybridMultilevel"/>
    <w:tmpl w:val="048EF470"/>
    <w:lvl w:ilvl="0" w:tplc="FC18E5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283EBA"/>
    <w:multiLevelType w:val="hybridMultilevel"/>
    <w:tmpl w:val="7FBCE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3470C09"/>
    <w:multiLevelType w:val="hybridMultilevel"/>
    <w:tmpl w:val="D0DE8C22"/>
    <w:lvl w:ilvl="0" w:tplc="1CA8B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8360CE"/>
    <w:multiLevelType w:val="hybridMultilevel"/>
    <w:tmpl w:val="53EE63CE"/>
    <w:lvl w:ilvl="0" w:tplc="1A208A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63557C53"/>
    <w:multiLevelType w:val="hybridMultilevel"/>
    <w:tmpl w:val="84C01D48"/>
    <w:lvl w:ilvl="0" w:tplc="5E3E06FE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5B348EB"/>
    <w:multiLevelType w:val="hybridMultilevel"/>
    <w:tmpl w:val="50BED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67667E16"/>
    <w:multiLevelType w:val="hybridMultilevel"/>
    <w:tmpl w:val="DEC254D0"/>
    <w:lvl w:ilvl="0" w:tplc="0AA24780">
      <w:start w:val="1"/>
      <w:numFmt w:val="low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67C54F8B"/>
    <w:multiLevelType w:val="hybridMultilevel"/>
    <w:tmpl w:val="8DECFE14"/>
    <w:lvl w:ilvl="0" w:tplc="1CA8B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53638"/>
    <w:multiLevelType w:val="hybridMultilevel"/>
    <w:tmpl w:val="F140E7CC"/>
    <w:lvl w:ilvl="0" w:tplc="67C2D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72684E33"/>
    <w:multiLevelType w:val="hybridMultilevel"/>
    <w:tmpl w:val="39665604"/>
    <w:lvl w:ilvl="0" w:tplc="7B96CB1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ascii="Times New Roman" w:hAnsi="Times New Roman" w:cs="Times New Roman"/>
      </w:rPr>
    </w:lvl>
  </w:abstractNum>
  <w:abstractNum w:abstractNumId="29">
    <w:nsid w:val="78BA4366"/>
    <w:multiLevelType w:val="hybridMultilevel"/>
    <w:tmpl w:val="C3F4DFC4"/>
    <w:lvl w:ilvl="0" w:tplc="FC18E52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30">
    <w:nsid w:val="78E35CF7"/>
    <w:multiLevelType w:val="hybridMultilevel"/>
    <w:tmpl w:val="B1FCA3E4"/>
    <w:lvl w:ilvl="0" w:tplc="E8F4644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>
    <w:nsid w:val="7908000F"/>
    <w:multiLevelType w:val="hybridMultilevel"/>
    <w:tmpl w:val="B5E0F9D8"/>
    <w:lvl w:ilvl="0" w:tplc="1AD813C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2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B720897"/>
    <w:multiLevelType w:val="hybridMultilevel"/>
    <w:tmpl w:val="94C8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7EE56DCA"/>
    <w:multiLevelType w:val="hybridMultilevel"/>
    <w:tmpl w:val="5AB40DF0"/>
    <w:lvl w:ilvl="0" w:tplc="1CA8B2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4"/>
  </w:num>
  <w:num w:numId="4">
    <w:abstractNumId w:val="11"/>
  </w:num>
  <w:num w:numId="5">
    <w:abstractNumId w:val="25"/>
  </w:num>
  <w:num w:numId="6">
    <w:abstractNumId w:val="22"/>
  </w:num>
  <w:num w:numId="7">
    <w:abstractNumId w:val="17"/>
  </w:num>
  <w:num w:numId="8">
    <w:abstractNumId w:val="32"/>
  </w:num>
  <w:num w:numId="9">
    <w:abstractNumId w:val="19"/>
  </w:num>
  <w:num w:numId="10">
    <w:abstractNumId w:val="29"/>
  </w:num>
  <w:num w:numId="11">
    <w:abstractNumId w:val="3"/>
  </w:num>
  <w:num w:numId="12">
    <w:abstractNumId w:val="20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  <w:num w:numId="17">
    <w:abstractNumId w:val="24"/>
  </w:num>
  <w:num w:numId="18">
    <w:abstractNumId w:val="12"/>
  </w:num>
  <w:num w:numId="19">
    <w:abstractNumId w:val="21"/>
  </w:num>
  <w:num w:numId="20">
    <w:abstractNumId w:val="26"/>
  </w:num>
  <w:num w:numId="21">
    <w:abstractNumId w:val="7"/>
  </w:num>
  <w:num w:numId="22">
    <w:abstractNumId w:val="10"/>
  </w:num>
  <w:num w:numId="23">
    <w:abstractNumId w:val="34"/>
  </w:num>
  <w:num w:numId="24">
    <w:abstractNumId w:val="33"/>
  </w:num>
  <w:num w:numId="25">
    <w:abstractNumId w:val="31"/>
  </w:num>
  <w:num w:numId="26">
    <w:abstractNumId w:val="5"/>
  </w:num>
  <w:num w:numId="27">
    <w:abstractNumId w:val="30"/>
  </w:num>
  <w:num w:numId="28">
    <w:abstractNumId w:val="18"/>
  </w:num>
  <w:num w:numId="29">
    <w:abstractNumId w:val="28"/>
  </w:num>
  <w:num w:numId="30">
    <w:abstractNumId w:val="15"/>
  </w:num>
  <w:num w:numId="31">
    <w:abstractNumId w:val="1"/>
  </w:num>
  <w:num w:numId="32">
    <w:abstractNumId w:val="8"/>
  </w:num>
  <w:num w:numId="33">
    <w:abstractNumId w:val="2"/>
  </w:num>
  <w:num w:numId="34">
    <w:abstractNumId w:val="2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954"/>
    <w:rsid w:val="00044D3C"/>
    <w:rsid w:val="00055AE9"/>
    <w:rsid w:val="000B72BF"/>
    <w:rsid w:val="000C2054"/>
    <w:rsid w:val="00165481"/>
    <w:rsid w:val="00172E67"/>
    <w:rsid w:val="00201053"/>
    <w:rsid w:val="002124D0"/>
    <w:rsid w:val="00212697"/>
    <w:rsid w:val="00264106"/>
    <w:rsid w:val="00323110"/>
    <w:rsid w:val="0036345E"/>
    <w:rsid w:val="004102E4"/>
    <w:rsid w:val="00463954"/>
    <w:rsid w:val="004963A9"/>
    <w:rsid w:val="004D3756"/>
    <w:rsid w:val="004E63E8"/>
    <w:rsid w:val="004F3AA6"/>
    <w:rsid w:val="00581E47"/>
    <w:rsid w:val="005A3008"/>
    <w:rsid w:val="005C47B3"/>
    <w:rsid w:val="006A14DE"/>
    <w:rsid w:val="00701239"/>
    <w:rsid w:val="00764D4E"/>
    <w:rsid w:val="00780C48"/>
    <w:rsid w:val="00814F08"/>
    <w:rsid w:val="008E7BF2"/>
    <w:rsid w:val="009135E9"/>
    <w:rsid w:val="0092252B"/>
    <w:rsid w:val="00992E69"/>
    <w:rsid w:val="009E4DA3"/>
    <w:rsid w:val="00B10BA6"/>
    <w:rsid w:val="00B46AF5"/>
    <w:rsid w:val="00B8565C"/>
    <w:rsid w:val="00BE1368"/>
    <w:rsid w:val="00BF12A5"/>
    <w:rsid w:val="00C266DF"/>
    <w:rsid w:val="00C45939"/>
    <w:rsid w:val="00C648A8"/>
    <w:rsid w:val="00CD746A"/>
    <w:rsid w:val="00D034EC"/>
    <w:rsid w:val="00D665F2"/>
    <w:rsid w:val="00D83049"/>
    <w:rsid w:val="00DD2674"/>
    <w:rsid w:val="00DE68A0"/>
    <w:rsid w:val="00DF0141"/>
    <w:rsid w:val="00E256E8"/>
    <w:rsid w:val="00E355FC"/>
    <w:rsid w:val="00E42CD9"/>
    <w:rsid w:val="00E87B63"/>
    <w:rsid w:val="00EC7979"/>
    <w:rsid w:val="00EF0FDD"/>
    <w:rsid w:val="00F0738B"/>
    <w:rsid w:val="00F10C1D"/>
    <w:rsid w:val="00F56EE1"/>
    <w:rsid w:val="00F82F44"/>
    <w:rsid w:val="00F939B5"/>
    <w:rsid w:val="00FB5C18"/>
    <w:rsid w:val="00FC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/>
      <w:sz w:val="24"/>
      <w:lang w:eastAsia="pl-PL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/>
      <w:sz w:val="16"/>
      <w:lang w:eastAsia="pl-PL"/>
    </w:rPr>
  </w:style>
  <w:style w:type="character" w:styleId="PageNumber">
    <w:name w:val="page number"/>
    <w:basedOn w:val="DefaultParagraphFont"/>
    <w:uiPriority w:val="99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uiPriority w:val="99"/>
    <w:semiHidden/>
    <w:rPr>
      <w:rFonts w:ascii="Times New Roman" w:hAnsi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hAnsi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Pr>
      <w:rFonts w:ascii="Times New Roman" w:hAnsi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1053"/>
    <w:rPr>
      <w:rFonts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01053"/>
    <w:rPr>
      <w:rFonts w:eastAsia="Times New Roman"/>
      <w:sz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5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1506</Words>
  <Characters>9037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Your User Name</dc:creator>
  <cp:keywords/>
  <dc:description/>
  <cp:lastModifiedBy>beata cieslinska</cp:lastModifiedBy>
  <cp:revision>2</cp:revision>
  <cp:lastPrinted>2015-03-31T09:52:00Z</cp:lastPrinted>
  <dcterms:created xsi:type="dcterms:W3CDTF">2015-03-31T14:04:00Z</dcterms:created>
  <dcterms:modified xsi:type="dcterms:W3CDTF">2015-03-31T14:04:00Z</dcterms:modified>
</cp:coreProperties>
</file>