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2520"/>
        <w:gridCol w:w="7380"/>
      </w:tblGrid>
      <w:tr w:rsidR="00471719" w:rsidRPr="00F753B0" w:rsidTr="00963918">
        <w:tc>
          <w:tcPr>
            <w:tcW w:w="10739" w:type="dxa"/>
            <w:gridSpan w:val="3"/>
            <w:vAlign w:val="center"/>
          </w:tcPr>
          <w:p w:rsidR="00471719" w:rsidRPr="0039738C" w:rsidRDefault="00471719" w:rsidP="006D24D9">
            <w:pPr>
              <w:jc w:val="center"/>
              <w:rPr>
                <w:b/>
                <w:sz w:val="28"/>
                <w:szCs w:val="28"/>
              </w:rPr>
            </w:pPr>
            <w:r w:rsidRPr="0039738C">
              <w:rPr>
                <w:b/>
                <w:sz w:val="28"/>
                <w:szCs w:val="28"/>
              </w:rPr>
              <w:t xml:space="preserve">Tabela Nr 1 </w:t>
            </w:r>
          </w:p>
          <w:p w:rsidR="00471719" w:rsidRPr="00F62B55" w:rsidRDefault="00471719" w:rsidP="000A1C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738C">
              <w:rPr>
                <w:b/>
                <w:sz w:val="28"/>
                <w:szCs w:val="28"/>
              </w:rPr>
              <w:t xml:space="preserve">określająca parametry podzespołów zestawów komputerowych </w:t>
            </w:r>
            <w:r>
              <w:rPr>
                <w:b/>
                <w:sz w:val="28"/>
                <w:szCs w:val="28"/>
              </w:rPr>
              <w:t>2</w:t>
            </w:r>
            <w:r w:rsidRPr="0039738C">
              <w:rPr>
                <w:b/>
                <w:sz w:val="28"/>
                <w:szCs w:val="28"/>
              </w:rPr>
              <w:t xml:space="preserve"> szt.</w:t>
            </w:r>
            <w:r>
              <w:rPr>
                <w:b/>
                <w:sz w:val="28"/>
                <w:szCs w:val="28"/>
              </w:rPr>
              <w:t>, laptopów 2 szt.</w:t>
            </w:r>
            <w:r>
              <w:rPr>
                <w:b/>
                <w:sz w:val="28"/>
                <w:szCs w:val="28"/>
              </w:rPr>
              <w:br/>
              <w:t xml:space="preserve"> i serwera</w:t>
            </w:r>
            <w:r w:rsidRPr="0039738C">
              <w:rPr>
                <w:b/>
                <w:sz w:val="28"/>
                <w:szCs w:val="28"/>
              </w:rPr>
              <w:t xml:space="preserve">                 </w:t>
            </w:r>
            <w:r w:rsidRPr="0039738C">
              <w:rPr>
                <w:b/>
                <w:sz w:val="28"/>
                <w:szCs w:val="28"/>
              </w:rPr>
              <w:br/>
              <w:t>(3 lata gwarancji)</w:t>
            </w:r>
          </w:p>
        </w:tc>
      </w:tr>
      <w:tr w:rsidR="00471719" w:rsidRPr="00F753B0" w:rsidTr="00963918">
        <w:tc>
          <w:tcPr>
            <w:tcW w:w="10739" w:type="dxa"/>
            <w:gridSpan w:val="3"/>
            <w:vAlign w:val="center"/>
          </w:tcPr>
          <w:p w:rsidR="00471719" w:rsidRDefault="00471719" w:rsidP="008270FB">
            <w:pPr>
              <w:ind w:left="360"/>
              <w:rPr>
                <w:b/>
              </w:rPr>
            </w:pPr>
          </w:p>
          <w:p w:rsidR="00471719" w:rsidRDefault="00471719" w:rsidP="008270FB">
            <w:pPr>
              <w:numPr>
                <w:ilvl w:val="0"/>
                <w:numId w:val="5"/>
              </w:numPr>
              <w:rPr>
                <w:b/>
              </w:rPr>
            </w:pPr>
            <w:r w:rsidRPr="00682C2A">
              <w:rPr>
                <w:b/>
              </w:rPr>
              <w:t>KOMPUTER</w:t>
            </w:r>
            <w:r>
              <w:rPr>
                <w:b/>
              </w:rPr>
              <w:t xml:space="preserve">Y </w:t>
            </w:r>
            <w:r w:rsidRPr="00682C2A">
              <w:rPr>
                <w:b/>
              </w:rPr>
              <w:t xml:space="preserve"> STACJONARN</w:t>
            </w:r>
            <w:r>
              <w:rPr>
                <w:b/>
              </w:rPr>
              <w:t>E</w:t>
            </w:r>
          </w:p>
          <w:p w:rsidR="00471719" w:rsidRPr="00682C2A" w:rsidRDefault="00471719" w:rsidP="008270FB">
            <w:pPr>
              <w:ind w:left="360"/>
              <w:rPr>
                <w:b/>
              </w:rPr>
            </w:pPr>
          </w:p>
        </w:tc>
      </w:tr>
      <w:tr w:rsidR="00471719" w:rsidRPr="00F753B0" w:rsidTr="00963918">
        <w:tc>
          <w:tcPr>
            <w:tcW w:w="839" w:type="dxa"/>
            <w:vAlign w:val="center"/>
          </w:tcPr>
          <w:p w:rsidR="00471719" w:rsidRPr="0039738C" w:rsidRDefault="00471719" w:rsidP="00B852E0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Ilość: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B852E0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Podzespoły, urządzenia, oprogramowania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B852E0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Opis:</w:t>
            </w:r>
            <w:r w:rsidRPr="0039738C">
              <w:rPr>
                <w:b/>
                <w:bCs/>
                <w:sz w:val="28"/>
                <w:szCs w:val="28"/>
              </w:rPr>
              <w:t xml:space="preserve"> nazwa towaru</w:t>
            </w:r>
            <w:r w:rsidRPr="0039738C">
              <w:rPr>
                <w:sz w:val="28"/>
                <w:szCs w:val="28"/>
              </w:rPr>
              <w:t xml:space="preserve"> artykułu (</w:t>
            </w:r>
            <w:r w:rsidRPr="0039738C">
              <w:rPr>
                <w:b/>
                <w:sz w:val="28"/>
                <w:szCs w:val="28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39738C">
              <w:rPr>
                <w:sz w:val="28"/>
                <w:szCs w:val="28"/>
              </w:rPr>
              <w:t>)</w:t>
            </w:r>
          </w:p>
        </w:tc>
      </w:tr>
      <w:tr w:rsidR="00471719" w:rsidRPr="00F753B0" w:rsidTr="00963918">
        <w:tc>
          <w:tcPr>
            <w:tcW w:w="839" w:type="dxa"/>
          </w:tcPr>
          <w:p w:rsidR="00471719" w:rsidRPr="00F753B0" w:rsidRDefault="00471719" w:rsidP="001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1A4A11">
            <w:r w:rsidRPr="00EC3DDB">
              <w:t>System operacyjny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r w:rsidRPr="00EC3DDB">
              <w:t>licencja na Windows 8 Professional oraz zainstalowany Windows 7 Professional 64-bit</w:t>
            </w:r>
          </w:p>
        </w:tc>
      </w:tr>
      <w:tr w:rsidR="00471719" w:rsidRPr="00101930" w:rsidTr="00963918">
        <w:tc>
          <w:tcPr>
            <w:tcW w:w="839" w:type="dxa"/>
          </w:tcPr>
          <w:p w:rsidR="00471719" w:rsidRDefault="00471719" w:rsidP="001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1A4A11">
            <w:r w:rsidRPr="00EC3DDB">
              <w:t>Płyta główna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pPr>
              <w:rPr>
                <w:lang w:val="en-US"/>
              </w:rPr>
            </w:pPr>
            <w:r w:rsidRPr="00EC3DDB">
              <w:rPr>
                <w:lang w:val="en-US"/>
              </w:rPr>
              <w:t>Chipset Intel® H81, max. 16 GB, 2 DIMM (DDR3) slots 1600 MHz, Dual channel support</w:t>
            </w:r>
          </w:p>
        </w:tc>
      </w:tr>
      <w:tr w:rsidR="00471719" w:rsidRPr="006C18BF" w:rsidTr="00963918">
        <w:tc>
          <w:tcPr>
            <w:tcW w:w="839" w:type="dxa"/>
          </w:tcPr>
          <w:p w:rsidR="00471719" w:rsidRPr="00F753B0" w:rsidRDefault="00471719" w:rsidP="00167C0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Procesor(rodzina)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pPr>
              <w:rPr>
                <w:lang w:val="en-US"/>
              </w:rPr>
            </w:pPr>
            <w:r w:rsidRPr="00EC3DDB">
              <w:rPr>
                <w:lang w:val="en-US"/>
              </w:rPr>
              <w:t>Intel Core i3</w:t>
            </w:r>
          </w:p>
        </w:tc>
      </w:tr>
      <w:tr w:rsidR="00471719" w:rsidRPr="00101930" w:rsidTr="00963918">
        <w:tc>
          <w:tcPr>
            <w:tcW w:w="839" w:type="dxa"/>
          </w:tcPr>
          <w:p w:rsidR="00471719" w:rsidRPr="00F753B0" w:rsidRDefault="00471719" w:rsidP="00167C0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Procesor (opis)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pPr>
              <w:rPr>
                <w:lang w:val="en-US"/>
              </w:rPr>
            </w:pPr>
            <w:r w:rsidRPr="00EC3DDB">
              <w:rPr>
                <w:lang w:val="en-US"/>
              </w:rPr>
              <w:t>Intel® Core™ i3-4130 Processor 3M Cache, 3.40 GHz</w:t>
            </w:r>
          </w:p>
        </w:tc>
      </w:tr>
      <w:tr w:rsidR="00471719" w:rsidRPr="00F753B0" w:rsidTr="00963918">
        <w:tc>
          <w:tcPr>
            <w:tcW w:w="839" w:type="dxa"/>
          </w:tcPr>
          <w:p w:rsidR="00471719" w:rsidRPr="00F753B0" w:rsidRDefault="00471719" w:rsidP="00167C0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101930">
            <w:r w:rsidRPr="00EC3DDB">
              <w:t>Pamięć zainstalowana (pojemność)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01930">
            <w:r w:rsidRPr="00EC3DDB">
              <w:t>4GB</w:t>
            </w:r>
          </w:p>
        </w:tc>
      </w:tr>
      <w:tr w:rsidR="00471719" w:rsidRPr="006C18BF" w:rsidTr="00963918">
        <w:tc>
          <w:tcPr>
            <w:tcW w:w="839" w:type="dxa"/>
          </w:tcPr>
          <w:p w:rsidR="00471719" w:rsidRPr="00F753B0" w:rsidRDefault="00471719" w:rsidP="00167C0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101930">
            <w:pPr>
              <w:rPr>
                <w:lang w:val="en-US"/>
              </w:rPr>
            </w:pPr>
            <w:r w:rsidRPr="00EC3DDB">
              <w:rPr>
                <w:lang w:val="en-US"/>
              </w:rPr>
              <w:t>Pamięć (opis)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pPr>
              <w:rPr>
                <w:lang w:val="en-US"/>
              </w:rPr>
            </w:pPr>
            <w:r w:rsidRPr="00EC3DDB">
              <w:rPr>
                <w:lang w:val="en-US"/>
              </w:rPr>
              <w:t>DDR3 1600</w:t>
            </w:r>
          </w:p>
        </w:tc>
      </w:tr>
      <w:tr w:rsidR="00471719" w:rsidRPr="006C18BF" w:rsidTr="00963918">
        <w:tc>
          <w:tcPr>
            <w:tcW w:w="839" w:type="dxa"/>
          </w:tcPr>
          <w:p w:rsidR="00471719" w:rsidRPr="00F753B0" w:rsidRDefault="00471719" w:rsidP="00167C0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pPr>
              <w:rPr>
                <w:lang w:val="en-US"/>
              </w:rPr>
            </w:pPr>
            <w:r w:rsidRPr="00EC3DDB">
              <w:rPr>
                <w:lang w:val="en-US"/>
              </w:rPr>
              <w:t>Karta graficzna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pPr>
              <w:rPr>
                <w:lang w:val="en-US"/>
              </w:rPr>
            </w:pPr>
            <w:r w:rsidRPr="00EC3DDB">
              <w:rPr>
                <w:lang w:val="en-US"/>
              </w:rPr>
              <w:t>Intel® HD graphics 4400</w:t>
            </w:r>
          </w:p>
        </w:tc>
      </w:tr>
      <w:tr w:rsidR="00471719" w:rsidRPr="00321B9E" w:rsidTr="00963918">
        <w:tc>
          <w:tcPr>
            <w:tcW w:w="839" w:type="dxa"/>
          </w:tcPr>
          <w:p w:rsidR="00471719" w:rsidRDefault="00471719" w:rsidP="00167C0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101930">
            <w:pPr>
              <w:rPr>
                <w:lang w:val="en-US"/>
              </w:rPr>
            </w:pPr>
            <w:r w:rsidRPr="00EC3DDB">
              <w:rPr>
                <w:lang w:val="en-US"/>
              </w:rPr>
              <w:t>Karta muzyczna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r w:rsidRPr="00EC3DDB">
              <w:t>Realtek ALC663</w:t>
            </w:r>
          </w:p>
        </w:tc>
      </w:tr>
      <w:tr w:rsidR="00471719" w:rsidRPr="00321B9E" w:rsidTr="00963918">
        <w:tc>
          <w:tcPr>
            <w:tcW w:w="839" w:type="dxa"/>
          </w:tcPr>
          <w:p w:rsidR="00471719" w:rsidRPr="00321B9E" w:rsidRDefault="00471719" w:rsidP="001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Napęd optyczny (rodzina)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r w:rsidRPr="00EC3DDB">
              <w:t>DVD-REC</w:t>
            </w:r>
          </w:p>
        </w:tc>
      </w:tr>
      <w:tr w:rsidR="00471719" w:rsidRPr="00321B9E" w:rsidTr="00963918">
        <w:tc>
          <w:tcPr>
            <w:tcW w:w="839" w:type="dxa"/>
          </w:tcPr>
          <w:p w:rsidR="00471719" w:rsidRDefault="00471719" w:rsidP="001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Napęd optyczny (opis)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r w:rsidRPr="00EC3DDB">
              <w:t>DVD SuperMulti SATA</w:t>
            </w:r>
          </w:p>
        </w:tc>
      </w:tr>
      <w:tr w:rsidR="00471719" w:rsidRPr="00321B9E" w:rsidTr="00963918">
        <w:tc>
          <w:tcPr>
            <w:tcW w:w="839" w:type="dxa"/>
          </w:tcPr>
          <w:p w:rsidR="00471719" w:rsidRDefault="00471719" w:rsidP="001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Dysk twardy (pojemność)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r w:rsidRPr="00EC3DDB">
              <w:t>500 GB</w:t>
            </w:r>
          </w:p>
        </w:tc>
      </w:tr>
      <w:tr w:rsidR="00471719" w:rsidRPr="0086007F" w:rsidTr="00963918">
        <w:tc>
          <w:tcPr>
            <w:tcW w:w="839" w:type="dxa"/>
          </w:tcPr>
          <w:p w:rsidR="00471719" w:rsidRDefault="00471719" w:rsidP="001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Dysk twardy (opis)</w:t>
            </w:r>
          </w:p>
        </w:tc>
        <w:tc>
          <w:tcPr>
            <w:tcW w:w="7380" w:type="dxa"/>
            <w:vAlign w:val="center"/>
          </w:tcPr>
          <w:p w:rsidR="00471719" w:rsidRPr="00EC3DDB" w:rsidRDefault="00471719" w:rsidP="001A4A11">
            <w:r w:rsidRPr="00EC3DDB">
              <w:t>HDD SATA III 500GB 7.2k</w:t>
            </w:r>
          </w:p>
        </w:tc>
      </w:tr>
      <w:tr w:rsidR="00471719" w:rsidRPr="0086007F" w:rsidTr="00963918">
        <w:tc>
          <w:tcPr>
            <w:tcW w:w="839" w:type="dxa"/>
          </w:tcPr>
          <w:p w:rsidR="00471719" w:rsidRPr="0086007F" w:rsidRDefault="00471719" w:rsidP="001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Obudowa</w:t>
            </w:r>
          </w:p>
        </w:tc>
        <w:tc>
          <w:tcPr>
            <w:tcW w:w="7380" w:type="dxa"/>
          </w:tcPr>
          <w:p w:rsidR="00471719" w:rsidRPr="00EC3DDB" w:rsidRDefault="00471719" w:rsidP="0086007F">
            <w:pPr>
              <w:rPr>
                <w:rStyle w:val="Strong"/>
                <w:b w:val="0"/>
                <w:lang w:val="en-US"/>
              </w:rPr>
            </w:pPr>
            <w:r w:rsidRPr="00EC3DDB">
              <w:rPr>
                <w:rStyle w:val="Strong"/>
                <w:b w:val="0"/>
                <w:lang w:val="en-US"/>
              </w:rPr>
              <w:t>Micro Tower 280W active PFC 1 x 3.5-inch external bays, 2 x 3.5-inch internal bays, 2 x 5.25-inch external bays</w:t>
            </w:r>
          </w:p>
        </w:tc>
      </w:tr>
      <w:tr w:rsidR="00471719" w:rsidRPr="00F753B0" w:rsidTr="00963918">
        <w:tc>
          <w:tcPr>
            <w:tcW w:w="839" w:type="dxa"/>
          </w:tcPr>
          <w:p w:rsidR="00471719" w:rsidRPr="00F753B0" w:rsidRDefault="00471719" w:rsidP="00167C0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B231E3">
            <w:r w:rsidRPr="00EC3DDB">
              <w:t>Klawiatura</w:t>
            </w:r>
          </w:p>
        </w:tc>
        <w:tc>
          <w:tcPr>
            <w:tcW w:w="7380" w:type="dxa"/>
          </w:tcPr>
          <w:p w:rsidR="00471719" w:rsidRPr="00EC3DDB" w:rsidRDefault="00471719" w:rsidP="0086007F">
            <w:r w:rsidRPr="00EC3DDB">
              <w:t>Tak</w:t>
            </w:r>
          </w:p>
        </w:tc>
      </w:tr>
      <w:tr w:rsidR="00471719" w:rsidRPr="00F753B0" w:rsidTr="00963918">
        <w:tc>
          <w:tcPr>
            <w:tcW w:w="839" w:type="dxa"/>
          </w:tcPr>
          <w:p w:rsidR="00471719" w:rsidRPr="00F753B0" w:rsidRDefault="00471719" w:rsidP="00167C03">
            <w:pPr>
              <w:pStyle w:val="Heading1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6C18BF">
            <w:r w:rsidRPr="00EC3DDB">
              <w:t>Mysz</w:t>
            </w:r>
          </w:p>
        </w:tc>
        <w:tc>
          <w:tcPr>
            <w:tcW w:w="7380" w:type="dxa"/>
          </w:tcPr>
          <w:p w:rsidR="00471719" w:rsidRPr="00EC3DDB" w:rsidRDefault="00471719" w:rsidP="00167C03">
            <w:pPr>
              <w:rPr>
                <w:lang w:val="en-US"/>
              </w:rPr>
            </w:pPr>
            <w:r w:rsidRPr="00EC3DDB">
              <w:rPr>
                <w:lang w:val="en-US"/>
              </w:rPr>
              <w:t>Tak</w:t>
            </w:r>
          </w:p>
        </w:tc>
      </w:tr>
      <w:tr w:rsidR="00471719" w:rsidRPr="006C18BF" w:rsidTr="00963918">
        <w:tc>
          <w:tcPr>
            <w:tcW w:w="839" w:type="dxa"/>
          </w:tcPr>
          <w:p w:rsidR="00471719" w:rsidRPr="00F753B0" w:rsidRDefault="00471719" w:rsidP="00167C03">
            <w:pPr>
              <w:pStyle w:val="Heading1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1A4A11">
            <w:r w:rsidRPr="00EC3DDB">
              <w:t>Wyposażenie dodatkowe</w:t>
            </w:r>
          </w:p>
        </w:tc>
        <w:tc>
          <w:tcPr>
            <w:tcW w:w="7380" w:type="dxa"/>
          </w:tcPr>
          <w:p w:rsidR="00471719" w:rsidRPr="00EC3DDB" w:rsidRDefault="00471719" w:rsidP="00EC3DDB">
            <w:pPr>
              <w:rPr>
                <w:lang w:val="en-US"/>
              </w:rPr>
            </w:pPr>
            <w:r w:rsidRPr="00EC3DDB">
              <w:rPr>
                <w:lang w:val="en-US"/>
              </w:rPr>
              <w:t>LAN: 10/100/1000 MBit/s Realtek RTL 8111G; Slots: 2 x PCI-Express x1, 1 x PCI-Express 2.0 x16</w:t>
            </w:r>
          </w:p>
          <w:p w:rsidR="00471719" w:rsidRPr="00EC3DDB" w:rsidRDefault="00471719" w:rsidP="00EC3DDB">
            <w:r w:rsidRPr="00EC3DDB">
              <w:t>Wyposażenie</w:t>
            </w:r>
          </w:p>
        </w:tc>
      </w:tr>
      <w:tr w:rsidR="00471719" w:rsidRPr="00B231E3" w:rsidTr="00963918">
        <w:tc>
          <w:tcPr>
            <w:tcW w:w="839" w:type="dxa"/>
          </w:tcPr>
          <w:p w:rsidR="00471719" w:rsidRDefault="00471719" w:rsidP="00167C03">
            <w:pPr>
              <w:pStyle w:val="Heading1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Pr="00EC3DDB" w:rsidRDefault="00471719" w:rsidP="001A4A11">
            <w:r w:rsidRPr="00EC3DDB">
              <w:t>Wyposażenie dodatkowe</w:t>
            </w:r>
          </w:p>
        </w:tc>
        <w:tc>
          <w:tcPr>
            <w:tcW w:w="7380" w:type="dxa"/>
          </w:tcPr>
          <w:p w:rsidR="00471719" w:rsidRPr="00EC3DDB" w:rsidRDefault="00471719" w:rsidP="00EC3DDB">
            <w:pPr>
              <w:rPr>
                <w:lang w:val="en-US"/>
              </w:rPr>
            </w:pPr>
            <w:r w:rsidRPr="00EC3DDB">
              <w:rPr>
                <w:lang w:val="en-US"/>
              </w:rPr>
              <w:t>Interfaces: 1 x Audio: line-in, 1 x Audio: line-in / microphone, 1 x Audio: line-out, 1 x Front audio: headphone, 1 x Front</w:t>
            </w:r>
          </w:p>
          <w:p w:rsidR="00471719" w:rsidRPr="00EC3DDB" w:rsidRDefault="00471719" w:rsidP="00EC3DDB">
            <w:pPr>
              <w:rPr>
                <w:lang w:val="en-US"/>
              </w:rPr>
            </w:pPr>
            <w:r w:rsidRPr="00EC3DDB">
              <w:rPr>
                <w:lang w:val="en-US"/>
              </w:rPr>
              <w:t>audio: microphone, 1 x DVI-D, 1 x VGA, 2 x USB 3.0 total, 6 x USB 2.0 total, 2x USB 2.0 front, 2x USB 2.0 / 2x USB 3.0</w:t>
            </w:r>
          </w:p>
          <w:p w:rsidR="00471719" w:rsidRPr="00EC3DDB" w:rsidRDefault="00471719" w:rsidP="00EC3DDB">
            <w:pPr>
              <w:rPr>
                <w:lang w:val="en-US"/>
              </w:rPr>
            </w:pPr>
            <w:r w:rsidRPr="00EC3DDB">
              <w:rPr>
                <w:lang w:val="en-US"/>
              </w:rPr>
              <w:t>rear, 2</w:t>
            </w:r>
          </w:p>
        </w:tc>
      </w:tr>
      <w:tr w:rsidR="00471719" w:rsidRPr="00B231E3" w:rsidTr="00963918">
        <w:tc>
          <w:tcPr>
            <w:tcW w:w="10739" w:type="dxa"/>
            <w:gridSpan w:val="3"/>
          </w:tcPr>
          <w:p w:rsidR="00471719" w:rsidRDefault="00471719" w:rsidP="00682C2A">
            <w:pPr>
              <w:ind w:left="360"/>
              <w:rPr>
                <w:lang w:val="en-US"/>
              </w:rPr>
            </w:pPr>
          </w:p>
          <w:p w:rsidR="00471719" w:rsidRPr="00682C2A" w:rsidRDefault="00471719" w:rsidP="00682C2A">
            <w:pPr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682C2A">
              <w:rPr>
                <w:b/>
                <w:lang w:val="en-US"/>
              </w:rPr>
              <w:t>MONITOR</w:t>
            </w:r>
            <w:r>
              <w:rPr>
                <w:b/>
                <w:lang w:val="en-US"/>
              </w:rPr>
              <w:t>Y</w:t>
            </w:r>
          </w:p>
          <w:p w:rsidR="00471719" w:rsidRPr="00B231E3" w:rsidRDefault="00471719" w:rsidP="00682C2A">
            <w:pPr>
              <w:ind w:left="360"/>
              <w:rPr>
                <w:lang w:val="en-US"/>
              </w:rPr>
            </w:pPr>
          </w:p>
        </w:tc>
      </w:tr>
      <w:tr w:rsidR="00471719" w:rsidRPr="00F753B0" w:rsidTr="00963918">
        <w:tc>
          <w:tcPr>
            <w:tcW w:w="839" w:type="dxa"/>
            <w:vAlign w:val="center"/>
          </w:tcPr>
          <w:p w:rsidR="00471719" w:rsidRPr="0039738C" w:rsidRDefault="00471719" w:rsidP="008270FB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Ilość: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8270FB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Podzespoły, urządzenia, oprogramowania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8270FB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Opis:</w:t>
            </w:r>
            <w:r w:rsidRPr="0039738C">
              <w:rPr>
                <w:b/>
                <w:bCs/>
                <w:sz w:val="28"/>
                <w:szCs w:val="28"/>
              </w:rPr>
              <w:t xml:space="preserve"> nazwa towaru</w:t>
            </w:r>
            <w:r w:rsidRPr="0039738C">
              <w:rPr>
                <w:sz w:val="28"/>
                <w:szCs w:val="28"/>
              </w:rPr>
              <w:t xml:space="preserve"> artykułu (</w:t>
            </w:r>
            <w:r w:rsidRPr="0039738C">
              <w:rPr>
                <w:b/>
                <w:sz w:val="28"/>
                <w:szCs w:val="28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39738C">
              <w:rPr>
                <w:sz w:val="28"/>
                <w:szCs w:val="28"/>
              </w:rPr>
              <w:t>)</w:t>
            </w:r>
          </w:p>
        </w:tc>
      </w:tr>
      <w:tr w:rsidR="00471719" w:rsidRPr="006C18BF" w:rsidTr="00963918">
        <w:tc>
          <w:tcPr>
            <w:tcW w:w="839" w:type="dxa"/>
          </w:tcPr>
          <w:p w:rsidR="00471719" w:rsidRPr="00682C2A" w:rsidRDefault="00471719" w:rsidP="00167C03">
            <w:pPr>
              <w:pStyle w:val="Heading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1719" w:rsidRDefault="00471719" w:rsidP="00963918">
            <w:pPr>
              <w:pStyle w:val="Heading1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471719" w:rsidRDefault="00471719" w:rsidP="001A4A11"/>
          <w:p w:rsidR="00471719" w:rsidRDefault="00471719" w:rsidP="001A4A11">
            <w:r>
              <w:t>Monitory LCD 22’’</w:t>
            </w:r>
          </w:p>
        </w:tc>
        <w:tc>
          <w:tcPr>
            <w:tcW w:w="7380" w:type="dxa"/>
          </w:tcPr>
          <w:p w:rsidR="00471719" w:rsidRDefault="00471719" w:rsidP="00EC3DDB">
            <w:pPr>
              <w:jc w:val="both"/>
            </w:pPr>
            <w:r w:rsidRPr="000902AA">
              <w:t xml:space="preserve">Podświetlenie matrycy LED, Format obrazu 16:9, </w:t>
            </w:r>
            <w:r>
              <w:t>Przekątna ekranu 20 cale, Rozmiar plamki 0,277 mm, Nominalna rozdzielczość 1600x900,</w:t>
            </w:r>
          </w:p>
          <w:p w:rsidR="00471719" w:rsidRDefault="00471719" w:rsidP="00EC3DDB">
            <w:pPr>
              <w:jc w:val="both"/>
            </w:pPr>
            <w:r>
              <w:t>Jasność 250 cd/m2, Kontrast 1000 :1,Czas reakcji matrycy 5 ms,</w:t>
            </w:r>
          </w:p>
          <w:p w:rsidR="00471719" w:rsidRDefault="00471719" w:rsidP="00EC3DDB">
            <w:pPr>
              <w:jc w:val="both"/>
            </w:pPr>
            <w:r>
              <w:t>Kąt widzenia w pionie 176 Stopni, Kąt widzenia w poziomie 170 Stopni,</w:t>
            </w:r>
          </w:p>
          <w:p w:rsidR="00471719" w:rsidRPr="000902AA" w:rsidRDefault="00471719" w:rsidP="00EC3DDB">
            <w:pPr>
              <w:jc w:val="both"/>
            </w:pPr>
            <w:r>
              <w:t xml:space="preserve">Ilość wyświetlanych kolorów 16,7 mln, Gniazdo D- Sub 1 szt.,Gniazdo DVI-D 1 szt., </w:t>
            </w:r>
            <w:r w:rsidRPr="000902AA">
              <w:t>Głośniki 1 x 1.5 W</w:t>
            </w:r>
            <w:r>
              <w:t>,</w:t>
            </w:r>
          </w:p>
          <w:p w:rsidR="00471719" w:rsidRPr="00EC3DDB" w:rsidRDefault="00471719" w:rsidP="00EC3DDB">
            <w:pPr>
              <w:jc w:val="both"/>
              <w:rPr>
                <w:lang w:val="en-US"/>
              </w:rPr>
            </w:pPr>
            <w:r w:rsidRPr="00EC3DDB">
              <w:rPr>
                <w:lang w:val="en-US"/>
              </w:rPr>
              <w:t>Zgodność z normami TCO Displays 5.2, ENERGY STAR® 5.0, ISO9241-307 (Pixel fault class I), EPEAT® Silver (dedicated regions)</w:t>
            </w:r>
          </w:p>
          <w:p w:rsidR="00471719" w:rsidRDefault="00471719" w:rsidP="00EC3DDB">
            <w:pPr>
              <w:jc w:val="both"/>
            </w:pPr>
            <w:r>
              <w:t>Kolor obudowy Czarny</w:t>
            </w:r>
          </w:p>
          <w:p w:rsidR="00471719" w:rsidRDefault="00471719" w:rsidP="00EC3DDB">
            <w:pPr>
              <w:jc w:val="both"/>
            </w:pPr>
            <w:r>
              <w:t>Wysokość 353 mm</w:t>
            </w:r>
          </w:p>
          <w:p w:rsidR="00471719" w:rsidRDefault="00471719" w:rsidP="00EC3DDB">
            <w:pPr>
              <w:jc w:val="both"/>
            </w:pPr>
            <w:r>
              <w:t>Szer okość 478 mm</w:t>
            </w:r>
          </w:p>
          <w:p w:rsidR="00471719" w:rsidRDefault="00471719" w:rsidP="00EC3DDB">
            <w:pPr>
              <w:jc w:val="both"/>
            </w:pPr>
            <w:r>
              <w:t>Głębokość 165 mm</w:t>
            </w:r>
          </w:p>
          <w:p w:rsidR="00471719" w:rsidRDefault="00471719" w:rsidP="00EC3DDB">
            <w:pPr>
              <w:jc w:val="both"/>
            </w:pPr>
            <w:r>
              <w:t>Waga 2,75 kg</w:t>
            </w:r>
          </w:p>
          <w:p w:rsidR="00471719" w:rsidRDefault="00471719" w:rsidP="00EC3DDB">
            <w:pPr>
              <w:jc w:val="both"/>
            </w:pPr>
            <w:r>
              <w:t>Informacje dodatkowe Gwarancja 36 miesięcy Collect&amp;Return</w:t>
            </w:r>
          </w:p>
          <w:p w:rsidR="00471719" w:rsidRDefault="00471719" w:rsidP="00EC3DDB">
            <w:pPr>
              <w:jc w:val="both"/>
            </w:pPr>
          </w:p>
        </w:tc>
      </w:tr>
      <w:tr w:rsidR="00471719" w:rsidRPr="00B231E3" w:rsidTr="00963918">
        <w:tc>
          <w:tcPr>
            <w:tcW w:w="10739" w:type="dxa"/>
            <w:gridSpan w:val="3"/>
          </w:tcPr>
          <w:p w:rsidR="00471719" w:rsidRPr="0039738C" w:rsidRDefault="00471719" w:rsidP="002B4635">
            <w:pPr>
              <w:ind w:left="360"/>
              <w:rPr>
                <w:sz w:val="28"/>
                <w:szCs w:val="28"/>
                <w:lang w:val="en-US"/>
              </w:rPr>
            </w:pPr>
          </w:p>
          <w:p w:rsidR="00471719" w:rsidRPr="0039738C" w:rsidRDefault="00471719" w:rsidP="002B4635">
            <w:pPr>
              <w:numPr>
                <w:ilvl w:val="0"/>
                <w:numId w:val="8"/>
              </w:numPr>
              <w:rPr>
                <w:b/>
                <w:sz w:val="28"/>
                <w:szCs w:val="28"/>
                <w:lang w:val="en-US"/>
              </w:rPr>
            </w:pPr>
            <w:r w:rsidRPr="0039738C">
              <w:rPr>
                <w:b/>
                <w:sz w:val="28"/>
                <w:szCs w:val="28"/>
                <w:lang w:val="en-US"/>
              </w:rPr>
              <w:t>SERWER</w:t>
            </w:r>
            <w:r>
              <w:rPr>
                <w:b/>
                <w:sz w:val="28"/>
                <w:szCs w:val="28"/>
                <w:lang w:val="en-US"/>
              </w:rPr>
              <w:t xml:space="preserve"> APLIKACJI</w:t>
            </w:r>
          </w:p>
          <w:p w:rsidR="00471719" w:rsidRPr="0039738C" w:rsidRDefault="00471719" w:rsidP="002B4635">
            <w:pPr>
              <w:ind w:left="1080"/>
              <w:rPr>
                <w:sz w:val="28"/>
                <w:szCs w:val="28"/>
                <w:lang w:val="en-US"/>
              </w:rPr>
            </w:pPr>
          </w:p>
          <w:p w:rsidR="00471719" w:rsidRPr="0039738C" w:rsidRDefault="00471719" w:rsidP="006A1076">
            <w:pPr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471719" w:rsidRPr="00F753B0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Ilość: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Podzespoły, urządzenia, oprogramowania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Opis:</w:t>
            </w:r>
            <w:r w:rsidRPr="0039738C">
              <w:rPr>
                <w:b/>
                <w:bCs/>
                <w:sz w:val="28"/>
                <w:szCs w:val="28"/>
              </w:rPr>
              <w:t xml:space="preserve"> nazwa towaru</w:t>
            </w:r>
            <w:r w:rsidRPr="0039738C">
              <w:rPr>
                <w:sz w:val="28"/>
                <w:szCs w:val="28"/>
              </w:rPr>
              <w:t xml:space="preserve"> artykułu (</w:t>
            </w:r>
            <w:r w:rsidRPr="0039738C">
              <w:rPr>
                <w:b/>
                <w:sz w:val="28"/>
                <w:szCs w:val="28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39738C">
              <w:rPr>
                <w:sz w:val="28"/>
                <w:szCs w:val="28"/>
              </w:rPr>
              <w:t>)</w:t>
            </w:r>
          </w:p>
        </w:tc>
      </w:tr>
      <w:tr w:rsidR="00471719" w:rsidRPr="00963918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471719" w:rsidRPr="00963918" w:rsidRDefault="00471719" w:rsidP="00963918">
            <w:pPr>
              <w:jc w:val="center"/>
            </w:pPr>
            <w:r w:rsidRPr="00963918">
              <w:t>Serwer</w:t>
            </w:r>
          </w:p>
        </w:tc>
        <w:tc>
          <w:tcPr>
            <w:tcW w:w="7380" w:type="dxa"/>
            <w:vAlign w:val="center"/>
          </w:tcPr>
          <w:p w:rsidR="00471719" w:rsidRPr="00963918" w:rsidRDefault="00471719" w:rsidP="00963918">
            <w:pPr>
              <w:jc w:val="center"/>
              <w:rPr>
                <w:lang w:val="en-US"/>
              </w:rPr>
            </w:pPr>
            <w:r w:rsidRPr="00963918">
              <w:rPr>
                <w:lang w:val="en-US"/>
              </w:rPr>
              <w:t>System operacyjny Windows, Serwer Foundation 2012 R2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Platforma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Intel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Typ Chipsetu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Intel C202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Procesor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  <w:rPr>
                <w:lang w:val="en-US"/>
              </w:rPr>
            </w:pPr>
            <w:r w:rsidRPr="0039738C">
              <w:rPr>
                <w:lang w:val="en-US"/>
              </w:rPr>
              <w:t>Intel Xeon E3-1220 v2 4C/4T 3.10 GHz 8 MB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Maksymalna ilość procesorów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1 szt.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Obsługiwane typy pamięci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DDR3 1600 ECC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Pamięć zainstalowana (pojemność)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8 GB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Maksymalna pojemność pamięci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32 GB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 xml:space="preserve">FDD 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Brak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Napęd optyczny (rodzina)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DVD-RW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Dyski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  <w:rPr>
                <w:lang w:val="en-US"/>
              </w:rPr>
            </w:pPr>
            <w:r w:rsidRPr="0039738C">
              <w:rPr>
                <w:lang w:val="en-US"/>
              </w:rPr>
              <w:t>2x500 GB SATA Non Hot Plug ECO 7.2k 6Gb/s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Maksymalna ilośc dysków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39738C">
            <w:pPr>
              <w:jc w:val="center"/>
            </w:pPr>
            <w:r w:rsidRPr="0039738C">
              <w:t>4szt.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Wolne alokacje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2 wolne kieszenie na dyski Non Hot Plug 3,5"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Sloty rozszerzeń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39738C">
            <w:pPr>
              <w:jc w:val="center"/>
              <w:rPr>
                <w:lang w:val="en-US"/>
              </w:rPr>
            </w:pPr>
            <w:r w:rsidRPr="0039738C">
              <w:rPr>
                <w:lang w:val="en-US"/>
              </w:rPr>
              <w:t>PCI-Express 3.0 x8-1szt.; PCI-Express 3.0 x8 (mech x16)-1szt.; PCI-Express 2.0 x1 (mech x4)-1szt.; PCIExpress</w:t>
            </w:r>
          </w:p>
          <w:p w:rsidR="00471719" w:rsidRPr="0039738C" w:rsidRDefault="00471719" w:rsidP="0039738C">
            <w:pPr>
              <w:jc w:val="center"/>
            </w:pPr>
            <w:r w:rsidRPr="0039738C">
              <w:t>2.0 x4-1szt.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Karta graficzna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ATI ES1000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Karta sieciowa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  <w:rPr>
                <w:lang w:val="en-US"/>
              </w:rPr>
            </w:pPr>
            <w:r w:rsidRPr="0039738C">
              <w:rPr>
                <w:lang w:val="en-US"/>
              </w:rPr>
              <w:t>Intel 2 x 10/100/1000 Mbit/s, PXE-Boot, Teaming supported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Kontroler dysków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39738C">
            <w:pPr>
              <w:jc w:val="center"/>
            </w:pPr>
            <w:r w:rsidRPr="0039738C">
              <w:t>Zintegrowany 4 port SATA with RAID 0/1/10 for HDDs/możliwość dokupienie RAID Ctrl SAS 6G 5/6 512MB</w:t>
            </w:r>
          </w:p>
          <w:p w:rsidR="00471719" w:rsidRPr="0039738C" w:rsidRDefault="00471719" w:rsidP="0039738C">
            <w:pPr>
              <w:jc w:val="center"/>
            </w:pPr>
            <w:r w:rsidRPr="0039738C">
              <w:t>(D2616) S26361-F3554-L512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Obudowa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Tower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Zasilacz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Wbudowany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39738C">
            <w:pPr>
              <w:jc w:val="center"/>
            </w:pPr>
            <w:r w:rsidRPr="0039738C">
              <w:t>Zasilacz (moc)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250W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2B4635">
            <w:pPr>
              <w:jc w:val="center"/>
            </w:pPr>
            <w:r w:rsidRPr="0039738C">
              <w:t>Zasilacz (informacje dodatkowe)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1x PSU noHotPlug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Wysokość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395 mm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39738C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Głębokość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419 mm</w:t>
            </w: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</w:pPr>
            <w:r w:rsidRPr="0039738C">
              <w:t>Szerokość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963918">
            <w:pPr>
              <w:jc w:val="center"/>
            </w:pPr>
            <w:r>
              <w:t>175 mm</w:t>
            </w:r>
          </w:p>
        </w:tc>
      </w:tr>
      <w:tr w:rsidR="00471719" w:rsidRPr="0039738C" w:rsidTr="00963918">
        <w:tc>
          <w:tcPr>
            <w:tcW w:w="10739" w:type="dxa"/>
            <w:gridSpan w:val="3"/>
          </w:tcPr>
          <w:p w:rsidR="00471719" w:rsidRPr="00BD01BA" w:rsidRDefault="00471719" w:rsidP="00963918">
            <w:pPr>
              <w:numPr>
                <w:ilvl w:val="0"/>
                <w:numId w:val="8"/>
              </w:numPr>
              <w:rPr>
                <w:b/>
                <w:sz w:val="28"/>
                <w:szCs w:val="28"/>
                <w:lang w:val="en-US"/>
              </w:rPr>
            </w:pPr>
            <w:r w:rsidRPr="00BD01BA">
              <w:rPr>
                <w:b/>
                <w:sz w:val="28"/>
                <w:szCs w:val="28"/>
                <w:lang w:val="en-US"/>
              </w:rPr>
              <w:t>LAPTOP</w:t>
            </w:r>
          </w:p>
          <w:p w:rsidR="00471719" w:rsidRPr="0039738C" w:rsidRDefault="00471719" w:rsidP="006A1076">
            <w:pPr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471719" w:rsidRPr="0039738C" w:rsidTr="00963918">
        <w:tc>
          <w:tcPr>
            <w:tcW w:w="839" w:type="dxa"/>
            <w:vAlign w:val="center"/>
          </w:tcPr>
          <w:p w:rsidR="00471719" w:rsidRPr="0039738C" w:rsidRDefault="00471719" w:rsidP="006A1076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Ilość: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6A1076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Podzespoły, urządzenia, oprogramowania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6A1076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Opis:</w:t>
            </w:r>
            <w:r w:rsidRPr="0039738C">
              <w:rPr>
                <w:b/>
                <w:bCs/>
                <w:sz w:val="28"/>
                <w:szCs w:val="28"/>
              </w:rPr>
              <w:t xml:space="preserve"> nazwa towaru</w:t>
            </w:r>
            <w:r w:rsidRPr="0039738C">
              <w:rPr>
                <w:sz w:val="28"/>
                <w:szCs w:val="28"/>
              </w:rPr>
              <w:t xml:space="preserve"> artykułu (</w:t>
            </w:r>
            <w:r w:rsidRPr="0039738C">
              <w:rPr>
                <w:b/>
                <w:sz w:val="28"/>
                <w:szCs w:val="28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39738C">
              <w:rPr>
                <w:sz w:val="28"/>
                <w:szCs w:val="28"/>
              </w:rPr>
              <w:t>)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pPr>
              <w:jc w:val="center"/>
            </w:pPr>
            <w:r w:rsidRPr="008270C4">
              <w:t>Klasa procesorowa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Intel Core i5 Mobile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Kod procesora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i5-4200U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Prędkość procesora</w:t>
            </w:r>
          </w:p>
        </w:tc>
        <w:tc>
          <w:tcPr>
            <w:tcW w:w="7380" w:type="dxa"/>
            <w:vAlign w:val="center"/>
          </w:tcPr>
          <w:p w:rsidR="00471719" w:rsidRDefault="00471719" w:rsidP="004D44BC">
            <w:pPr>
              <w:jc w:val="center"/>
            </w:pPr>
            <w:r>
              <w:t>• 1,6 GHz</w:t>
            </w:r>
          </w:p>
          <w:p w:rsidR="00471719" w:rsidRPr="008270C4" w:rsidRDefault="00471719" w:rsidP="004D44BC">
            <w:pPr>
              <w:jc w:val="center"/>
            </w:pPr>
            <w:r>
              <w:t>• 2,6 GHz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pPr>
              <w:jc w:val="center"/>
            </w:pPr>
            <w:r w:rsidRPr="008270C4">
              <w:t>Częstotliwość szyny QPI/DMI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5 GT/s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Pojemność pamieci podręcznej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3 MB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Technologia Hyperthreading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Tak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pPr>
              <w:jc w:val="center"/>
            </w:pPr>
            <w:r w:rsidRPr="008270C4">
              <w:t>Technologia Intel vPro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Nie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Technologia Intel Wireless Display (WiDi)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Brak danych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Pojemność dysku (HDD)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GB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Rodzaj dysku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Standardowy (nośnik magnetyczny)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270C4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Pr</w:t>
            </w:r>
            <w:r>
              <w:rPr>
                <w:lang w:val="en-US"/>
              </w:rPr>
              <w:t>ę</w:t>
            </w:r>
            <w:r w:rsidRPr="008270C4">
              <w:rPr>
                <w:lang w:val="en-US"/>
              </w:rPr>
              <w:t>dkość obrotowa silnika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5400 obr./min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270C4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Zainstalowana pami</w:t>
            </w:r>
            <w:r>
              <w:rPr>
                <w:lang w:val="en-US"/>
              </w:rPr>
              <w:t>ę</w:t>
            </w:r>
            <w:r w:rsidRPr="008270C4">
              <w:rPr>
                <w:lang w:val="en-US"/>
              </w:rPr>
              <w:t>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4 GB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Rodzaj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DDR III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270C4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Częstotliwość szyny pami</w:t>
            </w:r>
            <w:r>
              <w:rPr>
                <w:lang w:val="en-US"/>
              </w:rPr>
              <w:t>ę</w:t>
            </w:r>
            <w:r w:rsidRPr="008270C4">
              <w:rPr>
                <w:lang w:val="en-US"/>
              </w:rPr>
              <w:t>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1600 MHz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Maksymalna wielkość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  <w:r w:rsidRPr="008270C4">
              <w:rPr>
                <w:lang w:val="en-US"/>
              </w:rPr>
              <w:t>8 GB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r w:rsidRPr="008270C4">
              <w:t xml:space="preserve">Ilość banków pamięci 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8270C4">
            <w:pPr>
              <w:jc w:val="center"/>
            </w:pPr>
            <w:r>
              <w:t>2 szt.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r w:rsidRPr="008270C4">
              <w:t>Ilość wolnych banków pamięci</w:t>
            </w:r>
          </w:p>
          <w:p w:rsidR="00471719" w:rsidRPr="008270C4" w:rsidRDefault="00471719" w:rsidP="00BD01BA"/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1 szt.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Przekątna ekranu LCD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14 cali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Typ ekranu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8270C4">
              <w:t>TFT HD [LED]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Ekran dotykowy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Nie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Maksymalna rozdzielczość LCD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1366 x 768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Typ karty graficznej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Intel HD Graphics 4400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r w:rsidRPr="008270C4">
              <w:t>Dodatkowe informacje n/t zainst.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Przydzielana dynamicznie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Karta dźwiękowa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High Definition Audio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r w:rsidRPr="008270C4">
              <w:t>Napędy wbudowane (zainstalowane)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DVD±RW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BD01BA">
            <w:r w:rsidRPr="008270C4">
              <w:t>Typ gniazda rozszerzeń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N/A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Urządzenia wskazujące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TouchPad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Klawiatura numeryczna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Nie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Rodzaj baterii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Li-Ion (4 Cells)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Złącza zewnętrzne</w:t>
            </w:r>
          </w:p>
        </w:tc>
        <w:tc>
          <w:tcPr>
            <w:tcW w:w="7380" w:type="dxa"/>
            <w:vAlign w:val="center"/>
          </w:tcPr>
          <w:p w:rsidR="00471719" w:rsidRDefault="00471719" w:rsidP="00FC3182">
            <w:r>
              <w:t>• 1x USB 2.0</w:t>
            </w:r>
          </w:p>
          <w:p w:rsidR="00471719" w:rsidRDefault="00471719" w:rsidP="00FC3182">
            <w:r>
              <w:t>• 1x 15-stykowe D-Sub (wyjście na monitor)</w:t>
            </w:r>
          </w:p>
          <w:p w:rsidR="00471719" w:rsidRDefault="00471719" w:rsidP="00FC3182">
            <w:r>
              <w:t>• 1x combo audio (mikrofon/słuchawki)</w:t>
            </w:r>
          </w:p>
          <w:p w:rsidR="00471719" w:rsidRDefault="00471719" w:rsidP="00FC3182">
            <w:r>
              <w:t>• 1x RJ-45 (LAN)</w:t>
            </w:r>
          </w:p>
          <w:p w:rsidR="00471719" w:rsidRPr="008270C4" w:rsidRDefault="00471719" w:rsidP="00FC3182">
            <w:r>
              <w:t>• 1x DC-In (wejście zasilania)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Bezprzewodowa karta sieciowa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Tak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Chipset bezprzewodowej karty sieciowej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Dell Wireless 1705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Typ bezprzewodowej karty sieciowej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IEEE 802.11b/g/n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Bluetooth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Tak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270C4">
            <w:r w:rsidRPr="008270C4">
              <w:t>Zainstalowany moduł WWAN/3G</w:t>
            </w:r>
          </w:p>
          <w:p w:rsidR="00471719" w:rsidRPr="008270C4" w:rsidRDefault="00471719" w:rsidP="006A1076"/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 xml:space="preserve"> Nie</w:t>
            </w:r>
          </w:p>
        </w:tc>
      </w:tr>
      <w:tr w:rsidR="00471719" w:rsidRPr="008270C4" w:rsidTr="00BD01BA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270C4">
            <w:r w:rsidRPr="008270C4">
              <w:t>IR (podczerwień)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Nie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Czytnik kart pamieci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>
              <w:t>Tak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270C4">
            <w:r w:rsidRPr="008270C4">
              <w:t>Typy odczytywanych kart pamięci</w:t>
            </w:r>
          </w:p>
        </w:tc>
        <w:tc>
          <w:tcPr>
            <w:tcW w:w="7380" w:type="dxa"/>
            <w:vAlign w:val="center"/>
          </w:tcPr>
          <w:p w:rsidR="00471719" w:rsidRPr="00FC3182" w:rsidRDefault="00471719" w:rsidP="00FC3182">
            <w:pPr>
              <w:rPr>
                <w:lang w:val="en-US"/>
              </w:rPr>
            </w:pPr>
            <w:r w:rsidRPr="00FC3182">
              <w:rPr>
                <w:lang w:val="en-US"/>
              </w:rPr>
              <w:t>• SecureDigital Card</w:t>
            </w:r>
          </w:p>
          <w:p w:rsidR="00471719" w:rsidRPr="00FC3182" w:rsidRDefault="00471719" w:rsidP="00FC3182">
            <w:pPr>
              <w:rPr>
                <w:lang w:val="en-US"/>
              </w:rPr>
            </w:pPr>
            <w:r w:rsidRPr="00FC3182">
              <w:rPr>
                <w:lang w:val="en-US"/>
              </w:rPr>
              <w:t>• SecureDigital Card High-Capacity (SDHC)</w:t>
            </w:r>
          </w:p>
          <w:p w:rsidR="00471719" w:rsidRDefault="00471719" w:rsidP="00FC3182">
            <w:r>
              <w:t>• MemoryStick</w:t>
            </w:r>
          </w:p>
          <w:p w:rsidR="00471719" w:rsidRDefault="00471719" w:rsidP="00FC3182">
            <w:r>
              <w:t>• MemoryStick Pro</w:t>
            </w:r>
          </w:p>
          <w:p w:rsidR="00471719" w:rsidRPr="008270C4" w:rsidRDefault="00471719" w:rsidP="00FC3182"/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Wyposażenie standardowe</w:t>
            </w:r>
          </w:p>
        </w:tc>
        <w:tc>
          <w:tcPr>
            <w:tcW w:w="7380" w:type="dxa"/>
            <w:vAlign w:val="center"/>
          </w:tcPr>
          <w:p w:rsidR="00471719" w:rsidRDefault="00471719" w:rsidP="00FC3182">
            <w:r>
              <w:t>• zasilacz sieciowy</w:t>
            </w:r>
          </w:p>
          <w:p w:rsidR="00471719" w:rsidRDefault="00471719" w:rsidP="00FC3182">
            <w:r>
              <w:t>• Kamera internetowa</w:t>
            </w:r>
          </w:p>
          <w:p w:rsidR="00471719" w:rsidRDefault="00471719" w:rsidP="00FC3182">
            <w:r>
              <w:t>• Mikrofon</w:t>
            </w:r>
          </w:p>
          <w:p w:rsidR="00471719" w:rsidRDefault="00471719" w:rsidP="00FC3182">
            <w:r>
              <w:t>• Głośniki stereo</w:t>
            </w:r>
          </w:p>
          <w:p w:rsidR="00471719" w:rsidRPr="008270C4" w:rsidRDefault="00471719" w:rsidP="00FC3182">
            <w:r>
              <w:t>• Czytnik linii papilarnych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Dołączone oprogramowanie</w:t>
            </w:r>
          </w:p>
        </w:tc>
        <w:tc>
          <w:tcPr>
            <w:tcW w:w="7380" w:type="dxa"/>
            <w:vAlign w:val="center"/>
          </w:tcPr>
          <w:p w:rsidR="00471719" w:rsidRDefault="00471719" w:rsidP="00FC3182">
            <w:r>
              <w:t>• McAfee Security Center wersja próbna</w:t>
            </w:r>
          </w:p>
          <w:p w:rsidR="00471719" w:rsidRPr="008270C4" w:rsidRDefault="00471719" w:rsidP="00FC3182">
            <w:r>
              <w:t>• Microsoft Office 2013 wersja próbna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270C4">
            <w:r w:rsidRPr="008270C4">
              <w:t>Zainstalowany system operacyjny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Microsoft Windows 8 Professional 64-bit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Dodatkowe informacje o gwarancji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3 lata next business day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Szerokość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346 mm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Głębokość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245 mm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Wysokość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6A1076">
            <w:pPr>
              <w:jc w:val="center"/>
            </w:pPr>
            <w:r w:rsidRPr="00FC3182">
              <w:t>25 mm</w:t>
            </w:r>
          </w:p>
        </w:tc>
      </w:tr>
      <w:tr w:rsidR="00471719" w:rsidRPr="008270C4" w:rsidTr="008270C4">
        <w:tc>
          <w:tcPr>
            <w:tcW w:w="839" w:type="dxa"/>
            <w:vAlign w:val="center"/>
          </w:tcPr>
          <w:p w:rsidR="00471719" w:rsidRPr="008270C4" w:rsidRDefault="00471719" w:rsidP="006A1076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6A1076">
            <w:r w:rsidRPr="008270C4">
              <w:t>Masa netto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4D44BC">
            <w:pPr>
              <w:numPr>
                <w:ilvl w:val="0"/>
                <w:numId w:val="12"/>
              </w:numPr>
              <w:jc w:val="center"/>
            </w:pPr>
            <w:r w:rsidRPr="00FC3182">
              <w:t>kg</w:t>
            </w:r>
          </w:p>
        </w:tc>
      </w:tr>
      <w:tr w:rsidR="00471719" w:rsidRPr="0039738C" w:rsidTr="00C038A1">
        <w:tc>
          <w:tcPr>
            <w:tcW w:w="10739" w:type="dxa"/>
            <w:gridSpan w:val="3"/>
          </w:tcPr>
          <w:p w:rsidR="00471719" w:rsidRPr="00BD01BA" w:rsidRDefault="00471719" w:rsidP="004D44BC">
            <w:pPr>
              <w:numPr>
                <w:ilvl w:val="0"/>
                <w:numId w:val="8"/>
              </w:numPr>
              <w:rPr>
                <w:b/>
                <w:sz w:val="28"/>
                <w:szCs w:val="28"/>
                <w:lang w:val="en-US"/>
              </w:rPr>
            </w:pPr>
            <w:r w:rsidRPr="00BD01BA">
              <w:rPr>
                <w:b/>
                <w:sz w:val="28"/>
                <w:szCs w:val="28"/>
                <w:lang w:val="en-US"/>
              </w:rPr>
              <w:t>LAPTOP</w:t>
            </w:r>
            <w:r>
              <w:rPr>
                <w:b/>
                <w:sz w:val="28"/>
                <w:szCs w:val="28"/>
                <w:lang w:val="en-US"/>
              </w:rPr>
              <w:t xml:space="preserve"> ZE STACJĄ DOKUJĄCĄ</w:t>
            </w:r>
          </w:p>
          <w:p w:rsidR="00471719" w:rsidRPr="0039738C" w:rsidRDefault="00471719" w:rsidP="00C038A1">
            <w:pPr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471719" w:rsidRPr="0039738C" w:rsidTr="00C038A1">
        <w:tc>
          <w:tcPr>
            <w:tcW w:w="839" w:type="dxa"/>
            <w:vAlign w:val="center"/>
          </w:tcPr>
          <w:p w:rsidR="00471719" w:rsidRPr="0039738C" w:rsidRDefault="00471719" w:rsidP="00C038A1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Ilość:</w:t>
            </w:r>
          </w:p>
        </w:tc>
        <w:tc>
          <w:tcPr>
            <w:tcW w:w="2520" w:type="dxa"/>
            <w:vAlign w:val="center"/>
          </w:tcPr>
          <w:p w:rsidR="00471719" w:rsidRPr="0039738C" w:rsidRDefault="00471719" w:rsidP="00C038A1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Podzespoły, urządzenia, oprogramowania</w:t>
            </w:r>
          </w:p>
        </w:tc>
        <w:tc>
          <w:tcPr>
            <w:tcW w:w="7380" w:type="dxa"/>
            <w:vAlign w:val="center"/>
          </w:tcPr>
          <w:p w:rsidR="00471719" w:rsidRPr="0039738C" w:rsidRDefault="00471719" w:rsidP="00C038A1">
            <w:pPr>
              <w:jc w:val="center"/>
              <w:rPr>
                <w:sz w:val="28"/>
                <w:szCs w:val="28"/>
              </w:rPr>
            </w:pPr>
            <w:r w:rsidRPr="0039738C">
              <w:rPr>
                <w:sz w:val="28"/>
                <w:szCs w:val="28"/>
              </w:rPr>
              <w:t>Opis:</w:t>
            </w:r>
            <w:r w:rsidRPr="0039738C">
              <w:rPr>
                <w:b/>
                <w:bCs/>
                <w:sz w:val="28"/>
                <w:szCs w:val="28"/>
              </w:rPr>
              <w:t xml:space="preserve"> nazwa towaru</w:t>
            </w:r>
            <w:r w:rsidRPr="0039738C">
              <w:rPr>
                <w:sz w:val="28"/>
                <w:szCs w:val="28"/>
              </w:rPr>
              <w:t xml:space="preserve"> artykułu (</w:t>
            </w:r>
            <w:r w:rsidRPr="0039738C">
              <w:rPr>
                <w:b/>
                <w:sz w:val="28"/>
                <w:szCs w:val="28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39738C">
              <w:rPr>
                <w:sz w:val="28"/>
                <w:szCs w:val="28"/>
              </w:rPr>
              <w:t>)</w:t>
            </w:r>
          </w:p>
        </w:tc>
      </w:tr>
      <w:tr w:rsidR="00471719" w:rsidRPr="008270C4" w:rsidTr="00C038A1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Klasa procesora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Intel Core i3 Mobile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Kod procesora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I3 – 4000M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Prędkość procesora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2,4 GHz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Częstotliwość szyny FSB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1600MHz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Częstotliwość szyny QPI/DMI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5 GT/s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Pojemność pamięci podręcznej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3 MB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Technologia Hyperthreading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Tak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4D44BC">
            <w:pPr>
              <w:jc w:val="center"/>
            </w:pPr>
            <w:r>
              <w:t>Technologia Intel vPRO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Nie</w:t>
            </w:r>
          </w:p>
        </w:tc>
      </w:tr>
      <w:tr w:rsidR="00471719" w:rsidRPr="004D44BC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4D44BC" w:rsidRDefault="00471719" w:rsidP="004D44BC">
            <w:pPr>
              <w:jc w:val="center"/>
              <w:rPr>
                <w:lang w:val="en-US"/>
              </w:rPr>
            </w:pPr>
            <w:r w:rsidRPr="004D44BC">
              <w:rPr>
                <w:lang w:val="en-US"/>
              </w:rPr>
              <w:t>Technologia Intel Wireles Display (WiDi)</w:t>
            </w:r>
          </w:p>
        </w:tc>
        <w:tc>
          <w:tcPr>
            <w:tcW w:w="7380" w:type="dxa"/>
            <w:vAlign w:val="center"/>
          </w:tcPr>
          <w:p w:rsidR="00471719" w:rsidRPr="004D44BC" w:rsidRDefault="00471719" w:rsidP="00824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Brak danych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Pojemność dysku (HDD)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500 GB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Rodzaj dysku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Standardowy (nośnik magnetyczny)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Prędkość obrotowa silnika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7200 obr./min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Zainstalowana pamieć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4GB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Rodzaj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SODIMM DDR3L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Częstotliwość szyny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1600 MHz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Maksymalna wielkość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16 GB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Ilość banków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2 szt.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Ilość wolnych banków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1szt.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Przekątna ekranu LCD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824647">
            <w:pPr>
              <w:jc w:val="center"/>
            </w:pPr>
            <w:r>
              <w:t>14 cali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Typ ekranu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TFT HD (LED) AntiGlare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4D44BC">
            <w:pPr>
              <w:jc w:val="center"/>
            </w:pPr>
            <w:r>
              <w:t>Ekran dotykowy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Nie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Maksymalna rozdzielczość LCD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1366x768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Typ karty graficznej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Intel HD Graphics 4600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4D44BC">
            <w:pPr>
              <w:jc w:val="center"/>
            </w:pPr>
            <w:r>
              <w:t>Dodatkowe informacje n/t zainst.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Przydzielana dynamicznie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Karta dźwiękowa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DTS Studio Sound</w:t>
            </w:r>
          </w:p>
        </w:tc>
      </w:tr>
      <w:tr w:rsidR="00471719" w:rsidRPr="00824647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Napędy wbudowane (zainstalowane)</w:t>
            </w:r>
          </w:p>
        </w:tc>
        <w:tc>
          <w:tcPr>
            <w:tcW w:w="7380" w:type="dxa"/>
            <w:vAlign w:val="center"/>
          </w:tcPr>
          <w:p w:rsidR="00471719" w:rsidRPr="00824647" w:rsidRDefault="00471719" w:rsidP="00824647">
            <w:pPr>
              <w:jc w:val="center"/>
              <w:rPr>
                <w:lang w:val="en-US"/>
              </w:rPr>
            </w:pPr>
            <w:r w:rsidRPr="00824647">
              <w:rPr>
                <w:lang w:val="en-US"/>
              </w:rPr>
              <w:t>DVD±RW Super Multi (+DVD – RAM) Dual Layer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4647" w:rsidRDefault="00471719" w:rsidP="00C038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Typ gniazda rozszerzeń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N/A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Urządzenia wskazujące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Touchpad +scroll zone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Klawiatura numeryczna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Nie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Rodzaj baterii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Li – lon (6Cells)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Złącza zewnętrzne</w:t>
            </w:r>
          </w:p>
        </w:tc>
        <w:tc>
          <w:tcPr>
            <w:tcW w:w="7380" w:type="dxa"/>
            <w:vAlign w:val="center"/>
          </w:tcPr>
          <w:p w:rsidR="00471719" w:rsidRDefault="00471719" w:rsidP="00824647">
            <w:pPr>
              <w:numPr>
                <w:ilvl w:val="0"/>
                <w:numId w:val="13"/>
              </w:numPr>
            </w:pPr>
            <w:r>
              <w:t>3Xusb 3.0</w:t>
            </w:r>
          </w:p>
          <w:p w:rsidR="00471719" w:rsidRDefault="00471719" w:rsidP="00824647">
            <w:pPr>
              <w:numPr>
                <w:ilvl w:val="0"/>
                <w:numId w:val="13"/>
              </w:numPr>
            </w:pPr>
            <w:r>
              <w:t>1Xusb 3.0 – Sleep – and – Charge</w:t>
            </w:r>
          </w:p>
          <w:p w:rsidR="00471719" w:rsidRDefault="00471719" w:rsidP="00824647">
            <w:pPr>
              <w:numPr>
                <w:ilvl w:val="0"/>
                <w:numId w:val="13"/>
              </w:numPr>
            </w:pPr>
            <w:r>
              <w:t>1x DisplayPort</w:t>
            </w:r>
          </w:p>
          <w:p w:rsidR="00471719" w:rsidRDefault="00471719" w:rsidP="00824647">
            <w:pPr>
              <w:numPr>
                <w:ilvl w:val="0"/>
                <w:numId w:val="13"/>
              </w:numPr>
            </w:pPr>
            <w:r>
              <w:t>1x 15 – stykowe D-Sub (wyjście na monitor)</w:t>
            </w:r>
          </w:p>
          <w:p w:rsidR="00471719" w:rsidRDefault="00471719" w:rsidP="00824647">
            <w:pPr>
              <w:numPr>
                <w:ilvl w:val="0"/>
                <w:numId w:val="13"/>
              </w:numPr>
            </w:pPr>
            <w:r>
              <w:t>1xcombo audio (mikrofon/słuchawki)</w:t>
            </w:r>
          </w:p>
          <w:p w:rsidR="00471719" w:rsidRDefault="00471719" w:rsidP="00824647">
            <w:pPr>
              <w:numPr>
                <w:ilvl w:val="0"/>
                <w:numId w:val="13"/>
              </w:numPr>
            </w:pPr>
            <w:r>
              <w:t>1Xdc-In (wejście zasilania)1x RJ-45 (LAN)</w:t>
            </w:r>
          </w:p>
          <w:p w:rsidR="00471719" w:rsidRPr="008270C4" w:rsidRDefault="00471719" w:rsidP="00824647">
            <w:pPr>
              <w:numPr>
                <w:ilvl w:val="0"/>
                <w:numId w:val="13"/>
              </w:numPr>
            </w:pPr>
            <w:r>
              <w:t>Złącze stacji dokującej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Bezprzewodowa karta sieciowa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Tak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867EA0">
            <w:pPr>
              <w:jc w:val="center"/>
            </w:pPr>
            <w:r>
              <w:t>Chipset bezprzewodowej karty sieciowej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Broadcom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Typ bezprzewodowej karty sieciowej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IEEE 802.11a/b/g/n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Bluetooth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Tak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Zainstalowany moduł WWAN/3G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Nie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Ir (podczerwień)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Nie</w:t>
            </w:r>
          </w:p>
        </w:tc>
      </w:tr>
      <w:tr w:rsidR="00471719" w:rsidRPr="008270C4" w:rsidTr="004D44BC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Czytnik kart pamięci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Tak</w:t>
            </w:r>
          </w:p>
        </w:tc>
      </w:tr>
      <w:tr w:rsidR="00471719" w:rsidRPr="008270C4" w:rsidTr="00867EA0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Wyposażenie standardowe</w:t>
            </w:r>
          </w:p>
        </w:tc>
        <w:tc>
          <w:tcPr>
            <w:tcW w:w="7380" w:type="dxa"/>
            <w:vAlign w:val="center"/>
          </w:tcPr>
          <w:p w:rsidR="00471719" w:rsidRDefault="00471719" w:rsidP="00A105C3">
            <w:pPr>
              <w:numPr>
                <w:ilvl w:val="0"/>
                <w:numId w:val="14"/>
              </w:numPr>
              <w:jc w:val="center"/>
            </w:pPr>
            <w:r>
              <w:t>Kamera internetowa</w:t>
            </w:r>
          </w:p>
          <w:p w:rsidR="00471719" w:rsidRDefault="00471719" w:rsidP="00A105C3">
            <w:pPr>
              <w:numPr>
                <w:ilvl w:val="0"/>
                <w:numId w:val="14"/>
              </w:numPr>
              <w:jc w:val="center"/>
            </w:pPr>
            <w:r>
              <w:t>Głosniki stereo</w:t>
            </w:r>
          </w:p>
          <w:p w:rsidR="00471719" w:rsidRDefault="00471719" w:rsidP="00A105C3">
            <w:pPr>
              <w:numPr>
                <w:ilvl w:val="0"/>
                <w:numId w:val="14"/>
              </w:numPr>
              <w:jc w:val="center"/>
            </w:pPr>
            <w:r>
              <w:t>Czytnik linii papilarnych</w:t>
            </w:r>
          </w:p>
          <w:p w:rsidR="00471719" w:rsidRDefault="00471719" w:rsidP="00A105C3">
            <w:pPr>
              <w:numPr>
                <w:ilvl w:val="0"/>
                <w:numId w:val="14"/>
              </w:numPr>
              <w:jc w:val="center"/>
            </w:pPr>
            <w:r>
              <w:t>Zasilacz sieciowy</w:t>
            </w:r>
          </w:p>
          <w:p w:rsidR="00471719" w:rsidRDefault="00471719" w:rsidP="00A105C3">
            <w:pPr>
              <w:numPr>
                <w:ilvl w:val="0"/>
                <w:numId w:val="14"/>
              </w:numPr>
              <w:jc w:val="center"/>
            </w:pPr>
            <w:r>
              <w:t>Mikrofon</w:t>
            </w:r>
          </w:p>
          <w:p w:rsidR="00471719" w:rsidRPr="008270C4" w:rsidRDefault="00471719" w:rsidP="00A105C3">
            <w:pPr>
              <w:numPr>
                <w:ilvl w:val="0"/>
                <w:numId w:val="14"/>
              </w:numPr>
              <w:jc w:val="center"/>
            </w:pPr>
            <w:r>
              <w:t>1x10/100/1000BaseT Gigabitethernet ( RJ45)</w:t>
            </w:r>
          </w:p>
        </w:tc>
      </w:tr>
      <w:tr w:rsidR="00471719" w:rsidRPr="00A105C3" w:rsidTr="00867EA0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471719" w:rsidRPr="008270C4" w:rsidRDefault="00471719" w:rsidP="00867EA0">
            <w:pPr>
              <w:jc w:val="center"/>
            </w:pPr>
            <w:r>
              <w:t>Zainstalowany system operacyjny</w:t>
            </w:r>
          </w:p>
        </w:tc>
        <w:tc>
          <w:tcPr>
            <w:tcW w:w="7380" w:type="dxa"/>
            <w:vAlign w:val="center"/>
          </w:tcPr>
          <w:p w:rsidR="00471719" w:rsidRDefault="00471719" w:rsidP="00A105C3">
            <w:pPr>
              <w:numPr>
                <w:ilvl w:val="0"/>
                <w:numId w:val="15"/>
              </w:numPr>
            </w:pPr>
            <w:r>
              <w:t>Microsoft Windows 8 Professional 64 – bit</w:t>
            </w:r>
          </w:p>
          <w:p w:rsidR="00471719" w:rsidRPr="00A105C3" w:rsidRDefault="00471719" w:rsidP="00A105C3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A105C3">
              <w:rPr>
                <w:lang w:val="en-US"/>
              </w:rPr>
              <w:t>Microsoft Windows 7 Professional 64bit downgrade</w:t>
            </w:r>
          </w:p>
        </w:tc>
      </w:tr>
      <w:tr w:rsidR="00471719" w:rsidRPr="008270C4" w:rsidTr="00867EA0">
        <w:tc>
          <w:tcPr>
            <w:tcW w:w="839" w:type="dxa"/>
            <w:vAlign w:val="center"/>
          </w:tcPr>
          <w:p w:rsidR="00471719" w:rsidRPr="00A105C3" w:rsidRDefault="00471719" w:rsidP="00C038A1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Dodatkowe informacje o gwarancji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12 miesięcy</w:t>
            </w:r>
          </w:p>
        </w:tc>
      </w:tr>
      <w:tr w:rsidR="00471719" w:rsidRPr="008270C4" w:rsidTr="00867EA0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Szerokość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340 mm</w:t>
            </w:r>
          </w:p>
        </w:tc>
      </w:tr>
      <w:tr w:rsidR="00471719" w:rsidRPr="008270C4" w:rsidTr="00867EA0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867EA0">
            <w:pPr>
              <w:jc w:val="center"/>
            </w:pPr>
            <w:r>
              <w:t>Głębokość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237mm</w:t>
            </w:r>
          </w:p>
        </w:tc>
      </w:tr>
      <w:tr w:rsidR="00471719" w:rsidRPr="008270C4" w:rsidTr="00867EA0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Wysokość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25,3mm</w:t>
            </w:r>
          </w:p>
        </w:tc>
      </w:tr>
      <w:tr w:rsidR="00471719" w:rsidRPr="008270C4" w:rsidTr="00867EA0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Masa netto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2 kg</w:t>
            </w:r>
          </w:p>
        </w:tc>
      </w:tr>
      <w:tr w:rsidR="00471719" w:rsidRPr="008270C4" w:rsidTr="00867EA0">
        <w:tc>
          <w:tcPr>
            <w:tcW w:w="839" w:type="dxa"/>
            <w:vAlign w:val="center"/>
          </w:tcPr>
          <w:p w:rsidR="00471719" w:rsidRPr="008270C4" w:rsidRDefault="00471719" w:rsidP="00C038A1">
            <w:pPr>
              <w:jc w:val="center"/>
            </w:pPr>
          </w:p>
        </w:tc>
        <w:tc>
          <w:tcPr>
            <w:tcW w:w="252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Kolor</w:t>
            </w:r>
          </w:p>
        </w:tc>
        <w:tc>
          <w:tcPr>
            <w:tcW w:w="7380" w:type="dxa"/>
            <w:vAlign w:val="center"/>
          </w:tcPr>
          <w:p w:rsidR="00471719" w:rsidRPr="008270C4" w:rsidRDefault="00471719" w:rsidP="00C038A1">
            <w:pPr>
              <w:jc w:val="center"/>
            </w:pPr>
            <w:r>
              <w:t>Czarny</w:t>
            </w:r>
          </w:p>
        </w:tc>
      </w:tr>
    </w:tbl>
    <w:p w:rsidR="00471719" w:rsidRPr="008270C4" w:rsidRDefault="00471719" w:rsidP="004D44BC"/>
    <w:sectPr w:rsidR="00471719" w:rsidRPr="008270C4" w:rsidSect="00963918">
      <w:pgSz w:w="11906" w:h="16838"/>
      <w:pgMar w:top="1418" w:right="6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19" w:rsidRDefault="00471719">
      <w:r>
        <w:separator/>
      </w:r>
    </w:p>
  </w:endnote>
  <w:endnote w:type="continuationSeparator" w:id="0">
    <w:p w:rsidR="00471719" w:rsidRDefault="0047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19" w:rsidRDefault="00471719">
      <w:r>
        <w:separator/>
      </w:r>
    </w:p>
  </w:footnote>
  <w:footnote w:type="continuationSeparator" w:id="0">
    <w:p w:rsidR="00471719" w:rsidRDefault="00471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F1B"/>
    <w:multiLevelType w:val="hybridMultilevel"/>
    <w:tmpl w:val="E932C580"/>
    <w:lvl w:ilvl="0" w:tplc="AD3A05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E53C6"/>
    <w:multiLevelType w:val="hybridMultilevel"/>
    <w:tmpl w:val="1256D6B2"/>
    <w:lvl w:ilvl="0" w:tplc="C5FE30F2">
      <w:start w:val="17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72C0E"/>
    <w:multiLevelType w:val="hybridMultilevel"/>
    <w:tmpl w:val="17600D48"/>
    <w:lvl w:ilvl="0" w:tplc="AD3A054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561B5"/>
    <w:multiLevelType w:val="hybridMultilevel"/>
    <w:tmpl w:val="17600D48"/>
    <w:lvl w:ilvl="0" w:tplc="AD3A054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68B6"/>
    <w:multiLevelType w:val="hybridMultilevel"/>
    <w:tmpl w:val="17600D48"/>
    <w:lvl w:ilvl="0" w:tplc="AD3A054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D1416"/>
    <w:multiLevelType w:val="hybridMultilevel"/>
    <w:tmpl w:val="E932C580"/>
    <w:lvl w:ilvl="0" w:tplc="AD3A05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D1882"/>
    <w:multiLevelType w:val="hybridMultilevel"/>
    <w:tmpl w:val="E932C580"/>
    <w:lvl w:ilvl="0" w:tplc="AD3A05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C12798"/>
    <w:multiLevelType w:val="multilevel"/>
    <w:tmpl w:val="5F5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E53C4"/>
    <w:multiLevelType w:val="multilevel"/>
    <w:tmpl w:val="9EE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10AFE"/>
    <w:multiLevelType w:val="hybridMultilevel"/>
    <w:tmpl w:val="8A2890AC"/>
    <w:lvl w:ilvl="0" w:tplc="AF46A7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24678C"/>
    <w:multiLevelType w:val="hybridMultilevel"/>
    <w:tmpl w:val="9C168920"/>
    <w:lvl w:ilvl="0" w:tplc="6F207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284A5F"/>
    <w:multiLevelType w:val="hybridMultilevel"/>
    <w:tmpl w:val="BEA8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1066F"/>
    <w:multiLevelType w:val="hybridMultilevel"/>
    <w:tmpl w:val="7E200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F42E0"/>
    <w:multiLevelType w:val="hybridMultilevel"/>
    <w:tmpl w:val="A49A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010DA"/>
    <w:multiLevelType w:val="hybridMultilevel"/>
    <w:tmpl w:val="71B0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C03"/>
    <w:rsid w:val="000902AA"/>
    <w:rsid w:val="000A1C9C"/>
    <w:rsid w:val="000A37E2"/>
    <w:rsid w:val="000F4CA1"/>
    <w:rsid w:val="00101930"/>
    <w:rsid w:val="00167C03"/>
    <w:rsid w:val="001A4A11"/>
    <w:rsid w:val="001C4D3B"/>
    <w:rsid w:val="001D51D6"/>
    <w:rsid w:val="002028AA"/>
    <w:rsid w:val="002562E5"/>
    <w:rsid w:val="002B4635"/>
    <w:rsid w:val="00321B9E"/>
    <w:rsid w:val="003276F7"/>
    <w:rsid w:val="003445A7"/>
    <w:rsid w:val="0039738C"/>
    <w:rsid w:val="003A4993"/>
    <w:rsid w:val="00430471"/>
    <w:rsid w:val="0045113E"/>
    <w:rsid w:val="00471719"/>
    <w:rsid w:val="004D44BC"/>
    <w:rsid w:val="004E1FFD"/>
    <w:rsid w:val="00502DF1"/>
    <w:rsid w:val="005E08AE"/>
    <w:rsid w:val="00680260"/>
    <w:rsid w:val="00682C2A"/>
    <w:rsid w:val="006A1076"/>
    <w:rsid w:val="006B3D5D"/>
    <w:rsid w:val="006C18BF"/>
    <w:rsid w:val="006D24D9"/>
    <w:rsid w:val="006F5FC3"/>
    <w:rsid w:val="00703A23"/>
    <w:rsid w:val="00721BFB"/>
    <w:rsid w:val="00816B0B"/>
    <w:rsid w:val="00824647"/>
    <w:rsid w:val="008270C4"/>
    <w:rsid w:val="008270FB"/>
    <w:rsid w:val="00845629"/>
    <w:rsid w:val="0086007F"/>
    <w:rsid w:val="00867EA0"/>
    <w:rsid w:val="008E0E6F"/>
    <w:rsid w:val="00902C1F"/>
    <w:rsid w:val="009148AA"/>
    <w:rsid w:val="009214FF"/>
    <w:rsid w:val="00963918"/>
    <w:rsid w:val="0096610A"/>
    <w:rsid w:val="009870C6"/>
    <w:rsid w:val="00A105C3"/>
    <w:rsid w:val="00A84D76"/>
    <w:rsid w:val="00B231E3"/>
    <w:rsid w:val="00B43894"/>
    <w:rsid w:val="00B60B2C"/>
    <w:rsid w:val="00B852E0"/>
    <w:rsid w:val="00B96937"/>
    <w:rsid w:val="00BD01BA"/>
    <w:rsid w:val="00C038A1"/>
    <w:rsid w:val="00C21136"/>
    <w:rsid w:val="00C956D9"/>
    <w:rsid w:val="00CE7E1E"/>
    <w:rsid w:val="00DA6A9B"/>
    <w:rsid w:val="00E11E4A"/>
    <w:rsid w:val="00E440A2"/>
    <w:rsid w:val="00E77077"/>
    <w:rsid w:val="00EC3DDB"/>
    <w:rsid w:val="00EF2B9B"/>
    <w:rsid w:val="00F62B55"/>
    <w:rsid w:val="00F753B0"/>
    <w:rsid w:val="00F94C48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C0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7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67C03"/>
    <w:rPr>
      <w:rFonts w:cs="Times New Roman"/>
      <w:b/>
      <w:bCs/>
    </w:rPr>
  </w:style>
  <w:style w:type="character" w:customStyle="1" w:styleId="blue">
    <w:name w:val="blue"/>
    <w:basedOn w:val="DefaultParagraphFont"/>
    <w:rsid w:val="00167C03"/>
    <w:rPr>
      <w:rFonts w:cs="Times New Roman"/>
    </w:rPr>
  </w:style>
  <w:style w:type="character" w:customStyle="1" w:styleId="cechykoment">
    <w:name w:val="cechy_koment"/>
    <w:basedOn w:val="DefaultParagraphFont"/>
    <w:rsid w:val="00167C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6</Pages>
  <Words>1177</Words>
  <Characters>7062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Ilość:</dc:title>
  <dc:subject/>
  <dc:creator>ZAZ</dc:creator>
  <cp:keywords/>
  <dc:description/>
  <cp:lastModifiedBy> </cp:lastModifiedBy>
  <cp:revision>23</cp:revision>
  <cp:lastPrinted>2014-06-12T08:58:00Z</cp:lastPrinted>
  <dcterms:created xsi:type="dcterms:W3CDTF">2014-06-05T12:41:00Z</dcterms:created>
  <dcterms:modified xsi:type="dcterms:W3CDTF">2014-06-12T08:58:00Z</dcterms:modified>
</cp:coreProperties>
</file>