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B3" w:rsidRPr="003C2CB3" w:rsidRDefault="003C2CB3" w:rsidP="003C2CB3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3C2CB3">
        <w:rPr>
          <w:rFonts w:ascii="Times New Roman" w:hAnsi="Times New Roman" w:cs="Times New Roman"/>
          <w:b/>
          <w:sz w:val="44"/>
          <w:szCs w:val="44"/>
        </w:rPr>
        <w:t>Szczegół</w:t>
      </w:r>
      <w:r w:rsidR="00CB6209" w:rsidRPr="003C2CB3">
        <w:rPr>
          <w:rFonts w:ascii="Times New Roman" w:hAnsi="Times New Roman" w:cs="Times New Roman"/>
          <w:b/>
          <w:sz w:val="44"/>
          <w:szCs w:val="44"/>
        </w:rPr>
        <w:t>owy opis przedmiotu zamówienia</w:t>
      </w:r>
    </w:p>
    <w:p w:rsidR="00CB6209" w:rsidRPr="003C2CB3" w:rsidRDefault="00CB6209" w:rsidP="003C2C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 xml:space="preserve">Celem projektu jest przeprowadzenie audytu z zakresu bezpieczeństwa infrastruktury sieciowej, stanu zarządzania bezpieczeństwem informacji oraz sporządzeniem i wdrożeniem Systemu Zarządzania Bezpieczeństwem Informacji w Starostwie Powiatowym w Łęcznej. Zamawiający podkreśla, że celem nie jest uzyskanie zgodności z normą ISO/IEC 27001 ale podczas audytu i wdrażania SZBI należy kierować się wytycznymi zawartymi w ww. normie. </w:t>
      </w:r>
    </w:p>
    <w:p w:rsidR="00D50DAC" w:rsidRDefault="00CB6209" w:rsidP="003C2C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 xml:space="preserve">Wykonawca prac </w:t>
      </w:r>
      <w:r w:rsidR="00EE526E">
        <w:rPr>
          <w:rFonts w:ascii="Times New Roman" w:hAnsi="Times New Roman" w:cs="Times New Roman"/>
          <w:sz w:val="24"/>
          <w:szCs w:val="24"/>
        </w:rPr>
        <w:t xml:space="preserve">wstępnie </w:t>
      </w:r>
      <w:r w:rsidRPr="003C2CB3">
        <w:rPr>
          <w:rFonts w:ascii="Times New Roman" w:hAnsi="Times New Roman" w:cs="Times New Roman"/>
          <w:sz w:val="24"/>
          <w:szCs w:val="24"/>
        </w:rPr>
        <w:t>musi przeprowadzić</w:t>
      </w:r>
      <w:r w:rsidR="00EE526E">
        <w:rPr>
          <w:rFonts w:ascii="Times New Roman" w:hAnsi="Times New Roman" w:cs="Times New Roman"/>
          <w:sz w:val="24"/>
          <w:szCs w:val="24"/>
        </w:rPr>
        <w:t xml:space="preserve"> Audyt 0 polegający na</w:t>
      </w:r>
      <w:r w:rsidR="00D50DAC">
        <w:rPr>
          <w:rFonts w:ascii="Times New Roman" w:hAnsi="Times New Roman" w:cs="Times New Roman"/>
          <w:sz w:val="24"/>
          <w:szCs w:val="24"/>
        </w:rPr>
        <w:t>:</w:t>
      </w:r>
      <w:r w:rsidRPr="003C2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DAC" w:rsidRDefault="00D50DAC" w:rsidP="00D50DAC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Spotkani</w:t>
      </w:r>
      <w:r w:rsidR="00EE526E">
        <w:rPr>
          <w:rFonts w:ascii="Times New Roman" w:hAnsi="Times New Roman" w:cs="Times New Roman"/>
          <w:sz w:val="24"/>
          <w:szCs w:val="24"/>
        </w:rPr>
        <w:t>u informacyjnym</w:t>
      </w:r>
      <w:r>
        <w:rPr>
          <w:rFonts w:ascii="Times New Roman" w:hAnsi="Times New Roman" w:cs="Times New Roman"/>
          <w:sz w:val="24"/>
          <w:szCs w:val="24"/>
        </w:rPr>
        <w:t xml:space="preserve"> dla kierownictwa nt. zakresu i sposobu przeprowadzenia audytu  bezpieczeństwa informacji. </w:t>
      </w:r>
    </w:p>
    <w:p w:rsidR="00EE526E" w:rsidRDefault="00EE526E" w:rsidP="00EE526E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Analizie i ocenie</w:t>
      </w:r>
      <w:r w:rsidR="00D50DAC" w:rsidRPr="00EE526E">
        <w:rPr>
          <w:rFonts w:ascii="Times New Roman" w:hAnsi="Times New Roman" w:cs="Times New Roman"/>
          <w:sz w:val="24"/>
          <w:szCs w:val="24"/>
        </w:rPr>
        <w:t xml:space="preserve"> warunków organizacyjnych do spełnienia wymagań PN- ISO/IEC 27001</w:t>
      </w:r>
    </w:p>
    <w:p w:rsidR="00595769" w:rsidRPr="008A382E" w:rsidRDefault="00EE526E" w:rsidP="008A382E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Analizie dokumentacji ochrony danych osobowych i dokumentacji Polityki Bezpieczeństwa Informacji</w:t>
      </w:r>
    </w:p>
    <w:p w:rsidR="00595769" w:rsidRDefault="00595769" w:rsidP="00EE526E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Weryfikacji stanu spełnienia wymagań prawnych nałożonych na organizację w zakresie ochrony informacji wynikających</w:t>
      </w:r>
    </w:p>
    <w:p w:rsidR="00595769" w:rsidRDefault="00595769" w:rsidP="00EE526E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Analizie zgodności dokumentacji ochrony informacji</w:t>
      </w:r>
    </w:p>
    <w:p w:rsidR="00595769" w:rsidRDefault="00595769" w:rsidP="00EE526E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listy kontrolnej zbudowanej w oparciu o wymagania i wytyczne w zakresie bezpieczeństwa informacji</w:t>
      </w:r>
    </w:p>
    <w:p w:rsidR="00595769" w:rsidRDefault="00595769" w:rsidP="00595769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Ocenie </w:t>
      </w:r>
      <w:r w:rsidR="00CB6209" w:rsidRPr="00EE526E">
        <w:rPr>
          <w:rFonts w:ascii="Times New Roman" w:hAnsi="Times New Roman" w:cs="Times New Roman"/>
          <w:sz w:val="24"/>
          <w:szCs w:val="24"/>
        </w:rPr>
        <w:t>infrastruktury sieciowej Starostwa Powiatowego w Łęcznej polegając</w:t>
      </w:r>
      <w:r w:rsidR="008A382E">
        <w:rPr>
          <w:rFonts w:ascii="Times New Roman" w:hAnsi="Times New Roman" w:cs="Times New Roman"/>
          <w:sz w:val="24"/>
          <w:szCs w:val="24"/>
        </w:rPr>
        <w:t>ej</w:t>
      </w:r>
      <w:r w:rsidR="00CB6209" w:rsidRPr="00EE526E">
        <w:rPr>
          <w:rFonts w:ascii="Times New Roman" w:hAnsi="Times New Roman" w:cs="Times New Roman"/>
          <w:sz w:val="24"/>
          <w:szCs w:val="24"/>
        </w:rPr>
        <w:t xml:space="preserve"> na inwentaryzacji posiadanych urządzeń, analizie istniejącej sieci informatycznej, ocenie poziomu bezpieczeństwa stosowanego w tym zakresie i przedstawienie możliwych rozwiązań w celu ich udoskonalenia. </w:t>
      </w:r>
    </w:p>
    <w:p w:rsidR="00595769" w:rsidRDefault="00595769" w:rsidP="00595769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074E5" w:rsidRPr="00595769" w:rsidRDefault="00A074E5" w:rsidP="00595769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95769">
        <w:rPr>
          <w:rFonts w:ascii="Times New Roman" w:hAnsi="Times New Roman" w:cs="Times New Roman"/>
          <w:sz w:val="24"/>
          <w:szCs w:val="24"/>
        </w:rPr>
        <w:t xml:space="preserve">Ocena poziomu bezpieczeństwa ma opiera się o: </w:t>
      </w:r>
    </w:p>
    <w:p w:rsidR="00CB6209" w:rsidRPr="003C2CB3" w:rsidRDefault="00193039" w:rsidP="00595769">
      <w:pPr>
        <w:pStyle w:val="Akapitzlist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Testy</w:t>
      </w:r>
      <w:r w:rsidR="00A074E5" w:rsidRPr="003C2CB3">
        <w:rPr>
          <w:rFonts w:ascii="Times New Roman" w:hAnsi="Times New Roman" w:cs="Times New Roman"/>
          <w:sz w:val="24"/>
          <w:szCs w:val="24"/>
        </w:rPr>
        <w:t xml:space="preserve"> bezpieczeństwa wykonywan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A074E5" w:rsidRPr="003C2CB3">
        <w:rPr>
          <w:rFonts w:ascii="Times New Roman" w:hAnsi="Times New Roman" w:cs="Times New Roman"/>
          <w:sz w:val="24"/>
          <w:szCs w:val="24"/>
        </w:rPr>
        <w:t xml:space="preserve"> od strony sieci Internet</w:t>
      </w:r>
    </w:p>
    <w:p w:rsidR="00595769" w:rsidRDefault="00A074E5" w:rsidP="00595769">
      <w:pPr>
        <w:pStyle w:val="Akapitzlist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>Test</w:t>
      </w:r>
      <w:r w:rsidR="00193039">
        <w:rPr>
          <w:rFonts w:ascii="Times New Roman" w:hAnsi="Times New Roman" w:cs="Times New Roman"/>
          <w:sz w:val="24"/>
          <w:szCs w:val="24"/>
        </w:rPr>
        <w:t>y</w:t>
      </w:r>
      <w:r w:rsidRPr="003C2CB3">
        <w:rPr>
          <w:rFonts w:ascii="Times New Roman" w:hAnsi="Times New Roman" w:cs="Times New Roman"/>
          <w:sz w:val="24"/>
          <w:szCs w:val="24"/>
        </w:rPr>
        <w:t xml:space="preserve"> serwerów w sieci DMZ</w:t>
      </w:r>
    </w:p>
    <w:p w:rsidR="00595769" w:rsidRDefault="00A074E5" w:rsidP="00595769">
      <w:pPr>
        <w:pStyle w:val="Akapitzlist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769">
        <w:rPr>
          <w:rFonts w:ascii="Times New Roman" w:hAnsi="Times New Roman" w:cs="Times New Roman"/>
          <w:sz w:val="24"/>
          <w:szCs w:val="24"/>
        </w:rPr>
        <w:t>Testach sieci wewnętrznej</w:t>
      </w:r>
    </w:p>
    <w:p w:rsidR="00595769" w:rsidRDefault="00A074E5" w:rsidP="00595769">
      <w:pPr>
        <w:pStyle w:val="Akapitzlist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769">
        <w:rPr>
          <w:rFonts w:ascii="Times New Roman" w:hAnsi="Times New Roman" w:cs="Times New Roman"/>
          <w:sz w:val="24"/>
          <w:szCs w:val="24"/>
        </w:rPr>
        <w:t>Analizie konfiguracji urządzeń sieciowych</w:t>
      </w:r>
    </w:p>
    <w:p w:rsidR="00595769" w:rsidRDefault="00A074E5" w:rsidP="00595769">
      <w:pPr>
        <w:pStyle w:val="Akapitzlist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769">
        <w:rPr>
          <w:rFonts w:ascii="Times New Roman" w:hAnsi="Times New Roman" w:cs="Times New Roman"/>
          <w:sz w:val="24"/>
          <w:szCs w:val="24"/>
        </w:rPr>
        <w:t>Analizie reguł systemu firewall oraz ich optymalizacji pod kątem wydajności i poziomu bezpieczeństwa</w:t>
      </w:r>
    </w:p>
    <w:p w:rsidR="00A074E5" w:rsidRPr="00595769" w:rsidRDefault="00A074E5" w:rsidP="00595769">
      <w:pPr>
        <w:pStyle w:val="Akapitzlist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769">
        <w:rPr>
          <w:rFonts w:ascii="Times New Roman" w:hAnsi="Times New Roman" w:cs="Times New Roman"/>
          <w:sz w:val="24"/>
          <w:szCs w:val="24"/>
        </w:rPr>
        <w:t xml:space="preserve">Analizie bezpieczeństwa systemów bezpieczeństwa w tym analizę konfiguracji wszystkich komponentów systemu operacyjnego i baz danych. </w:t>
      </w:r>
    </w:p>
    <w:p w:rsidR="00A074E5" w:rsidRPr="003C2CB3" w:rsidRDefault="00A074E5" w:rsidP="003C2CB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lastRenderedPageBreak/>
        <w:t>System antywirusowy</w:t>
      </w:r>
    </w:p>
    <w:p w:rsidR="00A074E5" w:rsidRPr="003C2CB3" w:rsidRDefault="00A074E5" w:rsidP="003C2CB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>System IPS/IDS</w:t>
      </w:r>
    </w:p>
    <w:p w:rsidR="00595769" w:rsidRDefault="00233CA4" w:rsidP="008A382E">
      <w:pPr>
        <w:pStyle w:val="Akapitzlist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Analizie systemów backupów i archiwizacji danych</w:t>
      </w:r>
    </w:p>
    <w:p w:rsidR="00233CA4" w:rsidRDefault="00233CA4" w:rsidP="008A382E">
      <w:pPr>
        <w:pStyle w:val="Akapitzlist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Analizie zabezpieczeń oraz zainstalowanego oprogramowania znajdujących się na urządzeniach Zamawiającego</w:t>
      </w:r>
    </w:p>
    <w:p w:rsidR="00233CA4" w:rsidRPr="00233CA4" w:rsidRDefault="00233CA4" w:rsidP="008A382E">
      <w:pPr>
        <w:pStyle w:val="Akapitzlist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>Analizie ryzyka dotyczącego bezpieczeństwa infrastruktury Starostwa Powiatowego w Łęcznej</w:t>
      </w:r>
    </w:p>
    <w:p w:rsidR="003C2CB3" w:rsidRPr="003C2CB3" w:rsidRDefault="003C2CB3" w:rsidP="003C2CB3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074E5" w:rsidRPr="003C2CB3" w:rsidRDefault="00A074E5" w:rsidP="003C2C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>W ramach prac projektowych Wykona</w:t>
      </w:r>
      <w:r w:rsidR="005E4E20" w:rsidRPr="003C2CB3">
        <w:rPr>
          <w:rFonts w:ascii="Times New Roman" w:hAnsi="Times New Roman" w:cs="Times New Roman"/>
          <w:sz w:val="24"/>
          <w:szCs w:val="24"/>
        </w:rPr>
        <w:t>wca audytu musi przeprowadzić ocenę faktycznego stanu bezpieczeństwa informacji oraz wykorzystywanych w tym celu metod ochrony w Starostwie Powiatowym w Łęcznej mających odniesienie do przetwarzanych inf</w:t>
      </w:r>
      <w:r w:rsidR="00403A1C" w:rsidRPr="003C2CB3">
        <w:rPr>
          <w:rFonts w:ascii="Times New Roman" w:hAnsi="Times New Roman" w:cs="Times New Roman"/>
          <w:sz w:val="24"/>
          <w:szCs w:val="24"/>
        </w:rPr>
        <w:t xml:space="preserve">ormacji </w:t>
      </w:r>
      <w:r w:rsidR="005E4E20" w:rsidRPr="003C2CB3">
        <w:rPr>
          <w:rFonts w:ascii="Times New Roman" w:hAnsi="Times New Roman" w:cs="Times New Roman"/>
          <w:sz w:val="24"/>
          <w:szCs w:val="24"/>
        </w:rPr>
        <w:t xml:space="preserve">wymagań i wytycznych zawartych w normie ISO/IEC 27001. Na podstawie wyników uzyskany podczas przeprowadzonej analizie Wykonawca opracuje zalecenia jakie należy podjąć w celu podwyższenia poziomu ochrony przetwarzania danych.  </w:t>
      </w:r>
    </w:p>
    <w:p w:rsidR="00403A1C" w:rsidRPr="003C2CB3" w:rsidRDefault="00403A1C" w:rsidP="003C2C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 xml:space="preserve">W zakresie prac projektowych wdrażania i ustanowienia Systemu Zarządzania Bezpieczeństwem Informacji Wykonawca musi wykonać następujące prace: </w:t>
      </w:r>
    </w:p>
    <w:p w:rsidR="00403A1C" w:rsidRPr="003C2CB3" w:rsidRDefault="00403A1C" w:rsidP="003C2CB3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>Ustalić i opisać zakres i granice Systemu Zarządzania Bezpieczeństwem Informacji</w:t>
      </w:r>
    </w:p>
    <w:p w:rsidR="00403A1C" w:rsidRPr="003C2CB3" w:rsidRDefault="00403A1C" w:rsidP="003C2CB3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>Opracować harmonogram projektu wdrożenia SZBI</w:t>
      </w:r>
    </w:p>
    <w:p w:rsidR="00403A1C" w:rsidRPr="003C2CB3" w:rsidRDefault="00403A1C" w:rsidP="003C2CB3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 xml:space="preserve">Przeprowadzić identyfikację aktywów podstawowych i wspierających Starostwo Powiatowe w Łęcznej, i przeprowadzić klasyfikację informacji wraz z opracowaniem dokumentacji określającej sposób klasyfikacji, metody oznaczania oraz sposób postępowania z informacjami zaklasyfikowanymi do danej grupy. </w:t>
      </w:r>
    </w:p>
    <w:p w:rsidR="00403A1C" w:rsidRPr="003C2CB3" w:rsidRDefault="000F59E0" w:rsidP="003C2CB3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 xml:space="preserve">Sporządzić dokument opisujący podejście do szacowania ryzyka w Starostwie Powiatowym w Łęcznej i przeprowadzić badanie szacowania ryzyka w instytucji czego wynikiem będzie raport z szacowania ryzyka przetwarzania informacji oraz plan postępowania z ryzykiem. </w:t>
      </w:r>
    </w:p>
    <w:p w:rsidR="000F59E0" w:rsidRPr="003C2CB3" w:rsidRDefault="000F59E0" w:rsidP="003C2CB3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 xml:space="preserve">Sporządzić dokument opisujący strukturę organizacyjną zarządzania bezpieczeństwem informacji  w Starostwie Powiatowym w Łęcznej wraz z określeniem ról i zakresów odpowiedzialności osób. </w:t>
      </w:r>
    </w:p>
    <w:p w:rsidR="000F59E0" w:rsidRPr="003C2CB3" w:rsidRDefault="000F59E0" w:rsidP="003C2CB3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>Sporządzić dokumentację bezpieczeństwa, która składać się będzie z:</w:t>
      </w:r>
    </w:p>
    <w:p w:rsidR="000F59E0" w:rsidRPr="003C2CB3" w:rsidRDefault="000F59E0" w:rsidP="003C2C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 xml:space="preserve">-  </w:t>
      </w:r>
      <w:r w:rsidR="00233CA4">
        <w:rPr>
          <w:rFonts w:ascii="Times New Roman" w:hAnsi="Times New Roman" w:cs="Times New Roman"/>
          <w:sz w:val="24"/>
          <w:szCs w:val="24"/>
        </w:rPr>
        <w:t>Polityki B</w:t>
      </w:r>
      <w:r w:rsidRPr="003C2CB3">
        <w:rPr>
          <w:rFonts w:ascii="Times New Roman" w:hAnsi="Times New Roman" w:cs="Times New Roman"/>
          <w:sz w:val="24"/>
          <w:szCs w:val="24"/>
        </w:rPr>
        <w:t xml:space="preserve">ezpieczeństwa informacji </w:t>
      </w:r>
    </w:p>
    <w:p w:rsidR="000F59E0" w:rsidRPr="003C2CB3" w:rsidRDefault="000F59E0" w:rsidP="003C2C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>- Procesu zarządzania bezpieczeństwem informacji</w:t>
      </w:r>
    </w:p>
    <w:p w:rsidR="000F59E0" w:rsidRPr="003C2CB3" w:rsidRDefault="000F59E0" w:rsidP="003C2C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lastRenderedPageBreak/>
        <w:t>- zasad bezpieczeństwa informacji</w:t>
      </w:r>
    </w:p>
    <w:p w:rsidR="000F59E0" w:rsidRPr="003C2CB3" w:rsidRDefault="000F59E0" w:rsidP="003C2C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>- standardów bezpieczeństwa informacji</w:t>
      </w:r>
    </w:p>
    <w:p w:rsidR="000F59E0" w:rsidRPr="003C2CB3" w:rsidRDefault="000F59E0" w:rsidP="003C2C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>- procedur bezpieczeństwa informacji</w:t>
      </w:r>
    </w:p>
    <w:p w:rsidR="00BD4D34" w:rsidRPr="003C2CB3" w:rsidRDefault="00BD4D34" w:rsidP="003C2C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4D34" w:rsidRPr="003C2CB3" w:rsidRDefault="00BD4D34" w:rsidP="003C2C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 xml:space="preserve">Dokument polityki bezpieczeństwa informacji powinien zawierać: </w:t>
      </w:r>
    </w:p>
    <w:p w:rsidR="000F59E0" w:rsidRPr="003C2CB3" w:rsidRDefault="00E333C0" w:rsidP="003C2CB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iCs/>
          <w:sz w:val="24"/>
          <w:szCs w:val="24"/>
        </w:rPr>
        <w:t>Cele i definicję polityki bezpieczeństwa</w:t>
      </w:r>
    </w:p>
    <w:p w:rsidR="00E333C0" w:rsidRPr="003C2CB3" w:rsidRDefault="00E333C0" w:rsidP="003C2CB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iCs/>
          <w:sz w:val="24"/>
          <w:szCs w:val="24"/>
        </w:rPr>
        <w:t>Intencje zapewnienia bezpieczeństwa informacji</w:t>
      </w:r>
    </w:p>
    <w:p w:rsidR="00E333C0" w:rsidRPr="003C2CB3" w:rsidRDefault="00E333C0" w:rsidP="003C2CB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iCs/>
          <w:sz w:val="24"/>
          <w:szCs w:val="24"/>
        </w:rPr>
        <w:t>Strategię bezpieczeństwa informacji</w:t>
      </w:r>
    </w:p>
    <w:p w:rsidR="00E333C0" w:rsidRPr="003C2CB3" w:rsidRDefault="00E333C0" w:rsidP="003C2CB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iCs/>
          <w:sz w:val="24"/>
          <w:szCs w:val="24"/>
        </w:rPr>
        <w:t>Podejście do zarządzania bezpieczeństwem informacji</w:t>
      </w:r>
    </w:p>
    <w:p w:rsidR="00E333C0" w:rsidRPr="003C2CB3" w:rsidRDefault="00E333C0" w:rsidP="003C2CB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iCs/>
          <w:sz w:val="24"/>
          <w:szCs w:val="24"/>
        </w:rPr>
        <w:t>Podejście do szacowania ryzyka i postępowania z ryzykiem</w:t>
      </w:r>
    </w:p>
    <w:p w:rsidR="00E333C0" w:rsidRPr="003C2CB3" w:rsidRDefault="00E333C0" w:rsidP="003C2CB3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33C0" w:rsidRPr="003C2CB3" w:rsidRDefault="00E333C0" w:rsidP="003C2CB3">
      <w:pPr>
        <w:pStyle w:val="Akapitzlist"/>
        <w:spacing w:line="360" w:lineRule="auto"/>
        <w:ind w:left="1440" w:hanging="731"/>
        <w:rPr>
          <w:rFonts w:ascii="Times New Roman" w:hAnsi="Times New Roman" w:cs="Times New Roman"/>
          <w:iCs/>
          <w:sz w:val="24"/>
          <w:szCs w:val="24"/>
        </w:rPr>
      </w:pPr>
      <w:r w:rsidRPr="003C2CB3">
        <w:rPr>
          <w:rFonts w:ascii="Times New Roman" w:hAnsi="Times New Roman" w:cs="Times New Roman"/>
          <w:iCs/>
          <w:sz w:val="24"/>
          <w:szCs w:val="24"/>
        </w:rPr>
        <w:t>Dokument Proces zarządzania bezpieczeństwem powinien zawierać:</w:t>
      </w:r>
    </w:p>
    <w:p w:rsidR="00E333C0" w:rsidRPr="003C2CB3" w:rsidRDefault="00E333C0" w:rsidP="003C2CB3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>Opis celów i zakresu procesu zarządzania bezpieczeństwem</w:t>
      </w:r>
    </w:p>
    <w:p w:rsidR="00E333C0" w:rsidRPr="003C2CB3" w:rsidRDefault="00E333C0" w:rsidP="003C2CB3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>Opis ról niezbędnych do procesu zarządzania bezpieczeństwem</w:t>
      </w:r>
    </w:p>
    <w:p w:rsidR="00E333C0" w:rsidRPr="003C2CB3" w:rsidRDefault="00E333C0" w:rsidP="003C2CB3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>Opis przebiegu zarządzania bezpieczeństwem</w:t>
      </w:r>
    </w:p>
    <w:p w:rsidR="00E333C0" w:rsidRPr="003C2CB3" w:rsidRDefault="00E333C0" w:rsidP="003C2CB3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>Definicję polityki i zasad dla procesu zarządzania bezpieczeństwem</w:t>
      </w:r>
    </w:p>
    <w:p w:rsidR="00E333C0" w:rsidRPr="003C2CB3" w:rsidRDefault="00E333C0" w:rsidP="003C2CB3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>Definicję mierników skuteczności i efektywności procesu zarządzania bezpieczeństwem</w:t>
      </w:r>
    </w:p>
    <w:p w:rsidR="00E333C0" w:rsidRPr="003C2CB3" w:rsidRDefault="00E333C0" w:rsidP="003C2CB3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>Szczegółowe procedury funkcjonowania procesu zarządzania bezpieczeństwem</w:t>
      </w:r>
    </w:p>
    <w:p w:rsidR="00E333C0" w:rsidRPr="003C2CB3" w:rsidRDefault="00E333C0" w:rsidP="003C2CB3">
      <w:pPr>
        <w:pStyle w:val="Akapitzlist"/>
        <w:spacing w:line="360" w:lineRule="auto"/>
        <w:ind w:left="1494"/>
        <w:rPr>
          <w:rFonts w:ascii="Times New Roman" w:hAnsi="Times New Roman" w:cs="Times New Roman"/>
          <w:sz w:val="24"/>
          <w:szCs w:val="24"/>
        </w:rPr>
      </w:pPr>
    </w:p>
    <w:p w:rsidR="00E333C0" w:rsidRPr="003C2CB3" w:rsidRDefault="00E333C0" w:rsidP="003C2CB3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 xml:space="preserve">Dokument zasad bezpieczeństwa informacji powinien odwoływać się do normy ISO/IEC 27001. Dodatkowo powinien zawierać wymagania, zalecenia i wytyczne bezpieczeństwa informacji. </w:t>
      </w:r>
    </w:p>
    <w:p w:rsidR="00E333C0" w:rsidRPr="003C2CB3" w:rsidRDefault="00E333C0" w:rsidP="003C2CB3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333C0" w:rsidRPr="003C2CB3" w:rsidRDefault="00E333C0" w:rsidP="003C2CB3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 xml:space="preserve">Dokument standardy bezpieczeństwa informacji powinien zawierać uzupełnienie wymagań, zaleceń i wytycznych dokumentu zasad bezpieczeństwa informacji. Dlatego powinny zostać opracowane standardy tj. </w:t>
      </w:r>
    </w:p>
    <w:p w:rsidR="00E333C0" w:rsidRPr="003C2CB3" w:rsidRDefault="00097502" w:rsidP="003C2CB3">
      <w:pPr>
        <w:pStyle w:val="Akapitzlist"/>
        <w:numPr>
          <w:ilvl w:val="0"/>
          <w:numId w:val="10"/>
        </w:numPr>
        <w:spacing w:line="36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>Stacji roboczych i serwerów</w:t>
      </w:r>
    </w:p>
    <w:p w:rsidR="00097502" w:rsidRPr="003C2CB3" w:rsidRDefault="00097502" w:rsidP="003C2CB3">
      <w:pPr>
        <w:pStyle w:val="Akapitzlist"/>
        <w:numPr>
          <w:ilvl w:val="0"/>
          <w:numId w:val="10"/>
        </w:numPr>
        <w:spacing w:line="36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>Urządzeń sieciowych</w:t>
      </w:r>
    </w:p>
    <w:p w:rsidR="00097502" w:rsidRPr="003C2CB3" w:rsidRDefault="00097502" w:rsidP="003C2CB3">
      <w:pPr>
        <w:pStyle w:val="Akapitzlist"/>
        <w:numPr>
          <w:ilvl w:val="0"/>
          <w:numId w:val="10"/>
        </w:numPr>
        <w:spacing w:line="36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>Kryptograficznej ochrony informacji</w:t>
      </w:r>
    </w:p>
    <w:p w:rsidR="00097502" w:rsidRPr="003C2CB3" w:rsidRDefault="00097502" w:rsidP="003C2CB3">
      <w:pPr>
        <w:pStyle w:val="Akapitzlist"/>
        <w:numPr>
          <w:ilvl w:val="0"/>
          <w:numId w:val="10"/>
        </w:numPr>
        <w:spacing w:line="36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>Aplikacji infrastruktury</w:t>
      </w:r>
    </w:p>
    <w:p w:rsidR="00097502" w:rsidRPr="003C2CB3" w:rsidRDefault="00097502" w:rsidP="003C2CB3">
      <w:pPr>
        <w:pStyle w:val="Akapitzlist"/>
        <w:numPr>
          <w:ilvl w:val="0"/>
          <w:numId w:val="10"/>
        </w:numPr>
        <w:spacing w:line="36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>Autoryzacji i uwierzytelniania</w:t>
      </w:r>
    </w:p>
    <w:p w:rsidR="00097502" w:rsidRPr="003C2CB3" w:rsidRDefault="00097502" w:rsidP="003C2CB3">
      <w:pPr>
        <w:pStyle w:val="Akapitzlist"/>
        <w:numPr>
          <w:ilvl w:val="0"/>
          <w:numId w:val="10"/>
        </w:numPr>
        <w:spacing w:line="36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>Kasowania danych z nośników</w:t>
      </w:r>
    </w:p>
    <w:p w:rsidR="00097502" w:rsidRPr="003C2CB3" w:rsidRDefault="00097502" w:rsidP="003C2CB3">
      <w:pPr>
        <w:pStyle w:val="Akapitzlist"/>
        <w:numPr>
          <w:ilvl w:val="0"/>
          <w:numId w:val="10"/>
        </w:numPr>
        <w:spacing w:line="36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lastRenderedPageBreak/>
        <w:t>Środowiska wirtualnego</w:t>
      </w:r>
    </w:p>
    <w:p w:rsidR="00097502" w:rsidRPr="003C2CB3" w:rsidRDefault="00097502" w:rsidP="003C2CB3">
      <w:pPr>
        <w:pStyle w:val="Akapitzlist"/>
        <w:numPr>
          <w:ilvl w:val="0"/>
          <w:numId w:val="10"/>
        </w:numPr>
        <w:spacing w:line="36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 xml:space="preserve">Bezprzewodowej sieci </w:t>
      </w:r>
      <w:proofErr w:type="spellStart"/>
      <w:r w:rsidRPr="003C2CB3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3C2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502" w:rsidRPr="003C2CB3" w:rsidRDefault="00097502" w:rsidP="003C2CB3">
      <w:pPr>
        <w:pStyle w:val="Akapitzlist"/>
        <w:numPr>
          <w:ilvl w:val="0"/>
          <w:numId w:val="10"/>
        </w:numPr>
        <w:spacing w:line="36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>Polityki systemu DLP</w:t>
      </w:r>
    </w:p>
    <w:p w:rsidR="00097502" w:rsidRPr="003C2CB3" w:rsidRDefault="00097502" w:rsidP="003C2CB3">
      <w:pPr>
        <w:pStyle w:val="Akapitzlist"/>
        <w:spacing w:line="36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C16303" w:rsidRPr="003C2CB3" w:rsidRDefault="00C16303" w:rsidP="003C2CB3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>Dokumenty procedur bezpieczeństwa powinny dotyczyć</w:t>
      </w:r>
    </w:p>
    <w:p w:rsidR="00C16303" w:rsidRPr="003C2CB3" w:rsidRDefault="00C16303" w:rsidP="003C2CB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>Obsługi incydentów bezpieczeństwa</w:t>
      </w:r>
    </w:p>
    <w:p w:rsidR="00C16303" w:rsidRPr="003C2CB3" w:rsidRDefault="00C16303" w:rsidP="003C2CB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 xml:space="preserve">Nadzoru nad dokumentami Systemu Zarządzania Informacją </w:t>
      </w:r>
    </w:p>
    <w:p w:rsidR="00C16303" w:rsidRPr="003C2CB3" w:rsidRDefault="00C16303" w:rsidP="003C2CB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>Oceny skuteczności zabezpieczeń</w:t>
      </w:r>
    </w:p>
    <w:p w:rsidR="00C16303" w:rsidRPr="003C2CB3" w:rsidRDefault="00C16303" w:rsidP="003C2CB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>Działań zapobiegawczych</w:t>
      </w:r>
    </w:p>
    <w:p w:rsidR="00C16303" w:rsidRPr="003C2CB3" w:rsidRDefault="00233CA4" w:rsidP="003C2CB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Audytu</w:t>
      </w:r>
      <w:r w:rsidR="00C16303" w:rsidRPr="003C2CB3">
        <w:rPr>
          <w:rFonts w:ascii="Times New Roman" w:hAnsi="Times New Roman" w:cs="Times New Roman"/>
          <w:sz w:val="24"/>
          <w:szCs w:val="24"/>
        </w:rPr>
        <w:t xml:space="preserve"> wewnętrznego</w:t>
      </w:r>
    </w:p>
    <w:p w:rsidR="00C16303" w:rsidRPr="003C2CB3" w:rsidRDefault="00C16303" w:rsidP="003C2CB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>Zarządzania zmianami</w:t>
      </w:r>
    </w:p>
    <w:p w:rsidR="00C16303" w:rsidRPr="003C2CB3" w:rsidRDefault="00C16303" w:rsidP="003C2CB3">
      <w:pPr>
        <w:pStyle w:val="Akapitzlist"/>
        <w:spacing w:line="36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C16303" w:rsidRPr="003C2CB3" w:rsidRDefault="00C16303" w:rsidP="003C2CB3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 xml:space="preserve">Opracować program szkoleń obejmujący zakres, zasady, wymagania dla szkoleń z bezpieczeństwa informacji. </w:t>
      </w:r>
    </w:p>
    <w:p w:rsidR="00C16303" w:rsidRPr="003C2CB3" w:rsidRDefault="00C16303" w:rsidP="003C2CB3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C2CB3" w:rsidRPr="003C2CB3" w:rsidRDefault="00C16303" w:rsidP="003C2CB3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 xml:space="preserve">Przeprowadzić szkolenie z zakresu bezpieczeństwa informacji dotyczące </w:t>
      </w:r>
      <w:r w:rsidR="003C2CB3" w:rsidRPr="003C2CB3">
        <w:rPr>
          <w:rFonts w:ascii="Times New Roman" w:hAnsi="Times New Roman" w:cs="Times New Roman"/>
          <w:sz w:val="24"/>
          <w:szCs w:val="24"/>
        </w:rPr>
        <w:t xml:space="preserve">zarządzania systemów bezpieczeństwa informacji oraz zarządzania ryzykiem dla </w:t>
      </w:r>
      <w:r w:rsidR="00233CA4">
        <w:rPr>
          <w:rFonts w:ascii="Times New Roman" w:hAnsi="Times New Roman" w:cs="Times New Roman"/>
          <w:sz w:val="24"/>
          <w:szCs w:val="24"/>
        </w:rPr>
        <w:t>pracowników Starostwa Powiatowego w Łęcznej</w:t>
      </w:r>
      <w:r w:rsidR="003C2CB3" w:rsidRPr="003C2C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CB3" w:rsidRPr="003C2CB3" w:rsidRDefault="003C2CB3" w:rsidP="003C2C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2CB3" w:rsidRPr="003C2CB3" w:rsidRDefault="003C2CB3" w:rsidP="003C2C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 xml:space="preserve">Wykonawca wraz z Zamawiającym opracuje założenia dla systemu zarządzania ciągłością działania oraz opracuje plan ciągłości działania zawierający zasady postępowania w sytuacjach wystąpienia negatywnych zdarzeń. </w:t>
      </w:r>
    </w:p>
    <w:p w:rsidR="003C2CB3" w:rsidRPr="003C2CB3" w:rsidRDefault="003C2CB3" w:rsidP="003C2C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6303" w:rsidRPr="003C2CB3" w:rsidRDefault="00C16303" w:rsidP="003C2CB3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F59E0" w:rsidRPr="003C2CB3" w:rsidRDefault="000F59E0" w:rsidP="003C2CB3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F59E0" w:rsidRPr="003C2CB3" w:rsidRDefault="000F59E0" w:rsidP="003C2CB3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B6209" w:rsidRPr="003C2CB3" w:rsidRDefault="00CB6209" w:rsidP="003C2C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B6209" w:rsidRPr="003C2CB3" w:rsidSect="000C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A17"/>
    <w:multiLevelType w:val="hybridMultilevel"/>
    <w:tmpl w:val="5816BCBE"/>
    <w:lvl w:ilvl="0" w:tplc="09321A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F675C"/>
    <w:multiLevelType w:val="hybridMultilevel"/>
    <w:tmpl w:val="E4CE6FC6"/>
    <w:lvl w:ilvl="0" w:tplc="D4C4EA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9724E5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C070C"/>
    <w:multiLevelType w:val="hybridMultilevel"/>
    <w:tmpl w:val="8F149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D7026"/>
    <w:multiLevelType w:val="hybridMultilevel"/>
    <w:tmpl w:val="983A5D32"/>
    <w:lvl w:ilvl="0" w:tplc="8BA0E1D0">
      <w:start w:val="1"/>
      <w:numFmt w:val="lowerLetter"/>
      <w:lvlText w:val="%1."/>
      <w:lvlJc w:val="left"/>
      <w:pPr>
        <w:ind w:left="1069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C81B6C"/>
    <w:multiLevelType w:val="hybridMultilevel"/>
    <w:tmpl w:val="4E5A3AC2"/>
    <w:lvl w:ilvl="0" w:tplc="12F6D07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1B5C9D"/>
    <w:multiLevelType w:val="hybridMultilevel"/>
    <w:tmpl w:val="9BC67A50"/>
    <w:lvl w:ilvl="0" w:tplc="BDB66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84414"/>
    <w:multiLevelType w:val="hybridMultilevel"/>
    <w:tmpl w:val="28A84150"/>
    <w:lvl w:ilvl="0" w:tplc="C34E2CD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DD6505"/>
    <w:multiLevelType w:val="multilevel"/>
    <w:tmpl w:val="736C5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7771EF2"/>
    <w:multiLevelType w:val="hybridMultilevel"/>
    <w:tmpl w:val="69A455EA"/>
    <w:lvl w:ilvl="0" w:tplc="D4C4EA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2318B3"/>
    <w:multiLevelType w:val="hybridMultilevel"/>
    <w:tmpl w:val="14F2F168"/>
    <w:lvl w:ilvl="0" w:tplc="A0AED6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082D95"/>
    <w:multiLevelType w:val="hybridMultilevel"/>
    <w:tmpl w:val="A976C018"/>
    <w:lvl w:ilvl="0" w:tplc="900472E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7C6C1B98"/>
    <w:multiLevelType w:val="hybridMultilevel"/>
    <w:tmpl w:val="58566684"/>
    <w:lvl w:ilvl="0" w:tplc="ED6E3B1E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09"/>
    <w:rsid w:val="00097502"/>
    <w:rsid w:val="000C7F7B"/>
    <w:rsid w:val="000F59E0"/>
    <w:rsid w:val="00193039"/>
    <w:rsid w:val="001E0264"/>
    <w:rsid w:val="00233CA4"/>
    <w:rsid w:val="00336DC8"/>
    <w:rsid w:val="003C2CB3"/>
    <w:rsid w:val="00403A1C"/>
    <w:rsid w:val="00595769"/>
    <w:rsid w:val="005E4E20"/>
    <w:rsid w:val="008073AB"/>
    <w:rsid w:val="008A382E"/>
    <w:rsid w:val="009126A8"/>
    <w:rsid w:val="009416B7"/>
    <w:rsid w:val="00982B45"/>
    <w:rsid w:val="00A074E5"/>
    <w:rsid w:val="00BD4D34"/>
    <w:rsid w:val="00C16303"/>
    <w:rsid w:val="00CB6209"/>
    <w:rsid w:val="00D50DAC"/>
    <w:rsid w:val="00D93841"/>
    <w:rsid w:val="00E333C0"/>
    <w:rsid w:val="00E82DCC"/>
    <w:rsid w:val="00EE526E"/>
    <w:rsid w:val="00F7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2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2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Teresa Olszak</cp:lastModifiedBy>
  <cp:revision>2</cp:revision>
  <cp:lastPrinted>2016-02-19T08:34:00Z</cp:lastPrinted>
  <dcterms:created xsi:type="dcterms:W3CDTF">2016-02-22T07:02:00Z</dcterms:created>
  <dcterms:modified xsi:type="dcterms:W3CDTF">2016-02-22T07:02:00Z</dcterms:modified>
</cp:coreProperties>
</file>