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61" w:rsidRDefault="00E52461" w:rsidP="00E52461">
      <w:pPr>
        <w:ind w:left="5580"/>
        <w:jc w:val="both"/>
        <w:rPr>
          <w:bCs/>
          <w:i/>
          <w:iCs/>
        </w:rPr>
      </w:pPr>
      <w:r>
        <w:rPr>
          <w:bCs/>
          <w:i/>
          <w:iCs/>
          <w:sz w:val="20"/>
        </w:rPr>
        <w:t>Załącznik Nr 2 do Regulaminu</w:t>
      </w:r>
      <w:r>
        <w:rPr>
          <w:i/>
          <w:iCs/>
          <w:sz w:val="20"/>
        </w:rPr>
        <w:t xml:space="preserve"> udzielania zamówień publicznych, których wartość nie przekracza wyrażonej w złotych polskich równowartości kwoty 30 tys. euro</w:t>
      </w:r>
    </w:p>
    <w:p w:rsidR="00E52461" w:rsidRDefault="005F619D" w:rsidP="00E52461">
      <w:pPr>
        <w:jc w:val="both"/>
        <w:rPr>
          <w:i/>
          <w:iCs/>
        </w:rPr>
      </w:pPr>
      <w:r>
        <w:rPr>
          <w:i/>
          <w:iCs/>
        </w:rPr>
        <w:t>ZP.272.1.19.2014</w:t>
      </w:r>
    </w:p>
    <w:p w:rsidR="00E52461" w:rsidRDefault="00E52461" w:rsidP="00E52461">
      <w:pPr>
        <w:jc w:val="both"/>
      </w:pPr>
    </w:p>
    <w:p w:rsidR="00E52461" w:rsidRDefault="00E52461" w:rsidP="00E52461">
      <w:pPr>
        <w:jc w:val="center"/>
        <w:rPr>
          <w:b/>
        </w:rPr>
      </w:pPr>
      <w:r>
        <w:rPr>
          <w:b/>
          <w:bCs/>
        </w:rPr>
        <w:t xml:space="preserve">NOTATKA </w:t>
      </w:r>
      <w:r>
        <w:rPr>
          <w:b/>
        </w:rPr>
        <w:t>ZAMÓWIENIA PUBLICZNEGO</w:t>
      </w:r>
    </w:p>
    <w:p w:rsidR="00E52461" w:rsidRDefault="00E52461" w:rsidP="00E52461">
      <w:pPr>
        <w:jc w:val="center"/>
        <w:rPr>
          <w:b/>
        </w:rPr>
      </w:pPr>
      <w:r>
        <w:rPr>
          <w:b/>
        </w:rPr>
        <w:t>którego wartość nie przekracza wyrażonej w złotych równowartości kwoty 30.000 euro</w:t>
      </w:r>
    </w:p>
    <w:p w:rsidR="00E52461" w:rsidRDefault="00E52461" w:rsidP="00E52461">
      <w:pPr>
        <w:jc w:val="both"/>
      </w:pPr>
    </w:p>
    <w:p w:rsidR="00E52461" w:rsidRDefault="00E52461" w:rsidP="00E52461">
      <w:pPr>
        <w:ind w:left="284" w:hanging="284"/>
        <w:jc w:val="both"/>
      </w:pPr>
      <w:r>
        <w:t>1 Opis przedmiotu zamówienia:</w:t>
      </w:r>
    </w:p>
    <w:p w:rsidR="00227FEE" w:rsidRPr="00A94DEE" w:rsidRDefault="00227FEE" w:rsidP="00227FEE">
      <w:pPr>
        <w:pStyle w:val="Tekstpodstawowywcity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 w:rsidRPr="00A94DEE">
        <w:rPr>
          <w:rFonts w:ascii="Arial" w:hAnsi="Arial" w:cs="Arial"/>
          <w:b/>
          <w:bCs/>
          <w:sz w:val="20"/>
        </w:rPr>
        <w:t>ałodobow</w:t>
      </w:r>
      <w:r>
        <w:rPr>
          <w:rFonts w:ascii="Arial" w:hAnsi="Arial" w:cs="Arial"/>
          <w:b/>
          <w:bCs/>
          <w:sz w:val="20"/>
        </w:rPr>
        <w:t>a</w:t>
      </w:r>
      <w:r w:rsidRPr="00A94DEE">
        <w:rPr>
          <w:rFonts w:ascii="Arial" w:hAnsi="Arial" w:cs="Arial"/>
          <w:sz w:val="20"/>
        </w:rPr>
        <w:t xml:space="preserve"> </w:t>
      </w:r>
      <w:r w:rsidRPr="00A94DEE">
        <w:rPr>
          <w:rFonts w:ascii="Arial" w:hAnsi="Arial" w:cs="Arial"/>
          <w:b/>
          <w:bCs/>
          <w:sz w:val="20"/>
        </w:rPr>
        <w:t>ochron</w:t>
      </w:r>
      <w:r>
        <w:rPr>
          <w:rFonts w:ascii="Arial" w:hAnsi="Arial" w:cs="Arial"/>
          <w:b/>
          <w:bCs/>
          <w:sz w:val="20"/>
        </w:rPr>
        <w:t>a</w:t>
      </w:r>
      <w:r w:rsidRPr="00A94DEE">
        <w:rPr>
          <w:rFonts w:ascii="Arial" w:hAnsi="Arial" w:cs="Arial"/>
          <w:b/>
          <w:bCs/>
          <w:sz w:val="20"/>
        </w:rPr>
        <w:t xml:space="preserve"> nieruchomości oznaczonej na mapie ewidencyjnej </w:t>
      </w:r>
      <w:r w:rsidRPr="00A94DEE">
        <w:rPr>
          <w:rFonts w:ascii="Arial" w:hAnsi="Arial" w:cs="Arial"/>
          <w:b/>
          <w:bCs/>
          <w:sz w:val="20"/>
        </w:rPr>
        <w:br/>
        <w:t xml:space="preserve">w obrębie 1 – Miasto Łęczna numerem 1746 o powierzchni 0,6624 ha oraz budynku (wewnątrz i zewnątrz) Ośrodka Rewalidacyjno- Wychowawczego w Łęcznej </w:t>
      </w:r>
      <w:r w:rsidRPr="00A94DEE">
        <w:rPr>
          <w:rFonts w:ascii="Arial" w:hAnsi="Arial" w:cs="Arial"/>
          <w:b/>
          <w:sz w:val="20"/>
        </w:rPr>
        <w:t xml:space="preserve">usytuowanego przy </w:t>
      </w:r>
      <w:r w:rsidRPr="00A94DEE">
        <w:rPr>
          <w:rFonts w:ascii="Arial" w:hAnsi="Arial" w:cs="Arial"/>
          <w:b/>
          <w:bCs/>
          <w:sz w:val="20"/>
        </w:rPr>
        <w:t>ul. Litewskiej 16, 21-010 Łęczna, łącznie z wykonaniem drobnych prac gospodarczych.</w:t>
      </w:r>
    </w:p>
    <w:p w:rsidR="00104B20" w:rsidRPr="00C642C0" w:rsidRDefault="00E52461" w:rsidP="00104B20">
      <w:pPr>
        <w:ind w:left="284" w:hanging="284"/>
        <w:jc w:val="both"/>
      </w:pPr>
      <w:r>
        <w:t>2.</w:t>
      </w:r>
      <w:r w:rsidRPr="00C642C0">
        <w:t xml:space="preserve">Wartość zamówienia oszacowano w dniu </w:t>
      </w:r>
      <w:r w:rsidR="00227FEE" w:rsidRPr="00C642C0">
        <w:t>19.11.2014r.</w:t>
      </w:r>
      <w:r w:rsidRPr="00C642C0">
        <w:t xml:space="preserve"> na kwotę </w:t>
      </w:r>
      <w:r w:rsidR="00C642C0" w:rsidRPr="00C642C0">
        <w:t>79 268,29</w:t>
      </w:r>
      <w:r w:rsidRPr="00C642C0">
        <w:t xml:space="preserve">co stanowi równowartość </w:t>
      </w:r>
      <w:r w:rsidR="00C642C0" w:rsidRPr="00C642C0">
        <w:t xml:space="preserve">18 762,17 </w:t>
      </w:r>
      <w:r w:rsidRPr="00C642C0">
        <w:t>euro (1euro =</w:t>
      </w:r>
      <w:r w:rsidR="00227FEE" w:rsidRPr="00C642C0">
        <w:t xml:space="preserve"> 4,2249 </w:t>
      </w:r>
      <w:r w:rsidRPr="00C642C0">
        <w:t xml:space="preserve">zł) na podstawie </w:t>
      </w:r>
      <w:r w:rsidR="00227FEE" w:rsidRPr="00C642C0">
        <w:t>Rozporządzenia Prezesa Rady Ministrów z dnia 23 grudnia 2013r. Dz. U. z 2013r. poz. 1692.</w:t>
      </w:r>
      <w:r w:rsidRPr="00C642C0">
        <w:t xml:space="preserve">  </w:t>
      </w:r>
      <w:r w:rsidR="00104B20" w:rsidRPr="00C642C0">
        <w:t xml:space="preserve">Wartość brutto zamówienia </w:t>
      </w:r>
      <w:r w:rsidR="00C642C0" w:rsidRPr="00C642C0">
        <w:t>79 268,29</w:t>
      </w:r>
      <w:r w:rsidR="00104B20" w:rsidRPr="00C642C0">
        <w:t xml:space="preserve"> zł       </w:t>
      </w:r>
    </w:p>
    <w:p w:rsidR="00E52461" w:rsidRPr="00C642C0" w:rsidRDefault="00E52461" w:rsidP="00227FEE">
      <w:pPr>
        <w:ind w:left="284" w:hanging="284"/>
        <w:jc w:val="both"/>
      </w:pPr>
      <w:r w:rsidRPr="00C642C0">
        <w:t xml:space="preserve">      </w:t>
      </w:r>
    </w:p>
    <w:p w:rsidR="00E52461" w:rsidRDefault="00E52461" w:rsidP="00E52461">
      <w:pPr>
        <w:ind w:left="284" w:hanging="284"/>
        <w:jc w:val="both"/>
      </w:pPr>
      <w:r>
        <w:t>3. W dniu</w:t>
      </w:r>
      <w:r w:rsidR="00227FEE">
        <w:t xml:space="preserve"> 20.11.2014r.</w:t>
      </w:r>
      <w:r>
        <w:t xml:space="preserve"> zwrócono się do wykonawców z zapytaniem ofertowym:</w:t>
      </w:r>
    </w:p>
    <w:p w:rsidR="00E52461" w:rsidRDefault="00227FEE" w:rsidP="00E52461">
      <w:pPr>
        <w:spacing w:line="360" w:lineRule="auto"/>
        <w:ind w:firstLine="357"/>
        <w:jc w:val="both"/>
      </w:pPr>
      <w:r>
        <w:t xml:space="preserve">Zamieszczając zapytanie wraz z załącznikami na stronie internetowej pod adresem: </w:t>
      </w:r>
      <w:hyperlink r:id="rId8" w:history="1">
        <w:r w:rsidRPr="00E5656D">
          <w:rPr>
            <w:rStyle w:val="Hipercze"/>
          </w:rPr>
          <w:t>www.powiatleczynski.pl</w:t>
        </w:r>
      </w:hyperlink>
      <w:r>
        <w:t xml:space="preserve"> </w:t>
      </w:r>
      <w:r w:rsidR="000845FC">
        <w:t xml:space="preserve">i </w:t>
      </w:r>
      <w:hyperlink r:id="rId9" w:history="1">
        <w:r w:rsidR="000845FC" w:rsidRPr="00205745">
          <w:rPr>
            <w:rStyle w:val="Hipercze"/>
          </w:rPr>
          <w:t>www.orw-leczna.pl</w:t>
        </w:r>
      </w:hyperlink>
      <w:r w:rsidR="000845FC">
        <w:t xml:space="preserve">  </w:t>
      </w:r>
      <w:r>
        <w:t>w zakładce zam</w:t>
      </w:r>
      <w:r w:rsidR="000845FC">
        <w:t>.</w:t>
      </w:r>
      <w:r>
        <w:t xml:space="preserve"> </w:t>
      </w:r>
      <w:proofErr w:type="spellStart"/>
      <w:r w:rsidR="000845FC">
        <w:t>P</w:t>
      </w:r>
      <w:r>
        <w:t>ubl</w:t>
      </w:r>
      <w:proofErr w:type="spellEnd"/>
      <w:r w:rsidR="000845FC">
        <w:t>.</w:t>
      </w:r>
      <w:r>
        <w:t xml:space="preserve"> o wart</w:t>
      </w:r>
      <w:r w:rsidR="000845FC">
        <w:t>.</w:t>
      </w:r>
      <w:r>
        <w:t xml:space="preserve"> do 30 tys. euro </w:t>
      </w:r>
    </w:p>
    <w:p w:rsidR="00E52461" w:rsidRPr="00227FEE" w:rsidRDefault="00E52461" w:rsidP="00E52461">
      <w:pPr>
        <w:jc w:val="both"/>
        <w:rPr>
          <w:i/>
          <w:strike/>
        </w:rPr>
      </w:pPr>
      <w:r w:rsidRPr="00227FEE">
        <w:rPr>
          <w:strike/>
        </w:rPr>
        <w:t xml:space="preserve">Zapytanie skierowano faksem, mailem, telefonicznie </w:t>
      </w:r>
      <w:r w:rsidRPr="00227FEE">
        <w:rPr>
          <w:i/>
          <w:strike/>
        </w:rPr>
        <w:t>(właściwe podkreślić).</w:t>
      </w:r>
    </w:p>
    <w:p w:rsidR="00E52461" w:rsidRDefault="00E52461" w:rsidP="00E52461">
      <w:pPr>
        <w:jc w:val="both"/>
      </w:pPr>
    </w:p>
    <w:p w:rsidR="00E52461" w:rsidRDefault="00E52461" w:rsidP="00E52461">
      <w:pPr>
        <w:ind w:left="284" w:hanging="284"/>
        <w:jc w:val="both"/>
      </w:pPr>
      <w:r>
        <w:t>4. Uzyskano następujące oferty na realizację zamówienia (cena oraz inne istotne elementy ofert):</w:t>
      </w:r>
    </w:p>
    <w:p w:rsidR="00E52461" w:rsidRPr="00DA061A" w:rsidRDefault="00E52461" w:rsidP="00501127">
      <w:pPr>
        <w:ind w:left="284" w:hanging="284"/>
        <w:jc w:val="both"/>
      </w:pPr>
      <w:r w:rsidRPr="00DA061A">
        <w:t xml:space="preserve">1. </w:t>
      </w:r>
      <w:r w:rsidR="00227FEE" w:rsidRPr="00DA061A">
        <w:t>SUPERVISION Bargiel i Wspólnik Sp.</w:t>
      </w:r>
      <w:r w:rsidR="00105771" w:rsidRPr="00DA061A">
        <w:t xml:space="preserve"> </w:t>
      </w:r>
      <w:r w:rsidR="00227FEE" w:rsidRPr="00DA061A">
        <w:t>J., 56-400 Oleśnica, ul. Bratnia 7</w:t>
      </w:r>
      <w:r w:rsidR="00A3542F" w:rsidRPr="00DA061A">
        <w:t>, tel. 71-3992759</w:t>
      </w:r>
      <w:r w:rsidR="00303291" w:rsidRPr="00DA061A">
        <w:t xml:space="preserve">, tel. 690333225, e-mail: </w:t>
      </w:r>
      <w:hyperlink r:id="rId10" w:history="1">
        <w:r w:rsidR="00303291" w:rsidRPr="00DA061A">
          <w:rPr>
            <w:rStyle w:val="Hipercze"/>
            <w:color w:val="auto"/>
          </w:rPr>
          <w:t>supervisionsj@wp.pl</w:t>
        </w:r>
      </w:hyperlink>
      <w:r w:rsidR="008E4B86">
        <w:rPr>
          <w:rStyle w:val="Hipercze"/>
          <w:color w:val="auto"/>
        </w:rPr>
        <w:t xml:space="preserve"> </w:t>
      </w:r>
      <w:r w:rsidR="00303291" w:rsidRPr="00DA061A">
        <w:t xml:space="preserve"> </w:t>
      </w:r>
      <w:r w:rsidR="00227FEE" w:rsidRPr="00DA061A">
        <w:t xml:space="preserve"> – o</w:t>
      </w:r>
      <w:r w:rsidR="00501127" w:rsidRPr="00DA061A">
        <w:t>fer</w:t>
      </w:r>
      <w:r w:rsidR="00227FEE" w:rsidRPr="00DA061A">
        <w:t xml:space="preserve">ta na </w:t>
      </w:r>
      <w:r w:rsidR="00501127" w:rsidRPr="00DA061A">
        <w:t xml:space="preserve"> </w:t>
      </w:r>
      <w:r w:rsidR="00227FEE" w:rsidRPr="00DA061A">
        <w:t xml:space="preserve">cenę </w:t>
      </w:r>
      <w:r w:rsidR="00501127" w:rsidRPr="00DA061A">
        <w:t xml:space="preserve">brutto </w:t>
      </w:r>
      <w:r w:rsidR="00303291" w:rsidRPr="00DA061A">
        <w:t xml:space="preserve">4 348,30 </w:t>
      </w:r>
      <w:r w:rsidR="00501127" w:rsidRPr="00DA061A">
        <w:t xml:space="preserve">zł/m-c, cena za cały okres realizacji zamówienia na kwotę  </w:t>
      </w:r>
      <w:r w:rsidR="00303291" w:rsidRPr="00DA061A">
        <w:t>56 527,90</w:t>
      </w:r>
      <w:r w:rsidR="00501127" w:rsidRPr="00DA061A">
        <w:t xml:space="preserve"> zł brutto.</w:t>
      </w:r>
    </w:p>
    <w:p w:rsidR="00A3542F" w:rsidRDefault="00E52461" w:rsidP="00A3542F">
      <w:pPr>
        <w:ind w:left="284" w:hanging="284"/>
        <w:jc w:val="both"/>
      </w:pPr>
      <w:r>
        <w:t xml:space="preserve">2. </w:t>
      </w:r>
      <w:r w:rsidR="00A3542F">
        <w:t xml:space="preserve">PRYMAT Przedsiębiorstwo Wielobranżowe Ryszard Krawczyk, 20-704 Lublin, ul. Wojciechowska 5A/32, tel. 603887295, tel./fax 81 441 10 77, e-mail: </w:t>
      </w:r>
      <w:hyperlink r:id="rId11" w:history="1">
        <w:r w:rsidR="00A3542F" w:rsidRPr="000D1F83">
          <w:rPr>
            <w:rStyle w:val="Hipercze"/>
          </w:rPr>
          <w:t>prymat68@op.pl</w:t>
        </w:r>
      </w:hyperlink>
      <w:r w:rsidR="00A3542F">
        <w:t xml:space="preserve"> - oferta na  cenę brutto 7 350,48 zł/m-c, cena za cały okres realizacji zamówienia na kwotę  95 556,24 zł brutto.</w:t>
      </w:r>
    </w:p>
    <w:p w:rsidR="0094045A" w:rsidRDefault="00E52461" w:rsidP="0094045A">
      <w:pPr>
        <w:ind w:left="284" w:hanging="284"/>
        <w:jc w:val="both"/>
      </w:pPr>
      <w:r>
        <w:t>3</w:t>
      </w:r>
      <w:r w:rsidRPr="00DA061A">
        <w:rPr>
          <w:b/>
        </w:rPr>
        <w:t xml:space="preserve">. </w:t>
      </w:r>
      <w:r w:rsidR="0094045A" w:rsidRPr="00DA061A">
        <w:rPr>
          <w:b/>
        </w:rPr>
        <w:t xml:space="preserve">EWERTON SECURITY Karol </w:t>
      </w:r>
      <w:proofErr w:type="spellStart"/>
      <w:r w:rsidR="0094045A" w:rsidRPr="00DA061A">
        <w:rPr>
          <w:b/>
        </w:rPr>
        <w:t>Ewertowski</w:t>
      </w:r>
      <w:proofErr w:type="spellEnd"/>
      <w:r w:rsidR="0094045A" w:rsidRPr="00DA061A">
        <w:rPr>
          <w:b/>
        </w:rPr>
        <w:t>, ul. Przyjaźni 16/15, 20-314 Lublin</w:t>
      </w:r>
      <w:r w:rsidR="000967D3" w:rsidRPr="00DA061A">
        <w:rPr>
          <w:b/>
        </w:rPr>
        <w:t>, tel. 695 367</w:t>
      </w:r>
      <w:r w:rsidR="00D610CA">
        <w:rPr>
          <w:b/>
        </w:rPr>
        <w:t> </w:t>
      </w:r>
      <w:r w:rsidR="000967D3" w:rsidRPr="00DA061A">
        <w:rPr>
          <w:b/>
        </w:rPr>
        <w:t>332</w:t>
      </w:r>
      <w:r w:rsidR="00D610CA">
        <w:rPr>
          <w:b/>
        </w:rPr>
        <w:t>,</w:t>
      </w:r>
      <w:r w:rsidR="00D610CA" w:rsidRPr="00D610CA">
        <w:rPr>
          <w:b/>
        </w:rPr>
        <w:t xml:space="preserve"> </w:t>
      </w:r>
      <w:r w:rsidR="00D610CA">
        <w:rPr>
          <w:b/>
        </w:rPr>
        <w:t xml:space="preserve">e-mail:  </w:t>
      </w:r>
      <w:hyperlink r:id="rId12" w:history="1">
        <w:r w:rsidR="00D610CA" w:rsidRPr="00205745">
          <w:rPr>
            <w:rStyle w:val="Hipercze"/>
            <w:b/>
          </w:rPr>
          <w:t>o-lublin@o2.pl</w:t>
        </w:r>
      </w:hyperlink>
      <w:r w:rsidR="00D610CA">
        <w:rPr>
          <w:b/>
        </w:rPr>
        <w:t xml:space="preserve">  </w:t>
      </w:r>
      <w:r w:rsidR="0094045A" w:rsidRPr="00DA061A">
        <w:rPr>
          <w:b/>
        </w:rPr>
        <w:t xml:space="preserve">– oferta na  cenę brutto </w:t>
      </w:r>
      <w:r w:rsidR="000967D3" w:rsidRPr="00DA061A">
        <w:rPr>
          <w:b/>
        </w:rPr>
        <w:t xml:space="preserve">5 225,04 </w:t>
      </w:r>
      <w:r w:rsidR="0094045A" w:rsidRPr="00DA061A">
        <w:rPr>
          <w:b/>
        </w:rPr>
        <w:t xml:space="preserve">zł/m-c, cena za cały okres realizacji zamówienia na kwotę  </w:t>
      </w:r>
      <w:r w:rsidR="000967D3" w:rsidRPr="00DA061A">
        <w:rPr>
          <w:b/>
        </w:rPr>
        <w:t xml:space="preserve">67 925,52 </w:t>
      </w:r>
      <w:r w:rsidR="0094045A" w:rsidRPr="00DA061A">
        <w:rPr>
          <w:b/>
        </w:rPr>
        <w:t>zł brutto.</w:t>
      </w:r>
    </w:p>
    <w:p w:rsidR="00377C14" w:rsidRDefault="0094045A" w:rsidP="00377C14">
      <w:pPr>
        <w:ind w:left="284" w:hanging="284"/>
        <w:jc w:val="both"/>
      </w:pPr>
      <w:r>
        <w:t xml:space="preserve">4. </w:t>
      </w:r>
      <w:r w:rsidR="00377C14">
        <w:t xml:space="preserve">PHU „GARDA” w Rzeszowie, 35-506 Rzeszów, ul. Płk. K. Iranka </w:t>
      </w:r>
      <w:proofErr w:type="spellStart"/>
      <w:r w:rsidR="00377C14">
        <w:t>Osmeckiego</w:t>
      </w:r>
      <w:proofErr w:type="spellEnd"/>
      <w:r w:rsidR="00377C14">
        <w:t xml:space="preserve"> 6, tel. 17 8631716, fax. 17 863 1808, e-mail: </w:t>
      </w:r>
      <w:hyperlink r:id="rId13" w:history="1">
        <w:r w:rsidR="00377C14" w:rsidRPr="00E12718">
          <w:rPr>
            <w:rStyle w:val="Hipercze"/>
          </w:rPr>
          <w:t>wojcik@garda.rzeszow.pl</w:t>
        </w:r>
      </w:hyperlink>
      <w:r w:rsidR="00377C14">
        <w:t xml:space="preserve"> – oferta na  cenę brutto 8 072,49 zł/m-c, cena za cały okres realizacji zamówienia na kwotę  104 942,37 zł brutto.</w:t>
      </w:r>
    </w:p>
    <w:p w:rsidR="006E60E2" w:rsidRPr="00183EB4" w:rsidRDefault="006E60E2" w:rsidP="00377C14">
      <w:pPr>
        <w:ind w:left="284" w:hanging="284"/>
        <w:jc w:val="both"/>
        <w:rPr>
          <w:b/>
        </w:rPr>
      </w:pPr>
      <w:r>
        <w:t>5</w:t>
      </w:r>
      <w:r w:rsidRPr="00303291">
        <w:t xml:space="preserve">. VISION GROUP Sp. z o.o. z siedzibą 00-501 Warszawa, ul. Bracka 3/13, tel. 22 398 73 72, fax 22 398 32 34, e-mail: </w:t>
      </w:r>
      <w:hyperlink r:id="rId14" w:history="1">
        <w:r w:rsidRPr="00303291">
          <w:rPr>
            <w:rStyle w:val="Hipercze"/>
          </w:rPr>
          <w:t>wroclaw@visiongroup.onfo.pl</w:t>
        </w:r>
      </w:hyperlink>
      <w:r w:rsidRPr="00303291">
        <w:t xml:space="preserve"> – oferta na  cenę brutto 4 767,85 zł/m-c, cena za cały okres realizacji zamówienia na kwotę 61 982,05 zł brutto.</w:t>
      </w:r>
    </w:p>
    <w:p w:rsidR="00531638" w:rsidRPr="008D1666" w:rsidRDefault="00531638" w:rsidP="00377C14">
      <w:pPr>
        <w:ind w:left="284" w:hanging="284"/>
        <w:jc w:val="both"/>
      </w:pPr>
      <w:r w:rsidRPr="008D1666">
        <w:t xml:space="preserve">6. Miejska Korporacja Komunikacyjna Sp. z o.o. z siedziba 20-260 Lublin, ul. Antoniny </w:t>
      </w:r>
      <w:proofErr w:type="spellStart"/>
      <w:r w:rsidRPr="008D1666">
        <w:t>Grygowej</w:t>
      </w:r>
      <w:proofErr w:type="spellEnd"/>
      <w:r w:rsidRPr="008D1666">
        <w:t xml:space="preserve"> 56, tel./fax 81 533 20 75, 81 525 68 76, e-mail: </w:t>
      </w:r>
      <w:hyperlink r:id="rId15" w:history="1">
        <w:r w:rsidRPr="008D1666">
          <w:rPr>
            <w:rStyle w:val="Hipercze"/>
            <w:color w:val="auto"/>
          </w:rPr>
          <w:t>biuro@mkklublin.pl</w:t>
        </w:r>
      </w:hyperlink>
      <w:r w:rsidR="006B5B20">
        <w:rPr>
          <w:rStyle w:val="Hipercze"/>
          <w:color w:val="auto"/>
        </w:rPr>
        <w:t xml:space="preserve"> </w:t>
      </w:r>
      <w:r w:rsidRPr="008D1666">
        <w:t xml:space="preserve"> – oferta na  cenę brutto 6 949,50 zł/m-c, cena za cały okres realizacji zamówienia na kwotę  90 343,50 zł brutto.</w:t>
      </w:r>
    </w:p>
    <w:p w:rsidR="00183EB4" w:rsidRDefault="00183EB4" w:rsidP="00183EB4">
      <w:pPr>
        <w:ind w:left="284" w:hanging="284"/>
        <w:jc w:val="both"/>
      </w:pPr>
      <w:r>
        <w:t xml:space="preserve">7. P.H.U. Agencja Ochrony PROTOS Sp. z o.o. z siedziba 20-150 Lublin, ul. Rapackiego 19, tel. 81 7408503, fax. Wew. 12, e-mail: </w:t>
      </w:r>
      <w:hyperlink r:id="rId16" w:history="1">
        <w:r w:rsidRPr="00BB35D0">
          <w:rPr>
            <w:rStyle w:val="Hipercze"/>
          </w:rPr>
          <w:t>protos@onet.pl</w:t>
        </w:r>
      </w:hyperlink>
      <w:r>
        <w:t xml:space="preserve"> – oferta na  cenę brutto 8 892,90 zł/m-c, cena za cały okres realizacji zamówienia na kwotę   115 607,70 zł brutto.</w:t>
      </w:r>
    </w:p>
    <w:p w:rsidR="00C642C0" w:rsidRDefault="00C642C0" w:rsidP="00C642C0">
      <w:pPr>
        <w:ind w:left="284" w:hanging="284"/>
        <w:jc w:val="both"/>
      </w:pPr>
      <w:r>
        <w:t xml:space="preserve">8. Firma Ochronno-Konwojowa EXPERTUS Sp. z o.o. z siedzibą: 20-815 Lublin, ul. Partyzantów 11, tel./fax. 81 7416507, e-mail: </w:t>
      </w:r>
      <w:hyperlink r:id="rId17" w:history="1">
        <w:r w:rsidRPr="003857F9">
          <w:rPr>
            <w:rStyle w:val="Hipercze"/>
          </w:rPr>
          <w:t>fok_expertus@wp.pl</w:t>
        </w:r>
      </w:hyperlink>
      <w:r>
        <w:t xml:space="preserve"> </w:t>
      </w:r>
      <w:r w:rsidRPr="00C642C0">
        <w:t xml:space="preserve">– oferta na  cenę brutto </w:t>
      </w:r>
      <w:r w:rsidR="00AF0BD6">
        <w:t xml:space="preserve">5 297,61 </w:t>
      </w:r>
      <w:r w:rsidRPr="00C642C0">
        <w:t xml:space="preserve">zł/m-c, cena za cały okres realizacji zamówienia na kwotę  </w:t>
      </w:r>
      <w:r w:rsidR="00C93F98">
        <w:t xml:space="preserve">68 868,93 </w:t>
      </w:r>
      <w:r w:rsidRPr="00C642C0">
        <w:t>zł brutto.</w:t>
      </w:r>
    </w:p>
    <w:p w:rsidR="008F3693" w:rsidRDefault="008F3693" w:rsidP="008F3693">
      <w:pPr>
        <w:ind w:left="284" w:hanging="284"/>
        <w:jc w:val="both"/>
      </w:pPr>
      <w:r>
        <w:lastRenderedPageBreak/>
        <w:t xml:space="preserve">9. Agencja Ochrony Mienia FENIX </w:t>
      </w:r>
      <w:proofErr w:type="spellStart"/>
      <w:r>
        <w:t>Wisniewski</w:t>
      </w:r>
      <w:proofErr w:type="spellEnd"/>
      <w:r>
        <w:t xml:space="preserve"> Krzysztof z siedzibą Gójsk, ul. Osiedlowa 9, 09-227 </w:t>
      </w:r>
      <w:proofErr w:type="spellStart"/>
      <w:r>
        <w:t>Szczutów</w:t>
      </w:r>
      <w:proofErr w:type="spellEnd"/>
      <w:r>
        <w:t xml:space="preserve">, tel. 511 015 911, e-mail: </w:t>
      </w:r>
      <w:hyperlink r:id="rId18" w:history="1">
        <w:r w:rsidRPr="00DF6132">
          <w:rPr>
            <w:rStyle w:val="Hipercze"/>
          </w:rPr>
          <w:t>fenixochrona@wp.pl</w:t>
        </w:r>
      </w:hyperlink>
      <w:r>
        <w:t xml:space="preserve"> – oferta na  cenę brutto 4 644,00 zł/m-c, cena za cały okres realizacji zamówienia na kwotę   60 372,00 zł brutto.</w:t>
      </w:r>
    </w:p>
    <w:p w:rsidR="008F3693" w:rsidRDefault="008F3693" w:rsidP="008F3693">
      <w:pPr>
        <w:ind w:left="284" w:hanging="284"/>
        <w:jc w:val="both"/>
      </w:pPr>
      <w:r>
        <w:t xml:space="preserve">10. </w:t>
      </w:r>
      <w:r w:rsidR="002C6DEC">
        <w:t>ALFA GUARD SECURITY z siedziba 83-262 Czarna Woda, ul. Mickiewicza 10, tel. 601 183 035, fax 58 536 73 26 – oferta na  cenę brutto 5861,34 zł/m-c, cena za cały okres realizacji zamówienia na kwotę   76 197,42 zł brutto.</w:t>
      </w:r>
    </w:p>
    <w:p w:rsidR="002C6DEC" w:rsidRDefault="002C6DEC" w:rsidP="002C6DEC">
      <w:pPr>
        <w:ind w:left="284" w:hanging="284"/>
        <w:jc w:val="both"/>
      </w:pPr>
      <w:r>
        <w:t xml:space="preserve">11. KERIM Mirosław Hendel z siedziba 26-600 Radom, ul. Dzielna 11, tel./fax 48 366 81 89, e-mail: </w:t>
      </w:r>
      <w:hyperlink r:id="rId19" w:history="1">
        <w:r w:rsidRPr="00C9058E">
          <w:rPr>
            <w:rStyle w:val="Hipercze"/>
          </w:rPr>
          <w:t>p.u.kerim@wp.pl</w:t>
        </w:r>
      </w:hyperlink>
      <w:r>
        <w:t xml:space="preserve"> – oferta na  cenę brutto 4 599,09 zł/m-c, cena za cały okres realizacji zamówienia na kwotę   59 788,17 zł brutto.</w:t>
      </w:r>
    </w:p>
    <w:p w:rsidR="00122B0B" w:rsidRDefault="00BE602E" w:rsidP="00122B0B">
      <w:pPr>
        <w:ind w:left="284" w:hanging="284"/>
        <w:jc w:val="both"/>
      </w:pPr>
      <w:r>
        <w:t xml:space="preserve">12. </w:t>
      </w:r>
      <w:proofErr w:type="spellStart"/>
      <w:r w:rsidR="00122B0B">
        <w:t>Ekotrade</w:t>
      </w:r>
      <w:proofErr w:type="spellEnd"/>
      <w:r w:rsidR="00122B0B">
        <w:t xml:space="preserve"> Sp. z o.o. z siedzibą ul. Melomanów 4, 00-712 Warszawa, Przedstawicielstwo </w:t>
      </w:r>
      <w:r w:rsidR="00793264">
        <w:br/>
      </w:r>
      <w:r w:rsidR="00122B0B">
        <w:t xml:space="preserve">w Lublinie, ul T. Zana 38, 20-601 Lublin, tel. 81 534 01 67, e-mail: </w:t>
      </w:r>
      <w:hyperlink r:id="rId20" w:history="1">
        <w:r w:rsidR="00122B0B" w:rsidRPr="00464EB8">
          <w:rPr>
            <w:rStyle w:val="Hipercze"/>
          </w:rPr>
          <w:t>katarzyna.wozniak@ekotrade.com.pl</w:t>
        </w:r>
      </w:hyperlink>
      <w:r w:rsidR="00122B0B">
        <w:t xml:space="preserve"> – oferta na  cenę brutto 6 457,</w:t>
      </w:r>
      <w:r w:rsidR="00136DB9">
        <w:t>5</w:t>
      </w:r>
      <w:r w:rsidR="00122B0B">
        <w:t xml:space="preserve">0 zł/m-c, cena za cały okres realizacji zamówienia na kwotę   </w:t>
      </w:r>
      <w:r w:rsidR="00136DB9">
        <w:t>83 947,50</w:t>
      </w:r>
      <w:r w:rsidR="00122B0B">
        <w:t xml:space="preserve"> zł brutto.</w:t>
      </w:r>
    </w:p>
    <w:p w:rsidR="00136DB9" w:rsidRDefault="00136DB9" w:rsidP="00136DB9">
      <w:pPr>
        <w:ind w:left="284" w:hanging="284"/>
        <w:jc w:val="both"/>
      </w:pPr>
      <w:r>
        <w:t>13. BESPRO Ochrona Osób i Mienia Henryk Grela z siedzibą 20-552 Lublin. Ul. Rycerska 5/7, tel./fax 81 744 6951 – oferta na  cenę brutto 6 609,31 zł/m-c, cena za cały okres realizacji zamówienia na kwotę   85 921,03 zł brutto.</w:t>
      </w:r>
    </w:p>
    <w:p w:rsidR="00CA7F41" w:rsidRDefault="00136DB9" w:rsidP="00CA7F41">
      <w:pPr>
        <w:ind w:left="284" w:hanging="284"/>
        <w:jc w:val="both"/>
      </w:pPr>
      <w:r>
        <w:t>14. CORPS Płachecki -Stańczyk Sp. Jawna z siedziba 11 Listopada 65, 95-040 Koluszki, tel./fax 44 714 17 81</w:t>
      </w:r>
      <w:r w:rsidR="00CA7F41">
        <w:t xml:space="preserve">, e-mail: </w:t>
      </w:r>
      <w:hyperlink r:id="rId21" w:history="1">
        <w:r w:rsidR="00CA7F41" w:rsidRPr="00464EB8">
          <w:rPr>
            <w:rStyle w:val="Hipercze"/>
          </w:rPr>
          <w:t>biuro@corps.com.pl</w:t>
        </w:r>
      </w:hyperlink>
      <w:r w:rsidR="00CA7F41">
        <w:t xml:space="preserve"> – oferta na  cenę brutto 5 410,77 zł/m-c, cena za cały okres realizacji zamówienia na kwotę   70 340,01 zł brutto.</w:t>
      </w:r>
    </w:p>
    <w:p w:rsidR="00295B89" w:rsidRDefault="00295B89" w:rsidP="00295B89">
      <w:pPr>
        <w:ind w:left="284" w:hanging="284"/>
        <w:jc w:val="both"/>
      </w:pPr>
      <w:r>
        <w:t xml:space="preserve">15. Ochrona24 Piotr Mielniczek z siedzibą ul. Wertera 46, 20-713 Lublin, tel.533 644 444, </w:t>
      </w:r>
      <w:r w:rsidR="00793264">
        <w:br/>
      </w:r>
      <w:r>
        <w:t xml:space="preserve">e-mail: </w:t>
      </w:r>
      <w:hyperlink r:id="rId22" w:history="1">
        <w:r w:rsidRPr="00205745">
          <w:rPr>
            <w:rStyle w:val="Hipercze"/>
          </w:rPr>
          <w:t>biuro@ochrona24.com.pl</w:t>
        </w:r>
      </w:hyperlink>
      <w:r>
        <w:t xml:space="preserve"> – oferta na  cenę brutto 8 079,33 zł/m-c, cena za cały okres realizacji zamówienia na kwotę   105 031,29 zł brutto.</w:t>
      </w:r>
    </w:p>
    <w:p w:rsidR="00D610CA" w:rsidRPr="00D610CA" w:rsidRDefault="00CB48F1" w:rsidP="00E52461">
      <w:pPr>
        <w:jc w:val="both"/>
        <w:rPr>
          <w:b/>
          <w:i/>
        </w:rPr>
      </w:pPr>
      <w:r w:rsidRPr="00D610CA">
        <w:rPr>
          <w:b/>
          <w:i/>
        </w:rPr>
        <w:t>Po analizie ofert stwierdzono</w:t>
      </w:r>
      <w:r w:rsidR="00D610CA" w:rsidRPr="00D610CA">
        <w:rPr>
          <w:b/>
          <w:i/>
        </w:rPr>
        <w:t>:</w:t>
      </w:r>
      <w:r w:rsidRPr="00D610CA">
        <w:rPr>
          <w:b/>
          <w:i/>
        </w:rPr>
        <w:t xml:space="preserve"> </w:t>
      </w:r>
    </w:p>
    <w:p w:rsidR="00D610CA" w:rsidRDefault="00CB48F1" w:rsidP="00E52461">
      <w:pPr>
        <w:pStyle w:val="Akapitzlist"/>
        <w:numPr>
          <w:ilvl w:val="0"/>
          <w:numId w:val="1"/>
        </w:numPr>
        <w:ind w:left="284" w:hanging="284"/>
        <w:jc w:val="both"/>
        <w:rPr>
          <w:i/>
        </w:rPr>
      </w:pPr>
      <w:r w:rsidRPr="00D610CA">
        <w:rPr>
          <w:i/>
        </w:rPr>
        <w:t xml:space="preserve">oferty nr 1, 12, 14 i 15 </w:t>
      </w:r>
      <w:r w:rsidR="00E522D2" w:rsidRPr="00D610CA">
        <w:rPr>
          <w:i/>
        </w:rPr>
        <w:t>zawierały błędy w obliczeniu ceny za cały okres realizacji zamówienia</w:t>
      </w:r>
      <w:r w:rsidR="001F0A73" w:rsidRPr="00D610CA">
        <w:rPr>
          <w:i/>
        </w:rPr>
        <w:t xml:space="preserve"> (wzięto do wyliczeń wartość za 12 a nie za 13 m-</w:t>
      </w:r>
      <w:proofErr w:type="spellStart"/>
      <w:r w:rsidR="001F0A73" w:rsidRPr="00D610CA">
        <w:rPr>
          <w:i/>
        </w:rPr>
        <w:t>cy</w:t>
      </w:r>
      <w:proofErr w:type="spellEnd"/>
      <w:r w:rsidR="001F0A73" w:rsidRPr="00D610CA">
        <w:rPr>
          <w:i/>
        </w:rPr>
        <w:t>)- Zamawiający dokonał korekty wyliczeń finansowych na właściwe</w:t>
      </w:r>
      <w:r w:rsidR="00D610CA">
        <w:rPr>
          <w:i/>
        </w:rPr>
        <w:t>;</w:t>
      </w:r>
    </w:p>
    <w:p w:rsidR="00E52461" w:rsidRPr="00D610CA" w:rsidRDefault="00D610CA" w:rsidP="00E52461">
      <w:pPr>
        <w:pStyle w:val="Akapitzlist"/>
        <w:numPr>
          <w:ilvl w:val="0"/>
          <w:numId w:val="1"/>
        </w:numPr>
        <w:ind w:left="284" w:hanging="284"/>
        <w:jc w:val="both"/>
        <w:rPr>
          <w:i/>
        </w:rPr>
      </w:pPr>
      <w:r>
        <w:rPr>
          <w:i/>
        </w:rPr>
        <w:t>w</w:t>
      </w:r>
      <w:r w:rsidR="001F0A73" w:rsidRPr="00D610CA">
        <w:rPr>
          <w:i/>
        </w:rPr>
        <w:t xml:space="preserve"> ofertach nr 1, 5,</w:t>
      </w:r>
      <w:r w:rsidR="00EA4FD8" w:rsidRPr="00D610CA">
        <w:rPr>
          <w:i/>
        </w:rPr>
        <w:t xml:space="preserve"> </w:t>
      </w:r>
      <w:r w:rsidR="001F0A73" w:rsidRPr="00D610CA">
        <w:rPr>
          <w:i/>
        </w:rPr>
        <w:t>9 i 1</w:t>
      </w:r>
      <w:r w:rsidR="00200027">
        <w:rPr>
          <w:i/>
        </w:rPr>
        <w:t>1</w:t>
      </w:r>
      <w:r w:rsidR="001F0A73" w:rsidRPr="00D610CA">
        <w:rPr>
          <w:i/>
        </w:rPr>
        <w:t xml:space="preserve"> za usługi przedstawiono rażąco niskie ceny – zgodnie </w:t>
      </w:r>
      <w:r w:rsidR="00704B68" w:rsidRPr="00D610CA">
        <w:rPr>
          <w:i/>
        </w:rPr>
        <w:br/>
      </w:r>
      <w:r w:rsidR="001F0A73" w:rsidRPr="00D610CA">
        <w:rPr>
          <w:i/>
        </w:rPr>
        <w:t>z obowiązującymi od 19 października 2014 r. przepisami prawa w tym zakresie (art. 90 ust. 1 pkt. 1 ustawy z dnia 29 stycznia 2004 r. Prawo zamówień publicznych Dz. U. z 2013 r. poz. 907 z późn. zm.)</w:t>
      </w:r>
      <w:r w:rsidR="00704B68" w:rsidRPr="00D610CA">
        <w:rPr>
          <w:i/>
        </w:rPr>
        <w:t xml:space="preserve"> oferty w/w zastosowały cenę poniżej miesięcznego minimalnego wynagrodzenia na rok 2014 opublikowanego na podstawie obwieszczeń Prezesa GUS, publikowanego w Monitorze Polskim (1680 zł x 3 </w:t>
      </w:r>
      <w:r w:rsidR="00A87B63">
        <w:rPr>
          <w:i/>
        </w:rPr>
        <w:t xml:space="preserve">osoby </w:t>
      </w:r>
      <w:bookmarkStart w:id="0" w:name="_GoBack"/>
      <w:bookmarkEnd w:id="0"/>
      <w:r w:rsidR="00704B68" w:rsidRPr="00D610CA">
        <w:rPr>
          <w:i/>
        </w:rPr>
        <w:t xml:space="preserve">= 5040 złotych). W związku z tym, </w:t>
      </w:r>
      <w:r w:rsidR="00704B68" w:rsidRPr="00D610CA">
        <w:rPr>
          <w:i/>
        </w:rPr>
        <w:br/>
        <w:t xml:space="preserve">że wartość przedmiotowego zamówienia polega wyłącznie na kosztach pracy za wymienione w rozeznaniu cenowym usługi, odstąpiono od wzywania wymienionych Wykonawców do wyjaśniania zastosowania rażąco niskiej ceny, ze względu na </w:t>
      </w:r>
      <w:r w:rsidR="00EA4FD8" w:rsidRPr="00D610CA">
        <w:rPr>
          <w:i/>
        </w:rPr>
        <w:t xml:space="preserve">niespełnianie obowiązujących </w:t>
      </w:r>
      <w:r w:rsidRPr="00D610CA">
        <w:rPr>
          <w:i/>
        </w:rPr>
        <w:t xml:space="preserve">aktualnie </w:t>
      </w:r>
      <w:r w:rsidR="00EA4FD8" w:rsidRPr="00D610CA">
        <w:rPr>
          <w:i/>
        </w:rPr>
        <w:t>przepisów prawa.</w:t>
      </w:r>
    </w:p>
    <w:p w:rsidR="00EA4FD8" w:rsidRDefault="00EA4FD8" w:rsidP="00E52461">
      <w:pPr>
        <w:jc w:val="both"/>
      </w:pPr>
    </w:p>
    <w:p w:rsidR="00E52461" w:rsidRDefault="00E52461" w:rsidP="00E52461">
      <w:pPr>
        <w:jc w:val="both"/>
      </w:pPr>
      <w:r>
        <w:t>5. W wyniku analizy ofert przedmiotowe zamówienie udzielone zostanie:</w:t>
      </w:r>
    </w:p>
    <w:p w:rsidR="00EA4FD8" w:rsidRDefault="00EA4FD8" w:rsidP="00D610CA">
      <w:pPr>
        <w:jc w:val="both"/>
      </w:pPr>
      <w:r w:rsidRPr="00DA061A">
        <w:rPr>
          <w:b/>
        </w:rPr>
        <w:t xml:space="preserve">EWERTON SECURITY Karol </w:t>
      </w:r>
      <w:proofErr w:type="spellStart"/>
      <w:r w:rsidRPr="00DA061A">
        <w:rPr>
          <w:b/>
        </w:rPr>
        <w:t>Ewertowski</w:t>
      </w:r>
      <w:proofErr w:type="spellEnd"/>
      <w:r w:rsidRPr="00DA061A">
        <w:rPr>
          <w:b/>
        </w:rPr>
        <w:t>, ul. Przyjaźni 16/15, 20-314 Lublin, tel. 695 367</w:t>
      </w:r>
      <w:r w:rsidR="00D610CA">
        <w:rPr>
          <w:b/>
        </w:rPr>
        <w:t> </w:t>
      </w:r>
      <w:r w:rsidRPr="00DA061A">
        <w:rPr>
          <w:b/>
        </w:rPr>
        <w:t>332</w:t>
      </w:r>
      <w:r w:rsidR="00D610CA">
        <w:rPr>
          <w:b/>
        </w:rPr>
        <w:t xml:space="preserve">, e-mail:  </w:t>
      </w:r>
      <w:hyperlink r:id="rId23" w:history="1">
        <w:r w:rsidR="00D610CA" w:rsidRPr="00205745">
          <w:rPr>
            <w:rStyle w:val="Hipercze"/>
            <w:b/>
          </w:rPr>
          <w:t>o-lublin@o2.pl</w:t>
        </w:r>
      </w:hyperlink>
      <w:r w:rsidR="00D610CA">
        <w:rPr>
          <w:b/>
        </w:rPr>
        <w:t xml:space="preserve"> </w:t>
      </w:r>
      <w:r>
        <w:rPr>
          <w:b/>
        </w:rPr>
        <w:t xml:space="preserve"> </w:t>
      </w:r>
      <w:r w:rsidRPr="00DA061A">
        <w:rPr>
          <w:b/>
        </w:rPr>
        <w:t xml:space="preserve">– oferta </w:t>
      </w:r>
      <w:r>
        <w:rPr>
          <w:b/>
        </w:rPr>
        <w:t xml:space="preserve">nr 3 </w:t>
      </w:r>
      <w:r w:rsidRPr="00DA061A">
        <w:rPr>
          <w:b/>
        </w:rPr>
        <w:t>na  cenę brutto 5 225,04 zł/m-c, cena za cały okres realizacji zamówienia na kwotę  67 925,52 zł brutto.</w:t>
      </w:r>
    </w:p>
    <w:p w:rsidR="00E52461" w:rsidRDefault="00703F46" w:rsidP="00EA4FD8">
      <w:pPr>
        <w:ind w:left="284" w:hanging="284"/>
        <w:jc w:val="both"/>
      </w:pPr>
      <w:r>
        <w:t xml:space="preserve">     </w:t>
      </w:r>
    </w:p>
    <w:p w:rsidR="00E52461" w:rsidRDefault="00E52461" w:rsidP="00E52461">
      <w:pPr>
        <w:jc w:val="both"/>
      </w:pPr>
      <w:r>
        <w:t>6. Uzasadnienie wyboru:</w:t>
      </w:r>
    </w:p>
    <w:p w:rsidR="00E52461" w:rsidRDefault="00703F46" w:rsidP="00703F46">
      <w:pPr>
        <w:ind w:left="284"/>
        <w:jc w:val="both"/>
      </w:pPr>
      <w:r>
        <w:t>Oferta spełnia wymagania Zamawiającego, określone w rozeznaniu cenowym</w:t>
      </w:r>
      <w:r w:rsidR="00EA4FD8">
        <w:t>, jest zgodna z obowiązującymi przepisami prawa, zawiera wszystkie wymagane dokumenty</w:t>
      </w:r>
      <w:r>
        <w:t xml:space="preserve"> i jest</w:t>
      </w:r>
      <w:r>
        <w:br/>
        <w:t xml:space="preserve"> najkorzystniejsza</w:t>
      </w:r>
      <w:r w:rsidR="00EA4FD8">
        <w:t xml:space="preserve"> cenowo</w:t>
      </w:r>
      <w:r>
        <w:t>.</w:t>
      </w:r>
    </w:p>
    <w:p w:rsidR="00E52461" w:rsidRDefault="00E52461" w:rsidP="00E52461">
      <w:pPr>
        <w:ind w:firstLine="360"/>
        <w:jc w:val="both"/>
      </w:pPr>
    </w:p>
    <w:p w:rsidR="00E52461" w:rsidRDefault="00E52461" w:rsidP="00E52461">
      <w:pPr>
        <w:jc w:val="both"/>
      </w:pPr>
      <w:r>
        <w:t xml:space="preserve">6. Postępowanie prowadził: </w:t>
      </w:r>
      <w:r w:rsidR="00703F46">
        <w:t>Teresa Olszak</w:t>
      </w:r>
      <w:r w:rsidR="00D610CA">
        <w:t xml:space="preserve"> </w:t>
      </w:r>
      <w:r w:rsidR="00703F46">
        <w:t>- Główny Specjalista ds. zamówień publicznych</w:t>
      </w:r>
      <w:r w:rsidR="00703F46">
        <w:br/>
        <w:t xml:space="preserve">     i remontów Starostwa Powiatowego w Łęcznej.</w:t>
      </w:r>
    </w:p>
    <w:p w:rsidR="00E52461" w:rsidRDefault="00E52461" w:rsidP="00E52461">
      <w:pPr>
        <w:jc w:val="both"/>
      </w:pPr>
    </w:p>
    <w:p w:rsidR="00B37DFA" w:rsidRDefault="00B37DFA" w:rsidP="00E52461">
      <w:pPr>
        <w:jc w:val="both"/>
      </w:pPr>
    </w:p>
    <w:p w:rsidR="00E52461" w:rsidRDefault="00E52461" w:rsidP="00E52461">
      <w:pPr>
        <w:jc w:val="both"/>
      </w:pPr>
      <w:r>
        <w:t>ZATWIERDZAM</w:t>
      </w:r>
      <w:r>
        <w:tab/>
      </w:r>
      <w:r>
        <w:tab/>
        <w:t>.......................................................................</w:t>
      </w:r>
    </w:p>
    <w:p w:rsidR="00D50637" w:rsidRDefault="00E52461" w:rsidP="00EA4FD8">
      <w:pPr>
        <w:ind w:left="2832" w:firstLine="708"/>
      </w:pPr>
      <w:r>
        <w:rPr>
          <w:sz w:val="16"/>
          <w:szCs w:val="16"/>
        </w:rPr>
        <w:t>(podpis kierownika jednostki</w:t>
      </w:r>
      <w:r>
        <w:t>)</w:t>
      </w:r>
    </w:p>
    <w:sectPr w:rsidR="00D50637" w:rsidSect="00EA4FD8">
      <w:headerReference w:type="default" r:id="rId24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69" w:rsidRDefault="00204669" w:rsidP="00EA4FD8">
      <w:r>
        <w:separator/>
      </w:r>
    </w:p>
  </w:endnote>
  <w:endnote w:type="continuationSeparator" w:id="0">
    <w:p w:rsidR="00204669" w:rsidRDefault="00204669" w:rsidP="00EA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69" w:rsidRDefault="00204669" w:rsidP="00EA4FD8">
      <w:r>
        <w:separator/>
      </w:r>
    </w:p>
  </w:footnote>
  <w:footnote w:type="continuationSeparator" w:id="0">
    <w:p w:rsidR="00204669" w:rsidRDefault="00204669" w:rsidP="00EA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150800"/>
      <w:docPartObj>
        <w:docPartGallery w:val="Page Numbers (Margins)"/>
        <w:docPartUnique/>
      </w:docPartObj>
    </w:sdtPr>
    <w:sdtEndPr/>
    <w:sdtContent>
      <w:p w:rsidR="00EA4FD8" w:rsidRDefault="00EA4FD8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w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FD8" w:rsidRDefault="00EA4FD8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87B63" w:rsidRPr="00A87B63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wal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:rsidR="00EA4FD8" w:rsidRDefault="00EA4FD8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87B63" w:rsidRPr="00A87B63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581"/>
    <w:multiLevelType w:val="hybridMultilevel"/>
    <w:tmpl w:val="61A210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17"/>
    <w:rsid w:val="000845FC"/>
    <w:rsid w:val="00085B99"/>
    <w:rsid w:val="000967D3"/>
    <w:rsid w:val="00104B20"/>
    <w:rsid w:val="00104CFD"/>
    <w:rsid w:val="00105771"/>
    <w:rsid w:val="00122B0B"/>
    <w:rsid w:val="00136DB9"/>
    <w:rsid w:val="00151DF7"/>
    <w:rsid w:val="00183EB4"/>
    <w:rsid w:val="001F0A73"/>
    <w:rsid w:val="00200027"/>
    <w:rsid w:val="00204669"/>
    <w:rsid w:val="00227FEE"/>
    <w:rsid w:val="00295B89"/>
    <w:rsid w:val="002C6DEC"/>
    <w:rsid w:val="00303291"/>
    <w:rsid w:val="00377C14"/>
    <w:rsid w:val="003F259E"/>
    <w:rsid w:val="004D2818"/>
    <w:rsid w:val="00501127"/>
    <w:rsid w:val="00531638"/>
    <w:rsid w:val="00581A17"/>
    <w:rsid w:val="005F619D"/>
    <w:rsid w:val="006B5B20"/>
    <w:rsid w:val="006C4893"/>
    <w:rsid w:val="006E60E2"/>
    <w:rsid w:val="00703F46"/>
    <w:rsid w:val="00704B68"/>
    <w:rsid w:val="00793264"/>
    <w:rsid w:val="008D1666"/>
    <w:rsid w:val="008E4B86"/>
    <w:rsid w:val="008F3693"/>
    <w:rsid w:val="0094045A"/>
    <w:rsid w:val="00A3542F"/>
    <w:rsid w:val="00A87B63"/>
    <w:rsid w:val="00AF0BD6"/>
    <w:rsid w:val="00B37DFA"/>
    <w:rsid w:val="00BE602E"/>
    <w:rsid w:val="00C02251"/>
    <w:rsid w:val="00C642C0"/>
    <w:rsid w:val="00C93F98"/>
    <w:rsid w:val="00CA7F41"/>
    <w:rsid w:val="00CB48F1"/>
    <w:rsid w:val="00CF740B"/>
    <w:rsid w:val="00D50637"/>
    <w:rsid w:val="00D610CA"/>
    <w:rsid w:val="00DA061A"/>
    <w:rsid w:val="00E30471"/>
    <w:rsid w:val="00E522D2"/>
    <w:rsid w:val="00E52461"/>
    <w:rsid w:val="00E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27FEE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7F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F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4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EA4FD8"/>
  </w:style>
  <w:style w:type="paragraph" w:styleId="Akapitzlist">
    <w:name w:val="List Paragraph"/>
    <w:basedOn w:val="Normalny"/>
    <w:uiPriority w:val="34"/>
    <w:qFormat/>
    <w:rsid w:val="00D6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27FEE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7F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F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4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EA4FD8"/>
  </w:style>
  <w:style w:type="paragraph" w:styleId="Akapitzlist">
    <w:name w:val="List Paragraph"/>
    <w:basedOn w:val="Normalny"/>
    <w:uiPriority w:val="34"/>
    <w:qFormat/>
    <w:rsid w:val="00D6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13" Type="http://schemas.openxmlformats.org/officeDocument/2006/relationships/hyperlink" Target="mailto:wojcik@garda.rzeszow.pl" TargetMode="External"/><Relationship Id="rId18" Type="http://schemas.openxmlformats.org/officeDocument/2006/relationships/hyperlink" Target="mailto:fenixochrona@wp.p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biuro@corps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-lublin@o2.pl" TargetMode="External"/><Relationship Id="rId17" Type="http://schemas.openxmlformats.org/officeDocument/2006/relationships/hyperlink" Target="mailto:fok_expertus@wp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tos@onet.pl" TargetMode="External"/><Relationship Id="rId20" Type="http://schemas.openxmlformats.org/officeDocument/2006/relationships/hyperlink" Target="mailto:katarzyna.wozniak@ekotrade.com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ymat68@op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biuro@mkklublin.pl" TargetMode="External"/><Relationship Id="rId23" Type="http://schemas.openxmlformats.org/officeDocument/2006/relationships/hyperlink" Target="mailto:o-lublin@o2.pl" TargetMode="External"/><Relationship Id="rId10" Type="http://schemas.openxmlformats.org/officeDocument/2006/relationships/hyperlink" Target="mailto:supervisionsj@wp.pl" TargetMode="External"/><Relationship Id="rId19" Type="http://schemas.openxmlformats.org/officeDocument/2006/relationships/hyperlink" Target="mailto:p.u.kerim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w-leczna.pl" TargetMode="External"/><Relationship Id="rId14" Type="http://schemas.openxmlformats.org/officeDocument/2006/relationships/hyperlink" Target="mailto:wroclaw@visiongroup.onfo.pl" TargetMode="External"/><Relationship Id="rId22" Type="http://schemas.openxmlformats.org/officeDocument/2006/relationships/hyperlink" Target="mailto:biuro@ochrona24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31</cp:revision>
  <cp:lastPrinted>2014-11-26T11:33:00Z</cp:lastPrinted>
  <dcterms:created xsi:type="dcterms:W3CDTF">2014-11-24T11:01:00Z</dcterms:created>
  <dcterms:modified xsi:type="dcterms:W3CDTF">2014-11-27T08:11:00Z</dcterms:modified>
</cp:coreProperties>
</file>