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25" w:rsidRDefault="00243425" w:rsidP="00FD16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Załącznik nr 1</w:t>
      </w:r>
    </w:p>
    <w:p w:rsidR="00243425" w:rsidRDefault="00243425" w:rsidP="00AD7AA9">
      <w:pPr>
        <w:pStyle w:val="BodyText"/>
        <w:jc w:val="center"/>
        <w:rPr>
          <w:b/>
          <w:bCs/>
          <w:sz w:val="24"/>
        </w:rPr>
      </w:pPr>
    </w:p>
    <w:p w:rsidR="00243425" w:rsidRDefault="00243425" w:rsidP="00AD7AA9">
      <w:pPr>
        <w:pStyle w:val="BodyText"/>
        <w:jc w:val="center"/>
        <w:rPr>
          <w:b/>
          <w:bCs/>
          <w:sz w:val="24"/>
        </w:rPr>
      </w:pPr>
    </w:p>
    <w:p w:rsidR="00243425" w:rsidRDefault="00243425" w:rsidP="00AD7AA9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243425" w:rsidRDefault="00243425" w:rsidP="00AD7AA9">
      <w:pPr>
        <w:pStyle w:val="BodyText"/>
        <w:ind w:left="540"/>
        <w:jc w:val="center"/>
        <w:rPr>
          <w:sz w:val="24"/>
        </w:rPr>
      </w:pPr>
      <w:r>
        <w:rPr>
          <w:sz w:val="24"/>
        </w:rPr>
        <w:t>Na zakup  i dostawę   zestawu POS dla Powiatowego Zakładu Aktywności Zawodowej w Łęcznej.</w:t>
      </w:r>
    </w:p>
    <w:p w:rsidR="00243425" w:rsidRDefault="00243425" w:rsidP="00AD7AA9">
      <w:pPr>
        <w:pStyle w:val="BodyText"/>
        <w:ind w:left="540"/>
        <w:jc w:val="center"/>
        <w:rPr>
          <w:sz w:val="24"/>
        </w:rPr>
      </w:pPr>
    </w:p>
    <w:p w:rsidR="00243425" w:rsidRDefault="00243425" w:rsidP="00AD7AA9">
      <w:pPr>
        <w:pStyle w:val="BodyText"/>
        <w:ind w:left="540"/>
        <w:jc w:val="center"/>
        <w:rPr>
          <w:sz w:val="24"/>
        </w:rPr>
      </w:pPr>
    </w:p>
    <w:p w:rsidR="00243425" w:rsidRDefault="00243425" w:rsidP="00AD7AA9">
      <w:pPr>
        <w:pStyle w:val="BodyText"/>
        <w:ind w:left="540"/>
        <w:jc w:val="center"/>
        <w:rPr>
          <w:sz w:val="24"/>
        </w:rPr>
      </w:pPr>
    </w:p>
    <w:p w:rsidR="00243425" w:rsidRDefault="00243425" w:rsidP="00AD7AA9">
      <w:pPr>
        <w:pStyle w:val="BodyText"/>
        <w:ind w:left="540"/>
        <w:jc w:val="center"/>
        <w:rPr>
          <w:sz w:val="24"/>
        </w:rPr>
      </w:pPr>
    </w:p>
    <w:p w:rsidR="00243425" w:rsidRDefault="00243425" w:rsidP="00AD7AA9">
      <w:pPr>
        <w:pStyle w:val="BodyText"/>
        <w:ind w:left="540"/>
        <w:jc w:val="center"/>
        <w:rPr>
          <w:bCs/>
          <w:sz w:val="24"/>
        </w:rPr>
      </w:pPr>
    </w:p>
    <w:p w:rsidR="00243425" w:rsidRDefault="00243425" w:rsidP="00AD7AA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Siedziba…………………………………………..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NIP………………………………………………………….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e-mail………………..</w:t>
      </w: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243425" w:rsidRDefault="00243425" w:rsidP="00AD7AA9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243425" w:rsidRDefault="00243425" w:rsidP="00AD7A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Dane dotyczące zamawiającego:</w:t>
      </w:r>
    </w:p>
    <w:p w:rsidR="00243425" w:rsidRDefault="00243425" w:rsidP="00AD7A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Powiat Łęczyński - Powiatowy Zakład Aktywności Zawodowej w Łęcznej</w:t>
      </w:r>
    </w:p>
    <w:p w:rsidR="00243425" w:rsidRDefault="00243425" w:rsidP="00AD7A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ul. Krasnystawska 52,</w:t>
      </w:r>
    </w:p>
    <w:p w:rsidR="00243425" w:rsidRDefault="00243425" w:rsidP="00AD7A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21-010 Łęczna</w:t>
      </w:r>
    </w:p>
    <w:p w:rsidR="00243425" w:rsidRDefault="00243425" w:rsidP="00AD7A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Tel./fax. 081-752-29-20</w:t>
      </w:r>
    </w:p>
    <w:p w:rsidR="00243425" w:rsidRDefault="00243425" w:rsidP="00AD7AA9">
      <w:pPr>
        <w:pStyle w:val="NoSpacing"/>
        <w:rPr>
          <w:rFonts w:ascii="Times New Roman" w:hAnsi="Times New Roman"/>
        </w:rPr>
      </w:pPr>
    </w:p>
    <w:p w:rsidR="00243425" w:rsidRDefault="00243425" w:rsidP="00AD7AA9">
      <w:pPr>
        <w:pStyle w:val="NoSpacing"/>
        <w:rPr>
          <w:rFonts w:ascii="Times New Roman" w:hAnsi="Times New Roman"/>
        </w:rPr>
      </w:pPr>
    </w:p>
    <w:p w:rsidR="00243425" w:rsidRDefault="00243425" w:rsidP="00AD7A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243425" w:rsidRDefault="00243425" w:rsidP="00AD7A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dostarczyć przedmiot zamówienia zgodny z poniższą tabelą.</w:t>
      </w:r>
    </w:p>
    <w:p w:rsidR="00243425" w:rsidRDefault="00243425" w:rsidP="00AD7AA9">
      <w:pPr>
        <w:jc w:val="both"/>
        <w:rPr>
          <w:rFonts w:ascii="Times New Roman" w:hAnsi="Times New Roman"/>
          <w:sz w:val="24"/>
        </w:rPr>
      </w:pP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</w:p>
    <w:p w:rsidR="00243425" w:rsidRDefault="00243425" w:rsidP="00AD7AA9">
      <w:pPr>
        <w:pStyle w:val="BodyText"/>
        <w:rPr>
          <w:b/>
          <w:bCs/>
          <w:sz w:val="24"/>
        </w:rPr>
      </w:pPr>
      <w:r>
        <w:rPr>
          <w:b/>
          <w:bCs/>
          <w:sz w:val="24"/>
          <w:u w:val="single"/>
        </w:rPr>
        <w:t>Ogółem cena ofertowa za dostawę  niżej wymienionych produktów wynosi: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1) cena netto ……………………………………….…………………………...zł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992"/>
        <w:gridCol w:w="1134"/>
        <w:gridCol w:w="1134"/>
        <w:gridCol w:w="1276"/>
        <w:gridCol w:w="1276"/>
        <w:gridCol w:w="1127"/>
      </w:tblGrid>
      <w:tr w:rsidR="00243425" w:rsidTr="00AD7AA9">
        <w:trPr>
          <w:trHeight w:val="2693"/>
        </w:trPr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  <w:b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>podane w treści nazwy pochodzenia art. nie są bezwzględnie obowiązujące, dopuszcza się art. równoważne jakością lub lepsze lub dopuszczone do używania w gastronomii)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134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134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276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276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12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243425" w:rsidTr="00AD7AA9"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2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134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134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276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276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127" w:type="dxa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243425" w:rsidTr="00AD7AA9">
        <w:trPr>
          <w:trHeight w:val="510"/>
        </w:trPr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 w:rsidP="00D4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Terminal POS typu ELO 15E1 z systemem operacyjnym, 15,6” iTouch, Intel Atom N270 1,6 GHz/2G/160G,  z systemem Windows.</w:t>
            </w:r>
          </w:p>
          <w:p w:rsidR="00243425" w:rsidRDefault="00243425" w:rsidP="00FD4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Procesor Intel Atom N270 1,6 GHz, pamięć RAM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2 GB, przekątna ekranu 15,6’’, zintegrowana karta grafiki, , ekran dotykowy iTouch (ELO), rozdzielczość ekranu  1366 x768, złącza USB – 4xUSB 2,0, wymiary 390x330x161mm,kolor czarny/grafitowy, możliwość montażu na ścianie, wodoodporny – odporny na zalanie, jasność ekranu 250 – 350 cd/m², </w:t>
            </w:r>
          </w:p>
        </w:tc>
        <w:tc>
          <w:tcPr>
            <w:tcW w:w="992" w:type="dxa"/>
            <w:vAlign w:val="center"/>
            <w:hideMark/>
          </w:tcPr>
          <w:p w:rsidR="00243425" w:rsidRDefault="00243425" w:rsidP="0000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425" w:rsidTr="00AD7AA9">
        <w:trPr>
          <w:trHeight w:val="510"/>
        </w:trPr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Drukarka  fiskalna typu POSNET THERMAL XL EJ (wyświetlacz standard),urządzenie  z kopią elektroniczną paragonu, karta SD/SDHC, możliwość zaprogramowania dowolnej waluty w jakiej moduł fiskalny będzie rejestrował sprzedaż, mechanizm drukujący jeden, termiczny typu ,,drop in”, wyświetlacz standardowy – alfanumeryczny LCD 2x 20 znaków, komunikacja z komputerem 1xUSB, 1x RS 232, protokół komunikacyjny POSNET oraz THERMAL, zasilacz zewnętrzny 230V/24V, wbudowany akumulator zapewniający wydruk min. 6000 linii, port USB typu B (Komunikacja PC) 242x232x158 mm (szer. x wys. x dł.), zakres temperatur pracy 5-40° C</w:t>
            </w:r>
          </w:p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Najważniejsze funkcje: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druku grafiki na paragonach fakturach VAT i wydrukach niefiskalnych,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druku kodów 2D na pragonach i wydrukach niefiskalnych,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Wydruki niefiskalne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Kopia elektroniczna paragonu,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Zmiana waluty ewidencyjnej (eurofiskalizacja)</w:t>
            </w:r>
          </w:p>
          <w:p w:rsidR="00243425" w:rsidRDefault="00243425" w:rsidP="000519E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transakcji(umożliwia integrację drukarki z systemami  video monitoringu)</w:t>
            </w:r>
          </w:p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425" w:rsidTr="00AD7AA9">
        <w:trPr>
          <w:trHeight w:val="510"/>
        </w:trPr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-  Gastronom Standard</w:t>
            </w:r>
          </w:p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Stanowisko kasowe POS dla gastronomii</w:t>
            </w:r>
          </w:p>
        </w:tc>
        <w:tc>
          <w:tcPr>
            <w:tcW w:w="992" w:type="dxa"/>
            <w:vAlign w:val="center"/>
            <w:hideMark/>
          </w:tcPr>
          <w:p w:rsidR="00243425" w:rsidRDefault="00243425" w:rsidP="0000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425" w:rsidTr="00AD7AA9">
        <w:trPr>
          <w:trHeight w:val="510"/>
        </w:trPr>
        <w:tc>
          <w:tcPr>
            <w:tcW w:w="567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– Market 7 Gastronom</w:t>
            </w:r>
          </w:p>
          <w:p w:rsidR="00243425" w:rsidRDefault="00243425" w:rsidP="00C2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magazynowy dla gastronomii</w:t>
            </w:r>
          </w:p>
        </w:tc>
        <w:tc>
          <w:tcPr>
            <w:tcW w:w="992" w:type="dxa"/>
            <w:vAlign w:val="center"/>
            <w:hideMark/>
          </w:tcPr>
          <w:p w:rsidR="00243425" w:rsidRDefault="002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425" w:rsidTr="00AD7AA9">
        <w:trPr>
          <w:trHeight w:val="510"/>
        </w:trPr>
        <w:tc>
          <w:tcPr>
            <w:tcW w:w="5387" w:type="dxa"/>
            <w:gridSpan w:val="4"/>
            <w:vAlign w:val="center"/>
            <w:hideMark/>
          </w:tcPr>
          <w:p w:rsidR="00243425" w:rsidRDefault="002434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3425" w:rsidRDefault="00243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b/>
          <w:sz w:val="24"/>
        </w:rPr>
      </w:pPr>
    </w:p>
    <w:p w:rsidR="00243425" w:rsidRDefault="00243425" w:rsidP="00AD7AA9">
      <w:pPr>
        <w:pStyle w:val="BodyText"/>
        <w:rPr>
          <w:b/>
          <w:sz w:val="24"/>
        </w:rPr>
      </w:pPr>
    </w:p>
    <w:p w:rsidR="00243425" w:rsidRDefault="00243425" w:rsidP="00AD7AA9">
      <w:pPr>
        <w:pStyle w:val="BodyText"/>
        <w:rPr>
          <w:b/>
          <w:sz w:val="24"/>
        </w:rPr>
      </w:pPr>
    </w:p>
    <w:p w:rsidR="00243425" w:rsidRDefault="00243425" w:rsidP="00AD7AA9">
      <w:pPr>
        <w:pStyle w:val="BodyText"/>
        <w:rPr>
          <w:b/>
          <w:sz w:val="24"/>
        </w:rPr>
      </w:pPr>
      <w:r>
        <w:rPr>
          <w:b/>
          <w:sz w:val="24"/>
        </w:rPr>
        <w:t>Opis obliczania tabeli:</w:t>
      </w:r>
    </w:p>
    <w:p w:rsidR="00243425" w:rsidRDefault="00243425" w:rsidP="00AD7AA9">
      <w:pPr>
        <w:pStyle w:val="BodyText"/>
        <w:rPr>
          <w:b/>
          <w:sz w:val="24"/>
        </w:rPr>
      </w:pPr>
      <w:r>
        <w:rPr>
          <w:b/>
          <w:sz w:val="24"/>
        </w:rPr>
        <w:t>Poz. 5 = mnożenie poz. 3 x poz.4</w:t>
      </w:r>
    </w:p>
    <w:p w:rsidR="00243425" w:rsidRDefault="00243425" w:rsidP="00AD7AA9">
      <w:pPr>
        <w:pStyle w:val="BodyText"/>
        <w:rPr>
          <w:b/>
          <w:sz w:val="24"/>
        </w:rPr>
      </w:pPr>
      <w:r>
        <w:rPr>
          <w:b/>
          <w:sz w:val="24"/>
        </w:rPr>
        <w:t>Poz. 6 – należy wpisać % stawki podatku VAT</w:t>
      </w:r>
    </w:p>
    <w:p w:rsidR="00243425" w:rsidRDefault="00243425" w:rsidP="00AD7AA9">
      <w:pPr>
        <w:pStyle w:val="BodyText"/>
        <w:rPr>
          <w:b/>
          <w:sz w:val="24"/>
        </w:rPr>
      </w:pPr>
      <w:r>
        <w:rPr>
          <w:b/>
          <w:sz w:val="24"/>
        </w:rPr>
        <w:t>Poz. 7 = mnożenie pozycji 5 x poz.6</w:t>
      </w:r>
    </w:p>
    <w:p w:rsidR="00243425" w:rsidRDefault="00243425" w:rsidP="00AD7AA9">
      <w:pPr>
        <w:pStyle w:val="BodyText"/>
        <w:rPr>
          <w:b/>
          <w:sz w:val="24"/>
        </w:rPr>
      </w:pPr>
      <w:r>
        <w:rPr>
          <w:b/>
          <w:sz w:val="24"/>
        </w:rPr>
        <w:t xml:space="preserve">Poz. 8 = poz.5 + poz. 7 </w:t>
      </w:r>
    </w:p>
    <w:p w:rsidR="00243425" w:rsidRDefault="00243425" w:rsidP="00AD7AA9">
      <w:pPr>
        <w:ind w:left="-900"/>
        <w:rPr>
          <w:rFonts w:ascii="Times New Roman" w:hAnsi="Times New Roman"/>
          <w:sz w:val="24"/>
          <w:szCs w:val="24"/>
        </w:rPr>
      </w:pP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Proponowany przez zamawiającego wzór umowy (proszę wpisać dane firmy </w:t>
      </w: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zaakceptowanego wzoru umowy).</w:t>
      </w: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Jestem uprawniony do występowania w obrocie prawnym zgodnie z wymaganiami ustawowymi;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Posiadam niezbędną wiedzę i doświadczenie oraz dysponuję potencjałem technicznym </w:t>
      </w:r>
      <w:r>
        <w:rPr>
          <w:rFonts w:ascii="Times New Roman" w:hAnsi="Times New Roman"/>
          <w:sz w:val="24"/>
          <w:szCs w:val="24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3.Znajduję się w sytuacji finansowej zapewniającej wykonanie zamówienia;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4.Nie podlegam wykluczeniu z postępowania na podstawie art. 24 ust. 1 i 2 ustawy z 29 stycznia 2004 roku Prawo zamówień publicznych (Dz.U. Z 2010r. Nr 113. Poz.759 z późn. zm.).</w:t>
      </w: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243425" w:rsidRDefault="00243425" w:rsidP="00AD7A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</w:p>
    <w:p w:rsidR="00243425" w:rsidRDefault="00243425" w:rsidP="00AD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243425" w:rsidRDefault="00243425" w:rsidP="00AD7AA9">
      <w:pPr>
        <w:pStyle w:val="BodyText"/>
        <w:rPr>
          <w:sz w:val="24"/>
        </w:rPr>
      </w:pPr>
    </w:p>
    <w:p w:rsidR="00243425" w:rsidRDefault="00243425" w:rsidP="00AD7AA9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243425" w:rsidRDefault="00243425" w:rsidP="00AD7AA9">
      <w:pPr>
        <w:rPr>
          <w:rFonts w:ascii="Times New Roman" w:hAnsi="Times New Roman"/>
          <w:sz w:val="24"/>
          <w:szCs w:val="24"/>
        </w:rPr>
      </w:pPr>
    </w:p>
    <w:p w:rsidR="00243425" w:rsidRDefault="00243425" w:rsidP="00AD7AA9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………………………………                                  (podpis i pieczęć wykonawcy)</w:t>
      </w:r>
    </w:p>
    <w:p w:rsidR="00243425" w:rsidRPr="00AD7AA9" w:rsidRDefault="00243425" w:rsidP="00AD7AA9"/>
    <w:sectPr w:rsidR="00243425" w:rsidRPr="00AD7AA9" w:rsidSect="009E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2FC6"/>
    <w:multiLevelType w:val="hybridMultilevel"/>
    <w:tmpl w:val="EF88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D8"/>
    <w:rsid w:val="00007C41"/>
    <w:rsid w:val="000519E1"/>
    <w:rsid w:val="001013E1"/>
    <w:rsid w:val="001E24D8"/>
    <w:rsid w:val="00243425"/>
    <w:rsid w:val="00325DC9"/>
    <w:rsid w:val="0046352B"/>
    <w:rsid w:val="009A1E04"/>
    <w:rsid w:val="009E57DA"/>
    <w:rsid w:val="00A171E8"/>
    <w:rsid w:val="00A53781"/>
    <w:rsid w:val="00AC4D7C"/>
    <w:rsid w:val="00AD7AA9"/>
    <w:rsid w:val="00AF50C6"/>
    <w:rsid w:val="00C276C2"/>
    <w:rsid w:val="00D4670E"/>
    <w:rsid w:val="00E938DA"/>
    <w:rsid w:val="00FD16F5"/>
    <w:rsid w:val="00FD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">
    <w:name w:val="stron"/>
    <w:basedOn w:val="DefaultParagraphFont"/>
    <w:rsid w:val="001E24D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E2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E24D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D7AA9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AA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AA9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7A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7A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673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2014-04-23T07:37:00Z</cp:lastPrinted>
  <dcterms:created xsi:type="dcterms:W3CDTF">2014-04-15T11:40:00Z</dcterms:created>
  <dcterms:modified xsi:type="dcterms:W3CDTF">2014-04-23T08:48:00Z</dcterms:modified>
</cp:coreProperties>
</file>