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Pr="00074C99" w:rsidRDefault="00AB02D1" w:rsidP="00B47653">
      <w:pPr>
        <w:spacing w:after="0" w:line="271" w:lineRule="auto"/>
        <w:ind w:left="-15" w:right="140" w:firstLine="0"/>
        <w:rPr>
          <w:b/>
          <w:szCs w:val="24"/>
        </w:rPr>
      </w:pPr>
      <w:r w:rsidRPr="00074C99">
        <w:rPr>
          <w:b/>
          <w:szCs w:val="24"/>
        </w:rPr>
        <w:t xml:space="preserve">                                                                                                                                      </w:t>
      </w:r>
      <w:r w:rsidR="00BD3193" w:rsidRPr="00074C99">
        <w:rPr>
          <w:b/>
          <w:szCs w:val="24"/>
        </w:rPr>
        <w:t xml:space="preserve">Załącznik </w:t>
      </w:r>
    </w:p>
    <w:p w:rsidR="004A4B8F" w:rsidRPr="00074C99" w:rsidRDefault="004A4B8F">
      <w:pPr>
        <w:spacing w:after="0" w:line="259" w:lineRule="auto"/>
        <w:ind w:left="0" w:firstLine="0"/>
        <w:jc w:val="left"/>
        <w:rPr>
          <w:b/>
          <w:i/>
          <w:szCs w:val="24"/>
        </w:rPr>
      </w:pPr>
    </w:p>
    <w:p w:rsidR="00FA7799" w:rsidRPr="00074C99" w:rsidRDefault="001B2112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b/>
          <w:i/>
          <w:szCs w:val="24"/>
        </w:rPr>
        <w:t xml:space="preserve"> </w:t>
      </w:r>
    </w:p>
    <w:p w:rsidR="00FA7799" w:rsidRPr="00074C99" w:rsidRDefault="001B2112">
      <w:pPr>
        <w:spacing w:after="21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_________________________ </w:t>
      </w: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pieczęć nagłówkowa wykonawcy </w:t>
      </w:r>
    </w:p>
    <w:p w:rsidR="00FA7799" w:rsidRPr="00074C99" w:rsidRDefault="001B2112">
      <w:pPr>
        <w:spacing w:after="0" w:line="259" w:lineRule="auto"/>
        <w:ind w:left="0" w:right="99" w:firstLine="0"/>
        <w:jc w:val="center"/>
        <w:rPr>
          <w:szCs w:val="24"/>
        </w:rPr>
      </w:pPr>
      <w:r w:rsidRPr="00074C99">
        <w:rPr>
          <w:b/>
          <w:szCs w:val="24"/>
        </w:rPr>
        <w:t xml:space="preserve"> </w:t>
      </w:r>
    </w:p>
    <w:p w:rsidR="006B138C" w:rsidRPr="006B138C" w:rsidRDefault="006B138C" w:rsidP="006B138C">
      <w:pPr>
        <w:spacing w:after="0" w:line="240" w:lineRule="auto"/>
        <w:ind w:left="5387" w:firstLine="1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>Starostwo Powiatowe w Łęcznej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 xml:space="preserve">AL. Jana Pawła II 95 a, </w:t>
      </w:r>
      <w:r w:rsidRPr="006B138C">
        <w:rPr>
          <w:rFonts w:eastAsia="Calibri"/>
          <w:noProof/>
          <w:color w:val="auto"/>
          <w:szCs w:val="24"/>
          <w:lang w:eastAsia="en-US"/>
        </w:rPr>
        <w:br/>
        <w:t xml:space="preserve">21-010 Łęczna 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ab/>
      </w:r>
    </w:p>
    <w:p w:rsidR="006B138C" w:rsidRPr="006B138C" w:rsidRDefault="006B138C" w:rsidP="006B138C">
      <w:pPr>
        <w:spacing w:after="200" w:line="276" w:lineRule="auto"/>
        <w:ind w:left="0" w:firstLine="0"/>
        <w:jc w:val="center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>ROZEZNANIE RYNKU - SZACOWANIE WARTOŚCI ZAMÓWIENIA</w:t>
      </w:r>
    </w:p>
    <w:p w:rsidR="006B138C" w:rsidRPr="00074C99" w:rsidRDefault="006B138C" w:rsidP="006B138C">
      <w:pPr>
        <w:pStyle w:val="Akapitzlist"/>
        <w:spacing w:before="100" w:beforeAutospacing="1"/>
        <w:ind w:left="0"/>
        <w:rPr>
          <w:szCs w:val="24"/>
        </w:rPr>
      </w:pPr>
      <w:r w:rsidRPr="00074C99">
        <w:rPr>
          <w:rFonts w:eastAsia="Arial Unicode MS"/>
          <w:b/>
          <w:kern w:val="1"/>
          <w:szCs w:val="24"/>
        </w:rPr>
        <w:t>Na świadczenie usług przeprowadzenia studiów podyplomowych dla nauczycieli kształcenia zawodowego oraz praktycznej nauki zawodu w Zespole Szkół Górniczych w Łęcznej</w:t>
      </w:r>
      <w:r w:rsidRPr="00074C99">
        <w:rPr>
          <w:bCs/>
          <w:szCs w:val="24"/>
        </w:rPr>
        <w:t xml:space="preserve"> </w:t>
      </w:r>
      <w:r w:rsidRPr="00074C99">
        <w:rPr>
          <w:rFonts w:eastAsia="Arial Unicode MS"/>
          <w:kern w:val="1"/>
          <w:szCs w:val="24"/>
        </w:rPr>
        <w:t xml:space="preserve">w ramach projektu pn.: </w:t>
      </w:r>
      <w:r w:rsidRPr="00074C99">
        <w:rPr>
          <w:szCs w:val="24"/>
        </w:rPr>
        <w:t xml:space="preserve">„Szkolnictwo zawodowe – dobry start na rynku pracy”, nr projektu RPLU.12.04.00-06-0011/16, realizowanego przez Powiat Łęczyński, współfinansowanego ze środków Europejskiego Funduszu Społecznego w ramach Regionalnego Programu Operacyjnego Województwa Lubelskiego Oś priorytetowa XII „Edukacja, kwalifikacje i kompetencje” Działanie 12.4 „Kształcenie zawodowe”. </w:t>
      </w:r>
    </w:p>
    <w:p w:rsidR="006B138C" w:rsidRPr="00074C99" w:rsidRDefault="006B138C" w:rsidP="006B138C">
      <w:pPr>
        <w:tabs>
          <w:tab w:val="left" w:pos="426"/>
        </w:tabs>
        <w:spacing w:after="0" w:line="240" w:lineRule="auto"/>
        <w:ind w:left="0" w:firstLine="0"/>
        <w:rPr>
          <w:szCs w:val="24"/>
        </w:rPr>
      </w:pPr>
      <w:r w:rsidRPr="00074C99">
        <w:rPr>
          <w:szCs w:val="24"/>
        </w:rPr>
        <w:t>Przedmiot zamówienia</w:t>
      </w:r>
      <w:r w:rsidRPr="00074C99">
        <w:rPr>
          <w:b/>
          <w:szCs w:val="24"/>
        </w:rPr>
        <w:t xml:space="preserve"> </w:t>
      </w:r>
      <w:r w:rsidRPr="00074C99">
        <w:rPr>
          <w:szCs w:val="24"/>
        </w:rPr>
        <w:t>obejmuje przeprowadzenie studiów podyplomowych dla  nauczycieli kształcenia zawodowego Zespołu Szkół Górniczych w Łęcznej</w:t>
      </w:r>
    </w:p>
    <w:p w:rsidR="006B138C" w:rsidRPr="00074C99" w:rsidRDefault="001B2112" w:rsidP="006B138C">
      <w:pPr>
        <w:spacing w:after="36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 xml:space="preserve"> </w:t>
      </w:r>
    </w:p>
    <w:p w:rsidR="005C64D2" w:rsidRPr="00074C99" w:rsidRDefault="005C64D2" w:rsidP="00074C99">
      <w:pPr>
        <w:spacing w:after="36" w:line="259" w:lineRule="auto"/>
        <w:ind w:left="1134" w:hanging="1134"/>
        <w:jc w:val="left"/>
        <w:rPr>
          <w:b/>
          <w:szCs w:val="24"/>
          <w:u w:val="single"/>
        </w:rPr>
      </w:pPr>
      <w:r w:rsidRPr="00074C99">
        <w:rPr>
          <w:b/>
          <w:szCs w:val="24"/>
        </w:rPr>
        <w:t>Części 1 - studia podyplomowe 2</w:t>
      </w:r>
      <w:r w:rsidR="006D5AA0" w:rsidRPr="00074C99">
        <w:rPr>
          <w:b/>
          <w:szCs w:val="24"/>
        </w:rPr>
        <w:t>-semestralne</w:t>
      </w:r>
      <w:r w:rsidR="00F17DCC">
        <w:rPr>
          <w:b/>
          <w:szCs w:val="24"/>
        </w:rPr>
        <w:t xml:space="preserve"> ( co najmniej 220 h)</w:t>
      </w:r>
      <w:r w:rsidR="006D5AA0" w:rsidRPr="00074C99">
        <w:rPr>
          <w:b/>
          <w:szCs w:val="24"/>
        </w:rPr>
        <w:t xml:space="preserve"> dla 1 osoby na kierunku:</w:t>
      </w:r>
      <w:r w:rsidR="006B138C" w:rsidRPr="00074C99">
        <w:rPr>
          <w:b/>
          <w:szCs w:val="24"/>
        </w:rPr>
        <w:t xml:space="preserve"> </w:t>
      </w:r>
      <w:r w:rsidRPr="00074C99">
        <w:rPr>
          <w:b/>
          <w:szCs w:val="24"/>
          <w:u w:val="single"/>
        </w:rPr>
        <w:t>„Chłodnictwo i klimatyzacja”</w:t>
      </w:r>
    </w:p>
    <w:p w:rsidR="006D5AA0" w:rsidRPr="00074C99" w:rsidRDefault="00492823" w:rsidP="006D5AA0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realizacji usługi: rok akademicki 2018/2019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6D5AA0" w:rsidRPr="00074C99" w:rsidTr="00921B01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AA0" w:rsidRPr="00074C99" w:rsidRDefault="006D5AA0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ryczałtowa </w:t>
            </w:r>
            <w:r w:rsidRPr="00074C99">
              <w:rPr>
                <w:b/>
                <w:szCs w:val="24"/>
                <w:u w:val="single"/>
              </w:rPr>
              <w:t>brutto</w:t>
            </w:r>
            <w:r w:rsidRPr="00074C99">
              <w:rPr>
                <w:b/>
                <w:szCs w:val="24"/>
              </w:rPr>
              <w:t xml:space="preserve"> 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</w:tc>
      </w:tr>
      <w:tr w:rsidR="00921B01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F17DCC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CC" w:rsidRP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technika cieplna z mechaniką płynów,</w:t>
            </w:r>
          </w:p>
          <w:p w:rsid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podstawy klimatyzacji,</w:t>
            </w:r>
          </w:p>
          <w:p w:rsidR="00934E5F" w:rsidRPr="00F17DCC" w:rsidRDefault="00934E5F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podstawy chłodnictwa</w:t>
            </w:r>
          </w:p>
          <w:p w:rsidR="00F17DCC" w:rsidRP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przechowalnictwo i system HACCP,</w:t>
            </w:r>
          </w:p>
          <w:p w:rsidR="00F17DCC" w:rsidRP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 xml:space="preserve">urządzenia chłodnicze, zastosowania chłodnictwa, transport chłodniczy, </w:t>
            </w:r>
            <w:bookmarkStart w:id="0" w:name="_GoBack"/>
            <w:bookmarkEnd w:id="0"/>
          </w:p>
          <w:p w:rsidR="00F17DCC" w:rsidRP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wentylacja i klimatyzacja budynków,</w:t>
            </w:r>
          </w:p>
          <w:p w:rsidR="00F17DCC" w:rsidRDefault="00934E5F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instalacja ogrzewania budynków</w:t>
            </w:r>
            <w:r w:rsidR="00F17DCC" w:rsidRPr="00F17DCC">
              <w:rPr>
                <w:b/>
                <w:szCs w:val="24"/>
              </w:rPr>
              <w:t>,</w:t>
            </w:r>
          </w:p>
          <w:p w:rsidR="00934E5F" w:rsidRDefault="00934E5F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instalacje chłodnicze,</w:t>
            </w:r>
          </w:p>
          <w:p w:rsidR="00934E5F" w:rsidRPr="00F17DCC" w:rsidRDefault="0055383B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bezpieczeństwo eksploatacji urządzeń chłodniczych,</w:t>
            </w:r>
          </w:p>
          <w:p w:rsidR="00F17DCC" w:rsidRP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regulacje prawne w chłodnictwie i klimatyzacji,</w:t>
            </w:r>
          </w:p>
          <w:p w:rsidR="00F17DCC" w:rsidRDefault="00F17DCC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 xml:space="preserve">zasady projektowania instalacji </w:t>
            </w:r>
            <w:r w:rsidR="00934E5F">
              <w:rPr>
                <w:b/>
                <w:szCs w:val="24"/>
              </w:rPr>
              <w:t>wentylacyjnej i klimatyzacyjnej</w:t>
            </w:r>
            <w:r w:rsidRPr="00F17DCC">
              <w:rPr>
                <w:b/>
                <w:szCs w:val="24"/>
              </w:rPr>
              <w:t>,</w:t>
            </w:r>
          </w:p>
          <w:p w:rsidR="00934E5F" w:rsidRPr="00F17DCC" w:rsidRDefault="00934E5F" w:rsidP="00F17DCC">
            <w:pPr>
              <w:numPr>
                <w:ilvl w:val="0"/>
                <w:numId w:val="35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programy komputerowe w technice wentylacji i klimatyzacji</w:t>
            </w:r>
          </w:p>
          <w:p w:rsidR="00F17DCC" w:rsidRPr="00074C99" w:rsidRDefault="00F17DCC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6D5AA0" w:rsidRPr="00074C99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5C64D2" w:rsidRPr="00074C99" w:rsidRDefault="006D5AA0" w:rsidP="006B138C">
      <w:pPr>
        <w:pStyle w:val="Akapitzlist"/>
        <w:spacing w:before="100" w:beforeAutospacing="1" w:after="0" w:line="240" w:lineRule="auto"/>
        <w:ind w:left="1282" w:hanging="1282"/>
        <w:rPr>
          <w:szCs w:val="24"/>
          <w:u w:val="single"/>
        </w:rPr>
      </w:pPr>
      <w:r w:rsidRPr="00074C99">
        <w:rPr>
          <w:b/>
          <w:szCs w:val="24"/>
        </w:rPr>
        <w:t xml:space="preserve">Części </w:t>
      </w:r>
      <w:r w:rsidR="00CF2A9C" w:rsidRPr="00074C99">
        <w:rPr>
          <w:b/>
          <w:szCs w:val="24"/>
        </w:rPr>
        <w:t xml:space="preserve">2 - </w:t>
      </w:r>
      <w:r w:rsidRPr="00074C99">
        <w:rPr>
          <w:b/>
          <w:szCs w:val="24"/>
        </w:rPr>
        <w:t>studia</w:t>
      </w:r>
      <w:r w:rsidR="005C64D2" w:rsidRPr="00074C99">
        <w:rPr>
          <w:b/>
          <w:szCs w:val="24"/>
        </w:rPr>
        <w:t xml:space="preserve"> podyplomowe 2-semestralne </w:t>
      </w:r>
      <w:r w:rsidR="00F17DCC">
        <w:rPr>
          <w:b/>
          <w:szCs w:val="24"/>
        </w:rPr>
        <w:t>(co najmniej 220 h)</w:t>
      </w:r>
      <w:r w:rsidR="005C64D2" w:rsidRPr="00074C99">
        <w:rPr>
          <w:b/>
          <w:szCs w:val="24"/>
        </w:rPr>
        <w:t>dla 1 osoby</w:t>
      </w:r>
      <w:r w:rsidRPr="00074C99">
        <w:rPr>
          <w:b/>
          <w:szCs w:val="24"/>
        </w:rPr>
        <w:t xml:space="preserve"> </w:t>
      </w:r>
      <w:r w:rsidR="005C64D2" w:rsidRPr="00074C99">
        <w:rPr>
          <w:b/>
          <w:szCs w:val="24"/>
        </w:rPr>
        <w:t>na kierunku</w:t>
      </w:r>
      <w:r w:rsidRPr="00074C99">
        <w:rPr>
          <w:b/>
          <w:szCs w:val="24"/>
        </w:rPr>
        <w:t>:</w:t>
      </w:r>
      <w:r w:rsidR="005C64D2" w:rsidRPr="00074C99">
        <w:rPr>
          <w:szCs w:val="24"/>
          <w:u w:val="single"/>
        </w:rPr>
        <w:t xml:space="preserve"> „</w:t>
      </w:r>
      <w:r w:rsidR="005C64D2" w:rsidRPr="00074C99">
        <w:rPr>
          <w:b/>
          <w:szCs w:val="24"/>
          <w:u w:val="single"/>
        </w:rPr>
        <w:t>Systemy sterowania i nadzoru w budynkach”:</w:t>
      </w:r>
    </w:p>
    <w:p w:rsidR="006D5AA0" w:rsidRPr="00074C99" w:rsidRDefault="00492823" w:rsidP="005C64D2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realizacji usługi: rok akademicki 2018/2019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CF2A9C" w:rsidRPr="00074C99" w:rsidTr="00921B01">
        <w:trPr>
          <w:trHeight w:val="139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A9C" w:rsidRPr="00074C99" w:rsidRDefault="00CF2A9C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ryczałtowa </w:t>
            </w:r>
            <w:r w:rsidRPr="00074C99">
              <w:rPr>
                <w:b/>
                <w:szCs w:val="24"/>
                <w:u w:val="single"/>
              </w:rPr>
              <w:t>brutto</w:t>
            </w:r>
            <w:r w:rsidRPr="00074C99">
              <w:rPr>
                <w:b/>
                <w:szCs w:val="24"/>
              </w:rPr>
              <w:t xml:space="preserve"> 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 </w:t>
            </w:r>
          </w:p>
        </w:tc>
      </w:tr>
      <w:tr w:rsidR="00921B01" w:rsidRPr="00074C99" w:rsidTr="00921B01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F17DCC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Instalacje elektryczne w budynkach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Oświetlenie elektryczne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Systemy ogrzewania i wentylacji w budynkach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Wprowadzenie do technik zabezpieczenia mienia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Inteligentne instalacje elektryczne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Systemy sygnalizacji włamania i napadu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Sterowniki programowalne i systemy wbudowane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Systemy monitoringu wizyjnego, kontroli dostępu i systemy biometryczne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 xml:space="preserve">Systemy komunikacji i </w:t>
            </w:r>
            <w:proofErr w:type="spellStart"/>
            <w:r w:rsidRPr="00F17DCC">
              <w:rPr>
                <w:b/>
                <w:szCs w:val="24"/>
              </w:rPr>
              <w:t>przesyłu</w:t>
            </w:r>
            <w:proofErr w:type="spellEnd"/>
            <w:r w:rsidRPr="00F17DCC">
              <w:rPr>
                <w:b/>
                <w:szCs w:val="24"/>
              </w:rPr>
              <w:t xml:space="preserve"> informacji</w:t>
            </w:r>
          </w:p>
          <w:p w:rsidR="00F17DCC" w:rsidRPr="00F17DCC" w:rsidRDefault="00F17DCC" w:rsidP="00F17DCC">
            <w:pPr>
              <w:numPr>
                <w:ilvl w:val="0"/>
                <w:numId w:val="36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F17DCC">
              <w:rPr>
                <w:b/>
                <w:szCs w:val="24"/>
              </w:rPr>
              <w:t>Mikrokontrolery w układach sterowania</w:t>
            </w:r>
          </w:p>
          <w:p w:rsidR="00F17DCC" w:rsidRPr="00074C99" w:rsidRDefault="00F17DC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FA7799" w:rsidRPr="00074C99" w:rsidRDefault="00074C99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>*niepotrzebne skreślić</w:t>
      </w:r>
    </w:p>
    <w:p w:rsidR="00FA7799" w:rsidRPr="00074C99" w:rsidRDefault="001B2112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 xml:space="preserve"> </w:t>
      </w: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..................................., dnia ...........................                    .................................................................... </w:t>
      </w:r>
    </w:p>
    <w:p w:rsidR="00FA7799" w:rsidRPr="00074C99" w:rsidRDefault="001B2112">
      <w:pPr>
        <w:spacing w:after="153" w:line="239" w:lineRule="auto"/>
        <w:ind w:left="4974" w:right="857" w:hanging="10"/>
        <w:jc w:val="left"/>
        <w:rPr>
          <w:szCs w:val="24"/>
        </w:rPr>
      </w:pPr>
      <w:r w:rsidRPr="00074C99">
        <w:rPr>
          <w:szCs w:val="24"/>
        </w:rPr>
        <w:t xml:space="preserve">Podpis osoby/osób uprawnionych do </w:t>
      </w:r>
      <w:r w:rsidR="00074C99" w:rsidRPr="00074C99">
        <w:rPr>
          <w:szCs w:val="24"/>
        </w:rPr>
        <w:t>reprezentacji Wykonawcy</w:t>
      </w:r>
    </w:p>
    <w:p w:rsidR="00FA7799" w:rsidRPr="00074C99" w:rsidRDefault="001B2112">
      <w:pPr>
        <w:spacing w:after="0" w:line="259" w:lineRule="auto"/>
        <w:ind w:left="184" w:firstLine="0"/>
        <w:jc w:val="center"/>
        <w:rPr>
          <w:szCs w:val="24"/>
        </w:rPr>
      </w:pPr>
      <w:r w:rsidRPr="00074C99">
        <w:rPr>
          <w:szCs w:val="24"/>
        </w:rPr>
        <w:t xml:space="preserve"> </w:t>
      </w:r>
    </w:p>
    <w:p w:rsidR="00FA7799" w:rsidRPr="00074C99" w:rsidRDefault="001B2112">
      <w:pPr>
        <w:spacing w:after="27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 xml:space="preserve"> </w:t>
      </w:r>
    </w:p>
    <w:p w:rsidR="00FA7799" w:rsidRPr="00074C99" w:rsidRDefault="001B2112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b/>
          <w:i/>
          <w:szCs w:val="24"/>
        </w:rPr>
        <w:lastRenderedPageBreak/>
        <w:t xml:space="preserve"> </w:t>
      </w:r>
    </w:p>
    <w:sectPr w:rsidR="00FA7799" w:rsidRPr="00074C9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1660" w:right="1068" w:bottom="778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FDF" w:rsidRDefault="004C1FDF">
      <w:pPr>
        <w:spacing w:after="0" w:line="240" w:lineRule="auto"/>
      </w:pPr>
      <w:r>
        <w:separator/>
      </w:r>
    </w:p>
  </w:endnote>
  <w:endnote w:type="continuationSeparator" w:id="0">
    <w:p w:rsidR="004C1FDF" w:rsidRDefault="004C1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Pr="00FC05E4" w:rsidRDefault="005C64D2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38" w:rsidRPr="00FC05E4" w:rsidRDefault="00203138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FDF" w:rsidRDefault="004C1FDF">
      <w:pPr>
        <w:spacing w:after="0" w:line="240" w:lineRule="auto"/>
      </w:pPr>
      <w:r>
        <w:separator/>
      </w:r>
    </w:p>
  </w:footnote>
  <w:footnote w:type="continuationSeparator" w:id="0">
    <w:p w:rsidR="004C1FDF" w:rsidRDefault="004C1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7BC366BA" wp14:editId="1248F7AB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04DE36D0" wp14:editId="5BE98248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  <w:p w:rsidR="00217D58" w:rsidRDefault="00217D58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1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0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2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3"/>
  </w:num>
  <w:num w:numId="3">
    <w:abstractNumId w:val="14"/>
  </w:num>
  <w:num w:numId="4">
    <w:abstractNumId w:val="21"/>
  </w:num>
  <w:num w:numId="5">
    <w:abstractNumId w:val="32"/>
  </w:num>
  <w:num w:numId="6">
    <w:abstractNumId w:val="25"/>
  </w:num>
  <w:num w:numId="7">
    <w:abstractNumId w:val="24"/>
  </w:num>
  <w:num w:numId="8">
    <w:abstractNumId w:val="4"/>
  </w:num>
  <w:num w:numId="9">
    <w:abstractNumId w:val="28"/>
  </w:num>
  <w:num w:numId="10">
    <w:abstractNumId w:val="7"/>
  </w:num>
  <w:num w:numId="11">
    <w:abstractNumId w:val="26"/>
  </w:num>
  <w:num w:numId="12">
    <w:abstractNumId w:val="19"/>
  </w:num>
  <w:num w:numId="13">
    <w:abstractNumId w:val="13"/>
  </w:num>
  <w:num w:numId="14">
    <w:abstractNumId w:val="6"/>
  </w:num>
  <w:num w:numId="15">
    <w:abstractNumId w:val="34"/>
  </w:num>
  <w:num w:numId="16">
    <w:abstractNumId w:val="16"/>
  </w:num>
  <w:num w:numId="17">
    <w:abstractNumId w:val="10"/>
  </w:num>
  <w:num w:numId="18">
    <w:abstractNumId w:val="1"/>
  </w:num>
  <w:num w:numId="19">
    <w:abstractNumId w:val="20"/>
  </w:num>
  <w:num w:numId="20">
    <w:abstractNumId w:val="31"/>
  </w:num>
  <w:num w:numId="21">
    <w:abstractNumId w:val="11"/>
  </w:num>
  <w:num w:numId="22">
    <w:abstractNumId w:val="30"/>
  </w:num>
  <w:num w:numId="23">
    <w:abstractNumId w:val="18"/>
  </w:num>
  <w:num w:numId="24">
    <w:abstractNumId w:val="2"/>
  </w:num>
  <w:num w:numId="25">
    <w:abstractNumId w:val="12"/>
  </w:num>
  <w:num w:numId="26">
    <w:abstractNumId w:val="9"/>
  </w:num>
  <w:num w:numId="27">
    <w:abstractNumId w:val="29"/>
  </w:num>
  <w:num w:numId="28">
    <w:abstractNumId w:val="22"/>
  </w:num>
  <w:num w:numId="29">
    <w:abstractNumId w:val="8"/>
  </w:num>
  <w:num w:numId="30">
    <w:abstractNumId w:val="5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3"/>
  </w:num>
  <w:num w:numId="35">
    <w:abstractNumId w:val="27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577F5"/>
    <w:rsid w:val="00074C99"/>
    <w:rsid w:val="000B4FA7"/>
    <w:rsid w:val="000B7102"/>
    <w:rsid w:val="000C7A08"/>
    <w:rsid w:val="000D38B9"/>
    <w:rsid w:val="001251EF"/>
    <w:rsid w:val="00181758"/>
    <w:rsid w:val="001A516C"/>
    <w:rsid w:val="001B2112"/>
    <w:rsid w:val="001B4408"/>
    <w:rsid w:val="001D0CC8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654C7"/>
    <w:rsid w:val="003A195C"/>
    <w:rsid w:val="003D2D92"/>
    <w:rsid w:val="004505AA"/>
    <w:rsid w:val="00487DE7"/>
    <w:rsid w:val="00492823"/>
    <w:rsid w:val="00494FCD"/>
    <w:rsid w:val="004A4B8F"/>
    <w:rsid w:val="004B18A3"/>
    <w:rsid w:val="004C1FDF"/>
    <w:rsid w:val="004E3E1B"/>
    <w:rsid w:val="0053313C"/>
    <w:rsid w:val="0055383B"/>
    <w:rsid w:val="00572B22"/>
    <w:rsid w:val="005A15B5"/>
    <w:rsid w:val="005A58FD"/>
    <w:rsid w:val="005A5C1A"/>
    <w:rsid w:val="005C1D9C"/>
    <w:rsid w:val="005C64D2"/>
    <w:rsid w:val="0060222A"/>
    <w:rsid w:val="00610015"/>
    <w:rsid w:val="0061188A"/>
    <w:rsid w:val="00621630"/>
    <w:rsid w:val="00623749"/>
    <w:rsid w:val="00635051"/>
    <w:rsid w:val="00656326"/>
    <w:rsid w:val="0068477E"/>
    <w:rsid w:val="006B138C"/>
    <w:rsid w:val="006D5140"/>
    <w:rsid w:val="006D5AA0"/>
    <w:rsid w:val="00701366"/>
    <w:rsid w:val="0070212E"/>
    <w:rsid w:val="007748E5"/>
    <w:rsid w:val="007C7DBE"/>
    <w:rsid w:val="007D6086"/>
    <w:rsid w:val="007E7EE5"/>
    <w:rsid w:val="008005CB"/>
    <w:rsid w:val="00830CE8"/>
    <w:rsid w:val="00855102"/>
    <w:rsid w:val="00870F8A"/>
    <w:rsid w:val="008953E2"/>
    <w:rsid w:val="008B773A"/>
    <w:rsid w:val="008C3217"/>
    <w:rsid w:val="00914E90"/>
    <w:rsid w:val="00921B01"/>
    <w:rsid w:val="00926D24"/>
    <w:rsid w:val="00934E5F"/>
    <w:rsid w:val="009364FC"/>
    <w:rsid w:val="009503BA"/>
    <w:rsid w:val="009659ED"/>
    <w:rsid w:val="00976FE4"/>
    <w:rsid w:val="009C1A0A"/>
    <w:rsid w:val="00A27E83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5360"/>
    <w:rsid w:val="00B47653"/>
    <w:rsid w:val="00B53159"/>
    <w:rsid w:val="00BC075F"/>
    <w:rsid w:val="00BD3193"/>
    <w:rsid w:val="00BE0DDF"/>
    <w:rsid w:val="00C1361B"/>
    <w:rsid w:val="00C348C8"/>
    <w:rsid w:val="00C43727"/>
    <w:rsid w:val="00CB0027"/>
    <w:rsid w:val="00CC53D0"/>
    <w:rsid w:val="00CF2A9C"/>
    <w:rsid w:val="00D2360A"/>
    <w:rsid w:val="00D306EC"/>
    <w:rsid w:val="00D32315"/>
    <w:rsid w:val="00DD0FCB"/>
    <w:rsid w:val="00DE3F45"/>
    <w:rsid w:val="00DF3435"/>
    <w:rsid w:val="00E16829"/>
    <w:rsid w:val="00E42FB1"/>
    <w:rsid w:val="00EB568A"/>
    <w:rsid w:val="00EC1B09"/>
    <w:rsid w:val="00ED5C89"/>
    <w:rsid w:val="00EE7116"/>
    <w:rsid w:val="00F17DCC"/>
    <w:rsid w:val="00F20B02"/>
    <w:rsid w:val="00F46D5A"/>
    <w:rsid w:val="00F81F10"/>
    <w:rsid w:val="00F9730B"/>
    <w:rsid w:val="00FA7799"/>
    <w:rsid w:val="00FB1D4A"/>
    <w:rsid w:val="00FD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416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9</cp:revision>
  <cp:lastPrinted>2017-01-27T08:12:00Z</cp:lastPrinted>
  <dcterms:created xsi:type="dcterms:W3CDTF">2018-04-25T08:51:00Z</dcterms:created>
  <dcterms:modified xsi:type="dcterms:W3CDTF">2018-04-26T05:22:00Z</dcterms:modified>
</cp:coreProperties>
</file>