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D" w:rsidRPr="008D70D6" w:rsidRDefault="0014369D">
      <w:pPr>
        <w:pStyle w:val="Title"/>
        <w:rPr>
          <w:rFonts w:ascii="Times New Roman" w:hAnsi="Times New Roman"/>
        </w:rPr>
      </w:pPr>
      <w:r w:rsidRPr="008D70D6">
        <w:rPr>
          <w:rFonts w:ascii="Times New Roman" w:hAnsi="Times New Roman"/>
        </w:rPr>
        <w:t>Umowa  nr .....................................</w:t>
      </w:r>
    </w:p>
    <w:p w:rsidR="0014369D" w:rsidRPr="008D70D6" w:rsidRDefault="0014369D">
      <w:pPr>
        <w:spacing w:line="360" w:lineRule="auto"/>
        <w:jc w:val="center"/>
      </w:pPr>
    </w:p>
    <w:p w:rsidR="0014369D" w:rsidRDefault="0014369D">
      <w:pPr>
        <w:pStyle w:val="BodyText"/>
        <w:ind w:firstLine="708"/>
      </w:pPr>
      <w:r w:rsidRPr="008D70D6">
        <w:t>Zawarta w dniu ................ r. w Łęczne</w:t>
      </w:r>
      <w:r>
        <w:t xml:space="preserve">j pomiędzy Powiatem Łęczyńskim, </w:t>
      </w:r>
      <w:r w:rsidRPr="008D70D6">
        <w:t xml:space="preserve"> ul.</w:t>
      </w:r>
      <w:r>
        <w:t xml:space="preserve"> Al. Jana Pawła II 95</w:t>
      </w:r>
      <w:r w:rsidRPr="008D70D6">
        <w:t xml:space="preserve"> </w:t>
      </w:r>
      <w:r>
        <w:t>A</w:t>
      </w:r>
      <w:r w:rsidRPr="008D70D6">
        <w:t xml:space="preserve">, 21-010 Łęczna </w:t>
      </w:r>
      <w:r>
        <w:t xml:space="preserve">  </w:t>
      </w:r>
      <w:r w:rsidRPr="008D70D6">
        <w:t xml:space="preserve">NIP </w:t>
      </w:r>
      <w:r>
        <w:t>505-001-77-32</w:t>
      </w:r>
      <w:r w:rsidRPr="008D70D6">
        <w:t>,</w:t>
      </w:r>
    </w:p>
    <w:p w:rsidR="0014369D" w:rsidRPr="008D70D6" w:rsidRDefault="0014369D" w:rsidP="008D70D6">
      <w:pPr>
        <w:pStyle w:val="BodyText"/>
      </w:pPr>
      <w:r w:rsidRPr="008D70D6">
        <w:t xml:space="preserve"> zwany</w:t>
      </w:r>
      <w:r>
        <w:t>m</w:t>
      </w:r>
      <w:r w:rsidRPr="008D70D6">
        <w:t xml:space="preserve"> dalej </w:t>
      </w:r>
      <w:r w:rsidRPr="008D70D6">
        <w:rPr>
          <w:iCs/>
        </w:rPr>
        <w:t>„Sprzedającym</w:t>
      </w:r>
      <w:r w:rsidRPr="008D70D6">
        <w:t>” reprezentowa</w:t>
      </w:r>
      <w:r>
        <w:t xml:space="preserve">nym przez Zarząd, w  imieniu  którego   działają:   </w:t>
      </w:r>
    </w:p>
    <w:p w:rsidR="0014369D" w:rsidRDefault="0014369D">
      <w:pPr>
        <w:spacing w:line="360" w:lineRule="auto"/>
        <w:jc w:val="both"/>
      </w:pPr>
      <w:r>
        <w:t xml:space="preserve">1) Krzysztof Niewiadomski – Przewodniczący  Zarządu, </w:t>
      </w:r>
    </w:p>
    <w:p w:rsidR="0014369D" w:rsidRDefault="0014369D">
      <w:pPr>
        <w:spacing w:line="360" w:lineRule="auto"/>
        <w:jc w:val="both"/>
      </w:pPr>
      <w:r>
        <w:t>2) Dawid Kostecki- Wicestarosta,</w:t>
      </w:r>
    </w:p>
    <w:p w:rsidR="0014369D" w:rsidRPr="008D70D6" w:rsidRDefault="0014369D">
      <w:pPr>
        <w:spacing w:line="360" w:lineRule="auto"/>
        <w:jc w:val="both"/>
      </w:pPr>
      <w:r>
        <w:t xml:space="preserve">   </w:t>
      </w:r>
    </w:p>
    <w:p w:rsidR="0014369D" w:rsidRPr="008D70D6" w:rsidRDefault="0014369D">
      <w:pPr>
        <w:spacing w:line="360" w:lineRule="auto"/>
        <w:jc w:val="both"/>
      </w:pPr>
      <w:r w:rsidRPr="008D70D6">
        <w:t>a</w:t>
      </w:r>
    </w:p>
    <w:p w:rsidR="0014369D" w:rsidRPr="008D70D6" w:rsidRDefault="0014369D">
      <w:pPr>
        <w:jc w:val="both"/>
        <w:rPr>
          <w:color w:val="000000"/>
          <w:spacing w:val="-2"/>
        </w:rPr>
      </w:pPr>
      <w:r w:rsidRPr="008D70D6">
        <w:t xml:space="preserve">..................................... </w:t>
      </w:r>
    </w:p>
    <w:p w:rsidR="0014369D" w:rsidRPr="008D70D6" w:rsidRDefault="0014369D">
      <w:pPr>
        <w:jc w:val="both"/>
        <w:rPr>
          <w:color w:val="000000"/>
          <w:spacing w:val="-2"/>
        </w:rPr>
      </w:pPr>
      <w:r w:rsidRPr="008D70D6">
        <w:t>.....................................</w:t>
      </w:r>
    </w:p>
    <w:p w:rsidR="0014369D" w:rsidRPr="008D70D6" w:rsidRDefault="0014369D">
      <w:pPr>
        <w:rPr>
          <w:color w:val="000000"/>
          <w:spacing w:val="-2"/>
        </w:rPr>
      </w:pPr>
      <w:r w:rsidRPr="008D70D6">
        <w:t>.....................................</w:t>
      </w:r>
    </w:p>
    <w:p w:rsidR="0014369D" w:rsidRPr="008D70D6" w:rsidRDefault="0014369D">
      <w:pPr>
        <w:spacing w:line="360" w:lineRule="auto"/>
        <w:jc w:val="both"/>
      </w:pPr>
      <w:r w:rsidRPr="008D70D6">
        <w:t>.....................................</w:t>
      </w:r>
    </w:p>
    <w:p w:rsidR="0014369D" w:rsidRPr="008D70D6" w:rsidRDefault="0014369D">
      <w:pPr>
        <w:spacing w:line="360" w:lineRule="auto"/>
      </w:pPr>
      <w:r w:rsidRPr="008D70D6">
        <w:t xml:space="preserve">reprezentowanym przez </w:t>
      </w:r>
    </w:p>
    <w:p w:rsidR="0014369D" w:rsidRPr="008D70D6" w:rsidRDefault="0014369D">
      <w:pPr>
        <w:spacing w:line="360" w:lineRule="auto"/>
        <w:jc w:val="both"/>
      </w:pPr>
      <w:r w:rsidRPr="008D70D6">
        <w:t>.....................................</w:t>
      </w:r>
    </w:p>
    <w:p w:rsidR="0014369D" w:rsidRPr="008D70D6" w:rsidRDefault="0014369D">
      <w:pPr>
        <w:spacing w:line="360" w:lineRule="auto"/>
        <w:jc w:val="both"/>
      </w:pPr>
      <w:r w:rsidRPr="008D70D6">
        <w:t>zwanym dalej „</w:t>
      </w:r>
      <w:r w:rsidRPr="008D70D6">
        <w:rPr>
          <w:iCs/>
        </w:rPr>
        <w:t>Kupującym”</w:t>
      </w:r>
      <w:r w:rsidRPr="008D70D6">
        <w:t xml:space="preserve"> o następującej treści:</w:t>
      </w:r>
    </w:p>
    <w:p w:rsidR="0014369D" w:rsidRPr="008D70D6" w:rsidRDefault="0014369D">
      <w:pPr>
        <w:spacing w:line="360" w:lineRule="auto"/>
        <w:jc w:val="center"/>
      </w:pPr>
    </w:p>
    <w:p w:rsidR="0014369D" w:rsidRDefault="0014369D">
      <w:pPr>
        <w:jc w:val="center"/>
      </w:pPr>
      <w:r w:rsidRPr="008D70D6">
        <w:t xml:space="preserve"> § 1</w:t>
      </w:r>
    </w:p>
    <w:p w:rsidR="0014369D" w:rsidRPr="008D70D6" w:rsidRDefault="0014369D">
      <w:pPr>
        <w:jc w:val="center"/>
      </w:pPr>
    </w:p>
    <w:p w:rsidR="0014369D" w:rsidRPr="008D70D6" w:rsidRDefault="0014369D">
      <w:pPr>
        <w:numPr>
          <w:ilvl w:val="0"/>
          <w:numId w:val="1"/>
        </w:numPr>
        <w:spacing w:line="360" w:lineRule="auto"/>
        <w:jc w:val="both"/>
      </w:pPr>
      <w:r w:rsidRPr="008D70D6">
        <w:t>Na   podstawie   przeprowadzonego   w   dniu  ..................................... przetargu   pisemnego Sprzedający sprzedaje</w:t>
      </w:r>
      <w:r>
        <w:t>,</w:t>
      </w:r>
      <w:r w:rsidRPr="008D70D6">
        <w:t xml:space="preserve"> a Kupujący nabywa drewno</w:t>
      </w:r>
      <w:r>
        <w:t>, (łącznie    m</w:t>
      </w:r>
      <w:r w:rsidRPr="00E47629">
        <w:rPr>
          <w:vertAlign w:val="superscript"/>
        </w:rPr>
        <w:t>3</w:t>
      </w:r>
      <w:r>
        <w:t xml:space="preserve">) </w:t>
      </w:r>
      <w:r w:rsidRPr="008D70D6">
        <w:t xml:space="preserve"> </w:t>
      </w:r>
      <w:r>
        <w:rPr>
          <w:bCs/>
        </w:rPr>
        <w:t xml:space="preserve">pochodzące z drzew wyciętych na  nieruchomości będącej  własnością </w:t>
      </w:r>
      <w:r w:rsidRPr="008D70D6">
        <w:rPr>
          <w:bCs/>
        </w:rPr>
        <w:t xml:space="preserve"> Powiatu Łęczyńskiego</w:t>
      </w:r>
      <w:r>
        <w:rPr>
          <w:bCs/>
        </w:rPr>
        <w:t xml:space="preserve">, położonej   w Kijanach,  oznaczonej  w ewidencji gruntów i budynków  obrębu 4- Kijany  jako działki nr 77/10, 77/11,77/12. </w:t>
      </w:r>
      <w:r w:rsidRPr="008D70D6">
        <w:t xml:space="preserve"> </w:t>
      </w:r>
    </w:p>
    <w:p w:rsidR="0014369D" w:rsidRDefault="0014369D">
      <w:pPr>
        <w:numPr>
          <w:ilvl w:val="0"/>
          <w:numId w:val="1"/>
        </w:numPr>
        <w:spacing w:line="360" w:lineRule="auto"/>
        <w:jc w:val="both"/>
      </w:pPr>
      <w:r w:rsidRPr="008D70D6">
        <w:t>Integralną częścią umowy jest oferta Kupującego.</w:t>
      </w:r>
    </w:p>
    <w:p w:rsidR="0014369D" w:rsidRPr="008D70D6" w:rsidRDefault="0014369D" w:rsidP="00CF2727">
      <w:pPr>
        <w:spacing w:line="360" w:lineRule="auto"/>
        <w:ind w:left="360"/>
        <w:jc w:val="both"/>
      </w:pPr>
    </w:p>
    <w:p w:rsidR="0014369D" w:rsidRDefault="0014369D">
      <w:pPr>
        <w:jc w:val="center"/>
      </w:pPr>
      <w:r w:rsidRPr="008D70D6">
        <w:t>§ 2</w:t>
      </w:r>
    </w:p>
    <w:p w:rsidR="0014369D" w:rsidRPr="008D70D6" w:rsidRDefault="0014369D">
      <w:pPr>
        <w:jc w:val="center"/>
      </w:pPr>
    </w:p>
    <w:p w:rsidR="0014369D" w:rsidRPr="008D70D6" w:rsidRDefault="0014369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D70D6">
        <w:t>Za nabycie drewna Kupujący zapłaci Sprzedającemu następującą cenę:</w:t>
      </w:r>
    </w:p>
    <w:p w:rsidR="0014369D" w:rsidRPr="008D70D6" w:rsidRDefault="0014369D">
      <w:pPr>
        <w:shd w:val="clear" w:color="auto" w:fill="FFFFFF"/>
        <w:tabs>
          <w:tab w:val="left" w:pos="252"/>
          <w:tab w:val="left" w:leader="dot" w:pos="7895"/>
        </w:tabs>
        <w:spacing w:line="360" w:lineRule="auto"/>
        <w:ind w:left="360"/>
        <w:rPr>
          <w:b/>
          <w:bCs/>
          <w:spacing w:val="-14"/>
        </w:rPr>
      </w:pPr>
      <w:r w:rsidRPr="008D70D6">
        <w:t xml:space="preserve">..................................... </w:t>
      </w:r>
      <w:r w:rsidRPr="008D70D6">
        <w:rPr>
          <w:b/>
          <w:bCs/>
          <w:spacing w:val="-14"/>
        </w:rPr>
        <w:t>zł brutto</w:t>
      </w:r>
    </w:p>
    <w:p w:rsidR="0014369D" w:rsidRPr="008D70D6" w:rsidRDefault="0014369D">
      <w:pPr>
        <w:shd w:val="clear" w:color="auto" w:fill="FFFFFF"/>
        <w:tabs>
          <w:tab w:val="left" w:pos="252"/>
          <w:tab w:val="left" w:leader="dot" w:pos="7895"/>
        </w:tabs>
        <w:spacing w:line="360" w:lineRule="auto"/>
      </w:pPr>
      <w:r w:rsidRPr="008D70D6">
        <w:rPr>
          <w:spacing w:val="-14"/>
        </w:rPr>
        <w:tab/>
        <w:t xml:space="preserve">słownie: </w:t>
      </w:r>
      <w:r w:rsidRPr="008D70D6">
        <w:t xml:space="preserve">..................................... </w:t>
      </w:r>
      <w:r w:rsidRPr="008D70D6">
        <w:rPr>
          <w:spacing w:val="-14"/>
        </w:rPr>
        <w:t>zł</w:t>
      </w:r>
      <w:r>
        <w:rPr>
          <w:spacing w:val="-14"/>
        </w:rPr>
        <w:t xml:space="preserve">,  w tym  netto …..zł  i Vat…….. . </w:t>
      </w:r>
    </w:p>
    <w:p w:rsidR="0014369D" w:rsidRPr="008D70D6" w:rsidRDefault="0014369D" w:rsidP="00FB467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D70D6">
        <w:rPr>
          <w:spacing w:val="-1"/>
        </w:rPr>
        <w:t>Cena określona w ust. 1 uwzględnia wszystkie koszty związane</w:t>
      </w:r>
      <w:r>
        <w:rPr>
          <w:spacing w:val="-1"/>
        </w:rPr>
        <w:t xml:space="preserve"> z </w:t>
      </w:r>
      <w:r w:rsidRPr="008D70D6">
        <w:t xml:space="preserve"> wywozem drewna</w:t>
      </w:r>
      <w:r>
        <w:t xml:space="preserve"> i uprzątnięciem placu w</w:t>
      </w:r>
      <w:r w:rsidRPr="008D70D6">
        <w:t xml:space="preserve"> m. </w:t>
      </w:r>
      <w:r>
        <w:t>Kijany, gm. Spiczyn</w:t>
      </w:r>
      <w:r w:rsidRPr="008D70D6">
        <w:t>.</w:t>
      </w:r>
    </w:p>
    <w:p w:rsidR="0014369D" w:rsidRPr="008D70D6" w:rsidRDefault="0014369D">
      <w:pPr>
        <w:jc w:val="center"/>
      </w:pPr>
      <w:r w:rsidRPr="008D70D6">
        <w:t>§ 3</w:t>
      </w:r>
    </w:p>
    <w:p w:rsidR="0014369D" w:rsidRPr="00FB4677" w:rsidRDefault="0014369D" w:rsidP="007316FC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8D70D6">
        <w:t>Zapłata ceny umownej nastąpi przelewem w ciągu 7 dni od dnia podpis</w:t>
      </w:r>
      <w:r>
        <w:t xml:space="preserve">ania umowy na podstawie  faktury, </w:t>
      </w:r>
      <w:r w:rsidRPr="008D70D6">
        <w:t xml:space="preserve"> wystawionego przez </w:t>
      </w:r>
      <w:r>
        <w:t>S</w:t>
      </w:r>
      <w:r w:rsidRPr="008D70D6">
        <w:t>przedającego na konto</w:t>
      </w:r>
      <w:r>
        <w:t xml:space="preserve">  Starostwa Powiatowego w Łęcznej </w:t>
      </w:r>
      <w:r w:rsidRPr="008D70D6">
        <w:t xml:space="preserve"> w PKO BP </w:t>
      </w:r>
      <w:r>
        <w:t xml:space="preserve"> </w:t>
      </w:r>
      <w:r w:rsidRPr="00FB4677">
        <w:rPr>
          <w:b/>
        </w:rPr>
        <w:t>86 1020 3206 0000 8</w:t>
      </w:r>
      <w:r>
        <w:rPr>
          <w:b/>
        </w:rPr>
        <w:t>1</w:t>
      </w:r>
      <w:r w:rsidRPr="00FB4677">
        <w:rPr>
          <w:b/>
        </w:rPr>
        <w:t>02 0006 44</w:t>
      </w:r>
      <w:r>
        <w:rPr>
          <w:b/>
        </w:rPr>
        <w:t xml:space="preserve">44 </w:t>
      </w:r>
    </w:p>
    <w:p w:rsidR="0014369D" w:rsidRPr="00FB4677" w:rsidRDefault="0014369D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8D70D6">
        <w:t>Kupujący nie może przystąpić do wywozu drewna przed dokonaniem zapłaty należności.</w:t>
      </w:r>
    </w:p>
    <w:p w:rsidR="0014369D" w:rsidRDefault="0014369D" w:rsidP="00FB4677">
      <w:pPr>
        <w:spacing w:line="360" w:lineRule="auto"/>
        <w:ind w:left="360"/>
        <w:jc w:val="both"/>
        <w:rPr>
          <w:b/>
        </w:rPr>
      </w:pPr>
    </w:p>
    <w:p w:rsidR="0014369D" w:rsidRDefault="0014369D" w:rsidP="00FB4677">
      <w:pPr>
        <w:spacing w:line="360" w:lineRule="auto"/>
        <w:ind w:left="360"/>
        <w:jc w:val="both"/>
        <w:rPr>
          <w:b/>
        </w:rPr>
      </w:pPr>
    </w:p>
    <w:p w:rsidR="0014369D" w:rsidRPr="008D70D6" w:rsidRDefault="0014369D" w:rsidP="00FB4677">
      <w:pPr>
        <w:spacing w:line="360" w:lineRule="auto"/>
        <w:ind w:left="360"/>
        <w:jc w:val="both"/>
        <w:rPr>
          <w:b/>
        </w:rPr>
      </w:pPr>
    </w:p>
    <w:p w:rsidR="0014369D" w:rsidRPr="008D70D6" w:rsidRDefault="0014369D">
      <w:pPr>
        <w:jc w:val="center"/>
      </w:pPr>
      <w:r w:rsidRPr="008D70D6">
        <w:t>§ 4</w:t>
      </w:r>
    </w:p>
    <w:p w:rsidR="0014369D" w:rsidRPr="008D70D6" w:rsidRDefault="0014369D">
      <w:r>
        <w:rPr>
          <w:spacing w:val="-1"/>
        </w:rPr>
        <w:t xml:space="preserve"> </w:t>
      </w:r>
      <w:r w:rsidRPr="008D70D6">
        <w:rPr>
          <w:spacing w:val="-1"/>
        </w:rPr>
        <w:t xml:space="preserve">  Kupujący zobowiązuje się:</w:t>
      </w:r>
    </w:p>
    <w:p w:rsidR="0014369D" w:rsidRPr="008D70D6" w:rsidRDefault="0014369D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  <w:tab w:val="left" w:pos="3326"/>
        </w:tabs>
        <w:autoSpaceDE w:val="0"/>
        <w:autoSpaceDN w:val="0"/>
        <w:adjustRightInd w:val="0"/>
        <w:spacing w:before="241" w:line="360" w:lineRule="auto"/>
        <w:jc w:val="both"/>
        <w:rPr>
          <w:spacing w:val="-15"/>
        </w:rPr>
      </w:pPr>
      <w:r w:rsidRPr="008D70D6">
        <w:t>przed przystąpieniem do wywozu udokumentować wpłatę</w:t>
      </w:r>
      <w:r>
        <w:t xml:space="preserve"> należności za zakupione drewno,</w:t>
      </w:r>
    </w:p>
    <w:p w:rsidR="0014369D" w:rsidRPr="008D70D6" w:rsidRDefault="0014369D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ind w:right="18"/>
        <w:jc w:val="both"/>
      </w:pPr>
      <w:r w:rsidRPr="008D70D6">
        <w:t>prowadzić roboty związane z załadunkiem i transporte</w:t>
      </w:r>
      <w:r>
        <w:t>m drewna zgodnie przepisami BHP,</w:t>
      </w:r>
    </w:p>
    <w:p w:rsidR="0014369D" w:rsidRPr="008D70D6" w:rsidRDefault="0014369D">
      <w:pPr>
        <w:widowControl w:val="0"/>
        <w:numPr>
          <w:ilvl w:val="0"/>
          <w:numId w:val="1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spacing w:val="-19"/>
        </w:rPr>
      </w:pPr>
      <w:r w:rsidRPr="008D70D6">
        <w:rPr>
          <w:spacing w:val="-1"/>
        </w:rPr>
        <w:t>utrzymywać miejsca prowad</w:t>
      </w:r>
      <w:r>
        <w:rPr>
          <w:spacing w:val="-1"/>
        </w:rPr>
        <w:t>zenia prac w należytym porządku,</w:t>
      </w:r>
    </w:p>
    <w:p w:rsidR="0014369D" w:rsidRPr="008D70D6" w:rsidRDefault="0014369D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right="11"/>
        <w:jc w:val="both"/>
        <w:rPr>
          <w:spacing w:val="-18"/>
        </w:rPr>
      </w:pPr>
      <w:r w:rsidRPr="008D70D6">
        <w:t>sukcesywnie uprzątać miejsce składowania i przywrócić teren do stanu poprzedniego</w:t>
      </w:r>
      <w:r>
        <w:t>.</w:t>
      </w:r>
    </w:p>
    <w:p w:rsidR="0014369D" w:rsidRPr="008D70D6" w:rsidRDefault="0014369D">
      <w:pPr>
        <w:jc w:val="center"/>
      </w:pPr>
    </w:p>
    <w:p w:rsidR="0014369D" w:rsidRDefault="0014369D">
      <w:pPr>
        <w:jc w:val="center"/>
      </w:pPr>
      <w:r w:rsidRPr="008D70D6">
        <w:t>§ 5</w:t>
      </w:r>
    </w:p>
    <w:p w:rsidR="0014369D" w:rsidRPr="008D70D6" w:rsidRDefault="0014369D">
      <w:pPr>
        <w:jc w:val="center"/>
        <w:rPr>
          <w:spacing w:val="-25"/>
        </w:rPr>
      </w:pPr>
    </w:p>
    <w:p w:rsidR="0014369D" w:rsidRDefault="0014369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4" w:right="7"/>
        <w:jc w:val="both"/>
      </w:pPr>
      <w:r w:rsidRPr="008D70D6">
        <w:t>Termin w</w:t>
      </w:r>
      <w:r>
        <w:t>ykonania umowy ustala się: do 30.</w:t>
      </w:r>
      <w:r w:rsidRPr="008D70D6">
        <w:t>0</w:t>
      </w:r>
      <w:r>
        <w:t>5</w:t>
      </w:r>
      <w:r w:rsidRPr="008D70D6">
        <w:t>.201</w:t>
      </w:r>
      <w:r>
        <w:t>9</w:t>
      </w:r>
      <w:r w:rsidRPr="008D70D6">
        <w:t xml:space="preserve"> r</w:t>
      </w:r>
      <w:r>
        <w:t>.</w:t>
      </w:r>
    </w:p>
    <w:p w:rsidR="0014369D" w:rsidRPr="008D70D6" w:rsidRDefault="0014369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4" w:right="7"/>
        <w:jc w:val="both"/>
      </w:pPr>
      <w:r w:rsidRPr="008D70D6">
        <w:t xml:space="preserve"> </w:t>
      </w:r>
    </w:p>
    <w:p w:rsidR="0014369D" w:rsidRDefault="0014369D">
      <w:pPr>
        <w:jc w:val="center"/>
      </w:pPr>
      <w:r w:rsidRPr="008D70D6">
        <w:t>§ 6</w:t>
      </w:r>
    </w:p>
    <w:p w:rsidR="0014369D" w:rsidRPr="008D70D6" w:rsidRDefault="0014369D">
      <w:pPr>
        <w:jc w:val="center"/>
      </w:pPr>
    </w:p>
    <w:p w:rsidR="0014369D" w:rsidRPr="008D70D6" w:rsidRDefault="0014369D">
      <w:pPr>
        <w:numPr>
          <w:ilvl w:val="0"/>
          <w:numId w:val="27"/>
        </w:numPr>
        <w:spacing w:line="360" w:lineRule="auto"/>
        <w:ind w:left="284"/>
        <w:jc w:val="both"/>
      </w:pPr>
      <w:r w:rsidRPr="008D70D6">
        <w:t>Do czasu zakończenia wywozu drewna Kupujący ponosi odpowiedzialność za właściwe zabezpieczenie robót a także za bezpieczeństwo zatrudnionych osób oraz ewentualne szkody wyrządzone osobom trzecim podczas wykonywania robót w obrębie terenu robót.</w:t>
      </w:r>
    </w:p>
    <w:p w:rsidR="0014369D" w:rsidRPr="008D70D6" w:rsidRDefault="0014369D">
      <w:pPr>
        <w:numPr>
          <w:ilvl w:val="0"/>
          <w:numId w:val="27"/>
        </w:numPr>
        <w:spacing w:line="360" w:lineRule="auto"/>
        <w:ind w:left="284"/>
        <w:jc w:val="both"/>
      </w:pPr>
      <w:r w:rsidRPr="008D70D6">
        <w:t>W przypadku wystąpienia osób trzecich z roszczeniami bezpośrednio do Sprzedającego, Kupujący zobowiązuje się niezwłocznie zwrócić Sprzedającemu wszelkie koszty przez niego poniesione w tym zasądzone prawomocnymi wyrokami łącznie z kosztami zastępstwa sądowego.</w:t>
      </w:r>
    </w:p>
    <w:p w:rsidR="0014369D" w:rsidRPr="008D70D6" w:rsidRDefault="0014369D">
      <w:pPr>
        <w:shd w:val="clear" w:color="auto" w:fill="FFFFFF"/>
        <w:ind w:left="4" w:firstLine="4327"/>
      </w:pPr>
      <w:r w:rsidRPr="008D70D6">
        <w:t>§ 7</w:t>
      </w:r>
    </w:p>
    <w:p w:rsidR="0014369D" w:rsidRPr="008D70D6" w:rsidRDefault="0014369D">
      <w:pPr>
        <w:shd w:val="clear" w:color="auto" w:fill="FFFFFF"/>
        <w:ind w:left="4" w:firstLine="4327"/>
      </w:pPr>
    </w:p>
    <w:p w:rsidR="0014369D" w:rsidRPr="008D70D6" w:rsidRDefault="0014369D">
      <w:pPr>
        <w:shd w:val="clear" w:color="auto" w:fill="FFFFFF"/>
        <w:spacing w:line="360" w:lineRule="auto"/>
        <w:ind w:left="4"/>
        <w:rPr>
          <w:spacing w:val="-1"/>
        </w:rPr>
      </w:pPr>
      <w:r w:rsidRPr="008D70D6">
        <w:rPr>
          <w:spacing w:val="-1"/>
        </w:rPr>
        <w:t>Wszelkie zmiany i uzupełnienia treści umowy wymagają dla swej ważności formy pisemnej pod rygorem nieważności.</w:t>
      </w:r>
    </w:p>
    <w:p w:rsidR="0014369D" w:rsidRPr="008D70D6" w:rsidRDefault="0014369D">
      <w:pPr>
        <w:shd w:val="clear" w:color="auto" w:fill="FFFFFF"/>
        <w:ind w:left="4"/>
        <w:jc w:val="center"/>
        <w:rPr>
          <w:spacing w:val="-1"/>
        </w:rPr>
      </w:pPr>
      <w:r w:rsidRPr="008D70D6">
        <w:rPr>
          <w:spacing w:val="-1"/>
        </w:rPr>
        <w:t>§ 8</w:t>
      </w:r>
    </w:p>
    <w:p w:rsidR="0014369D" w:rsidRPr="008D70D6" w:rsidRDefault="0014369D">
      <w:pPr>
        <w:shd w:val="clear" w:color="auto" w:fill="FFFFFF"/>
        <w:spacing w:before="173" w:line="360" w:lineRule="auto"/>
        <w:ind w:left="4"/>
        <w:jc w:val="both"/>
      </w:pPr>
      <w:r w:rsidRPr="008D70D6">
        <w:t xml:space="preserve">W sprawach nieuregulowanych postanowieniami niniejszej umowy, mają zastosowanie </w:t>
      </w:r>
      <w:r w:rsidRPr="008D70D6">
        <w:rPr>
          <w:spacing w:val="-1"/>
        </w:rPr>
        <w:t>przepisy Kodeksu Cywilnego.</w:t>
      </w:r>
    </w:p>
    <w:p w:rsidR="0014369D" w:rsidRDefault="0014369D">
      <w:pPr>
        <w:shd w:val="clear" w:color="auto" w:fill="FFFFFF"/>
        <w:spacing w:before="173"/>
        <w:ind w:left="4"/>
        <w:jc w:val="center"/>
      </w:pPr>
      <w:r w:rsidRPr="008D70D6">
        <w:t>§ 9</w:t>
      </w:r>
    </w:p>
    <w:p w:rsidR="0014369D" w:rsidRPr="008D70D6" w:rsidRDefault="0014369D">
      <w:pPr>
        <w:shd w:val="clear" w:color="auto" w:fill="FFFFFF"/>
        <w:spacing w:before="173"/>
        <w:ind w:left="4"/>
        <w:jc w:val="center"/>
      </w:pPr>
    </w:p>
    <w:p w:rsidR="0014369D" w:rsidRPr="008D70D6" w:rsidRDefault="0014369D">
      <w:pPr>
        <w:shd w:val="clear" w:color="auto" w:fill="FFFFFF"/>
        <w:spacing w:before="148" w:line="360" w:lineRule="auto"/>
        <w:ind w:left="4"/>
      </w:pPr>
      <w:r w:rsidRPr="008D70D6">
        <w:rPr>
          <w:spacing w:val="-1"/>
        </w:rPr>
        <w:t>Wynikłe spory będą rozpatrywane przez Sąd Powszechny właściwy dla siedziby Sprzedającego.</w:t>
      </w:r>
    </w:p>
    <w:p w:rsidR="0014369D" w:rsidRDefault="0014369D">
      <w:pPr>
        <w:shd w:val="clear" w:color="auto" w:fill="FFFFFF"/>
        <w:spacing w:before="212"/>
      </w:pPr>
    </w:p>
    <w:p w:rsidR="0014369D" w:rsidRDefault="0014369D">
      <w:pPr>
        <w:shd w:val="clear" w:color="auto" w:fill="FFFFFF"/>
        <w:spacing w:before="212"/>
      </w:pPr>
    </w:p>
    <w:p w:rsidR="0014369D" w:rsidRPr="008D70D6" w:rsidRDefault="0014369D">
      <w:pPr>
        <w:shd w:val="clear" w:color="auto" w:fill="FFFFFF"/>
        <w:spacing w:before="212"/>
      </w:pPr>
    </w:p>
    <w:p w:rsidR="0014369D" w:rsidRPr="008D70D6" w:rsidRDefault="0014369D">
      <w:pPr>
        <w:shd w:val="clear" w:color="auto" w:fill="FFFFFF"/>
        <w:spacing w:before="212"/>
        <w:ind w:left="11"/>
        <w:jc w:val="center"/>
      </w:pPr>
      <w:r w:rsidRPr="008D70D6">
        <w:t>§ 10</w:t>
      </w:r>
    </w:p>
    <w:p w:rsidR="0014369D" w:rsidRPr="008D70D6" w:rsidRDefault="0014369D">
      <w:pPr>
        <w:shd w:val="clear" w:color="auto" w:fill="FFFFFF"/>
        <w:spacing w:before="212"/>
        <w:ind w:left="11"/>
        <w:jc w:val="both"/>
      </w:pPr>
      <w:r w:rsidRPr="008D70D6">
        <w:t>Umowę sporządzono w dwóch jednobrzmiących egzemplarzach po jednym dla każdej ze stron.</w:t>
      </w: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D70D6">
        <w:rPr>
          <w:i/>
        </w:rPr>
        <w:t xml:space="preserve">Kupujący :       </w:t>
      </w:r>
      <w:r w:rsidRPr="008D70D6">
        <w:rPr>
          <w:i/>
        </w:rPr>
        <w:tab/>
      </w:r>
      <w:r w:rsidRPr="008D70D6">
        <w:rPr>
          <w:i/>
        </w:rPr>
        <w:tab/>
        <w:t xml:space="preserve">      </w:t>
      </w:r>
      <w:r w:rsidRPr="008D70D6">
        <w:rPr>
          <w:i/>
        </w:rPr>
        <w:tab/>
      </w:r>
      <w:r w:rsidRPr="008D70D6">
        <w:rPr>
          <w:i/>
        </w:rPr>
        <w:tab/>
        <w:t xml:space="preserve">                                    Sprzedający :</w:t>
      </w: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center"/>
      </w:pPr>
    </w:p>
    <w:p w:rsidR="0014369D" w:rsidRPr="008D70D6" w:rsidRDefault="0014369D">
      <w:pPr>
        <w:pStyle w:val="Heading1"/>
        <w:spacing w:line="360" w:lineRule="auto"/>
        <w:ind w:left="3180"/>
        <w:jc w:val="center"/>
        <w:rPr>
          <w:b w:val="0"/>
          <w:i/>
          <w:szCs w:val="24"/>
        </w:rPr>
      </w:pPr>
    </w:p>
    <w:p w:rsidR="0014369D" w:rsidRPr="008D70D6" w:rsidRDefault="0014369D">
      <w:pPr>
        <w:spacing w:line="360" w:lineRule="auto"/>
        <w:jc w:val="both"/>
      </w:pPr>
    </w:p>
    <w:sectPr w:rsidR="0014369D" w:rsidRPr="008D70D6" w:rsidSect="00CF2727">
      <w:pgSz w:w="11906" w:h="16838"/>
      <w:pgMar w:top="70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180AB0"/>
    <w:lvl w:ilvl="0">
      <w:numFmt w:val="bullet"/>
      <w:lvlText w:val="*"/>
      <w:lvlJc w:val="left"/>
    </w:lvl>
  </w:abstractNum>
  <w:abstractNum w:abstractNumId="1">
    <w:nsid w:val="0011364D"/>
    <w:multiLevelType w:val="hybridMultilevel"/>
    <w:tmpl w:val="DA685BCC"/>
    <w:lvl w:ilvl="0" w:tplc="5F8A8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D80A9D"/>
    <w:multiLevelType w:val="multilevel"/>
    <w:tmpl w:val="0A9A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566DC"/>
    <w:multiLevelType w:val="multilevel"/>
    <w:tmpl w:val="382A2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1239C0"/>
    <w:multiLevelType w:val="hybridMultilevel"/>
    <w:tmpl w:val="874A8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C20E21"/>
    <w:multiLevelType w:val="multilevel"/>
    <w:tmpl w:val="7F1C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C3784E"/>
    <w:multiLevelType w:val="hybridMultilevel"/>
    <w:tmpl w:val="2BD05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32DD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455241"/>
    <w:multiLevelType w:val="hybridMultilevel"/>
    <w:tmpl w:val="7C9A9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B4C64"/>
    <w:multiLevelType w:val="hybridMultilevel"/>
    <w:tmpl w:val="BDA05B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40D6B38"/>
    <w:multiLevelType w:val="hybridMultilevel"/>
    <w:tmpl w:val="45D6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3F5265"/>
    <w:multiLevelType w:val="singleLevel"/>
    <w:tmpl w:val="C860BE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</w:rPr>
    </w:lvl>
  </w:abstractNum>
  <w:abstractNum w:abstractNumId="11">
    <w:nsid w:val="207C613A"/>
    <w:multiLevelType w:val="singleLevel"/>
    <w:tmpl w:val="3AC06AE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4"/>
        <w:szCs w:val="24"/>
      </w:rPr>
    </w:lvl>
  </w:abstractNum>
  <w:abstractNum w:abstractNumId="12">
    <w:nsid w:val="21806DE3"/>
    <w:multiLevelType w:val="hybridMultilevel"/>
    <w:tmpl w:val="5532D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9A6839"/>
    <w:multiLevelType w:val="hybridMultilevel"/>
    <w:tmpl w:val="3506A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1F45FA"/>
    <w:multiLevelType w:val="hybridMultilevel"/>
    <w:tmpl w:val="7624CF92"/>
    <w:lvl w:ilvl="0" w:tplc="0720D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115291"/>
    <w:multiLevelType w:val="hybridMultilevel"/>
    <w:tmpl w:val="CD34FE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F62AB9"/>
    <w:multiLevelType w:val="hybridMultilevel"/>
    <w:tmpl w:val="682E3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4C40C1A"/>
    <w:multiLevelType w:val="singleLevel"/>
    <w:tmpl w:val="E44A77CE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8">
    <w:nsid w:val="51E873A5"/>
    <w:multiLevelType w:val="hybridMultilevel"/>
    <w:tmpl w:val="AA80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1A0927"/>
    <w:multiLevelType w:val="hybridMultilevel"/>
    <w:tmpl w:val="7ECE23CC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0">
    <w:nsid w:val="58562414"/>
    <w:multiLevelType w:val="multilevel"/>
    <w:tmpl w:val="B53E9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0D3D0C"/>
    <w:multiLevelType w:val="hybridMultilevel"/>
    <w:tmpl w:val="46602E5E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8B112C8"/>
    <w:multiLevelType w:val="hybridMultilevel"/>
    <w:tmpl w:val="F2DC7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075128"/>
    <w:multiLevelType w:val="hybridMultilevel"/>
    <w:tmpl w:val="5882EF50"/>
    <w:lvl w:ilvl="0" w:tplc="B5A03788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DD61C8"/>
    <w:multiLevelType w:val="hybridMultilevel"/>
    <w:tmpl w:val="205CE260"/>
    <w:lvl w:ilvl="0" w:tplc="1F2647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3B5DBB"/>
    <w:multiLevelType w:val="multilevel"/>
    <w:tmpl w:val="AA8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6B76F0"/>
    <w:multiLevelType w:val="hybridMultilevel"/>
    <w:tmpl w:val="927E8C3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A8B73AC"/>
    <w:multiLevelType w:val="multilevel"/>
    <w:tmpl w:val="7F1CC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B8611F2"/>
    <w:multiLevelType w:val="hybridMultilevel"/>
    <w:tmpl w:val="BCBABDB0"/>
    <w:lvl w:ilvl="0" w:tplc="B8B6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19"/>
  </w:num>
  <w:num w:numId="11">
    <w:abstractNumId w:val="18"/>
  </w:num>
  <w:num w:numId="12">
    <w:abstractNumId w:val="25"/>
  </w:num>
  <w:num w:numId="13">
    <w:abstractNumId w:val="14"/>
  </w:num>
  <w:num w:numId="14">
    <w:abstractNumId w:val="15"/>
  </w:num>
  <w:num w:numId="15">
    <w:abstractNumId w:val="11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hint="default"/>
        </w:rPr>
      </w:lvl>
    </w:lvlOverride>
  </w:num>
  <w:num w:numId="18">
    <w:abstractNumId w:val="10"/>
  </w:num>
  <w:num w:numId="19">
    <w:abstractNumId w:val="21"/>
  </w:num>
  <w:num w:numId="20">
    <w:abstractNumId w:val="28"/>
  </w:num>
  <w:num w:numId="21">
    <w:abstractNumId w:val="24"/>
  </w:num>
  <w:num w:numId="22">
    <w:abstractNumId w:val="8"/>
  </w:num>
  <w:num w:numId="23">
    <w:abstractNumId w:val="26"/>
  </w:num>
  <w:num w:numId="24">
    <w:abstractNumId w:val="3"/>
  </w:num>
  <w:num w:numId="25">
    <w:abstractNumId w:val="27"/>
  </w:num>
  <w:num w:numId="26">
    <w:abstractNumId w:val="20"/>
  </w:num>
  <w:num w:numId="27">
    <w:abstractNumId w:val="23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1C"/>
    <w:rsid w:val="0014369D"/>
    <w:rsid w:val="00534B13"/>
    <w:rsid w:val="007316FC"/>
    <w:rsid w:val="00780043"/>
    <w:rsid w:val="008D70D6"/>
    <w:rsid w:val="00B75049"/>
    <w:rsid w:val="00CF2727"/>
    <w:rsid w:val="00D3761C"/>
    <w:rsid w:val="00E47629"/>
    <w:rsid w:val="00FB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5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5F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5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F2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semiHidden/>
    <w:pPr>
      <w:widowControl w:val="0"/>
      <w:suppressAutoHyphens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45F2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F45F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449</Words>
  <Characters>2697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………………/2005</dc:title>
  <dc:subject/>
  <dc:creator>ZDP</dc:creator>
  <cp:keywords/>
  <dc:description/>
  <cp:lastModifiedBy>Joanna Gańska-Skrzypczak</cp:lastModifiedBy>
  <cp:revision>5</cp:revision>
  <cp:lastPrinted>2015-05-13T07:07:00Z</cp:lastPrinted>
  <dcterms:created xsi:type="dcterms:W3CDTF">2019-04-23T11:48:00Z</dcterms:created>
  <dcterms:modified xsi:type="dcterms:W3CDTF">2019-04-25T12:44:00Z</dcterms:modified>
</cp:coreProperties>
</file>