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AD" w:rsidRPr="00346EAC" w:rsidRDefault="00C677AD" w:rsidP="00346EAC">
      <w:pPr>
        <w:jc w:val="right"/>
        <w:rPr>
          <w:b/>
        </w:rPr>
      </w:pPr>
      <w:r w:rsidRPr="00346EAC">
        <w:rPr>
          <w:b/>
        </w:rPr>
        <w:t>Załącznik nr 2 do zapytania ……</w:t>
      </w:r>
    </w:p>
    <w:p w:rsidR="00C677AD" w:rsidRPr="00346EAC" w:rsidRDefault="00C677AD" w:rsidP="00346EAC">
      <w:pPr>
        <w:jc w:val="right"/>
        <w:rPr>
          <w:b/>
        </w:rPr>
      </w:pPr>
      <w:r w:rsidRPr="00346EAC">
        <w:rPr>
          <w:b/>
        </w:rPr>
        <w:t>(Projekt)</w:t>
      </w:r>
    </w:p>
    <w:p w:rsidR="00C677AD" w:rsidRPr="00346EAC" w:rsidRDefault="00C677AD" w:rsidP="00346EAC"/>
    <w:p w:rsidR="00C677AD" w:rsidRPr="00346EAC" w:rsidRDefault="00C677AD" w:rsidP="00346EAC"/>
    <w:p w:rsidR="00C677AD" w:rsidRPr="00346EAC" w:rsidRDefault="00C677AD" w:rsidP="00346EAC"/>
    <w:p w:rsidR="00C677AD" w:rsidRPr="00346EAC" w:rsidRDefault="00C677AD" w:rsidP="00346EAC">
      <w:pPr>
        <w:pStyle w:val="Nagwek1"/>
      </w:pPr>
      <w:r w:rsidRPr="00346EAC">
        <w:t>UMOWA O DZIEŁO Nr ................</w:t>
      </w:r>
    </w:p>
    <w:p w:rsidR="00C677AD" w:rsidRPr="00346EAC" w:rsidRDefault="00C677AD" w:rsidP="00346EAC"/>
    <w:p w:rsidR="00C677AD" w:rsidRPr="00346EAC" w:rsidRDefault="00C677AD" w:rsidP="00346EAC">
      <w:r w:rsidRPr="00346EAC">
        <w:t>zawarta w dniu ………………………… 2014 roku w Łęcznej pomiędzy:</w:t>
      </w:r>
    </w:p>
    <w:p w:rsidR="00C677AD" w:rsidRPr="00346EAC" w:rsidRDefault="00C677AD" w:rsidP="00346EAC">
      <w:r w:rsidRPr="00346EAC">
        <w:rPr>
          <w:b/>
          <w:bCs/>
        </w:rPr>
        <w:t>Powiatem Łęczyńskim</w:t>
      </w:r>
      <w:r w:rsidRPr="00346EAC">
        <w:rPr>
          <w:bCs/>
        </w:rPr>
        <w:t xml:space="preserve"> </w:t>
      </w:r>
      <w:r w:rsidR="001A7B6C">
        <w:rPr>
          <w:bCs/>
        </w:rPr>
        <w:t xml:space="preserve">– Młodzieżowym Ośrodkiem Wychowawczym </w:t>
      </w:r>
      <w:r w:rsidRPr="00346EAC">
        <w:t>z siedzibą w</w:t>
      </w:r>
      <w:r w:rsidR="00DA6950">
        <w:t> </w:t>
      </w:r>
      <w:r w:rsidR="001A7B6C">
        <w:t>Podgłębokiem</w:t>
      </w:r>
      <w:r w:rsidRPr="00346EAC">
        <w:t xml:space="preserve">, </w:t>
      </w:r>
      <w:r w:rsidR="001A7B6C">
        <w:t>Podgłębokie 1</w:t>
      </w:r>
      <w:r w:rsidRPr="00346EAC">
        <w:t>a, 21-0</w:t>
      </w:r>
      <w:r w:rsidR="001A7B6C">
        <w:t>7</w:t>
      </w:r>
      <w:r w:rsidRPr="00346EAC">
        <w:t xml:space="preserve">0 </w:t>
      </w:r>
      <w:r w:rsidR="001A7B6C">
        <w:t>Cyców</w:t>
      </w:r>
      <w:r w:rsidRPr="00346EAC">
        <w:t>,</w:t>
      </w:r>
    </w:p>
    <w:p w:rsidR="00C677AD" w:rsidRPr="00346EAC" w:rsidRDefault="00C677AD" w:rsidP="00346EAC">
      <w:r w:rsidRPr="00346EAC">
        <w:t>NIP: 505 001 77 32 REGON: 431019425,</w:t>
      </w:r>
    </w:p>
    <w:p w:rsidR="001A7B6C" w:rsidRDefault="00C677AD" w:rsidP="00346EAC">
      <w:r w:rsidRPr="00346EAC">
        <w:t xml:space="preserve">reprezentowanym przez </w:t>
      </w:r>
      <w:r w:rsidR="001A7B6C">
        <w:t>Dyrektora – Bernarda Skalskiego</w:t>
      </w:r>
    </w:p>
    <w:p w:rsidR="00C677AD" w:rsidRPr="00346EAC" w:rsidRDefault="00C677AD" w:rsidP="00346EAC">
      <w:pPr>
        <w:rPr>
          <w:bCs/>
        </w:rPr>
      </w:pPr>
      <w:r w:rsidRPr="00346EAC">
        <w:t xml:space="preserve">zwanym w dalszej części umowy </w:t>
      </w:r>
      <w:r w:rsidRPr="00346EAC">
        <w:rPr>
          <w:bCs/>
        </w:rPr>
        <w:t>Zamawiaj</w:t>
      </w:r>
      <w:r w:rsidRPr="00346EAC">
        <w:t>ą</w:t>
      </w:r>
      <w:r w:rsidRPr="00346EAC">
        <w:rPr>
          <w:bCs/>
        </w:rPr>
        <w:t>cym,</w:t>
      </w:r>
    </w:p>
    <w:p w:rsidR="00C677AD" w:rsidRPr="00346EAC" w:rsidRDefault="00C677AD" w:rsidP="00346EAC">
      <w:r w:rsidRPr="00346EAC">
        <w:t>a</w:t>
      </w:r>
    </w:p>
    <w:p w:rsidR="00171350" w:rsidRPr="00346EAC" w:rsidRDefault="00346EAC" w:rsidP="00171350">
      <w:r w:rsidRPr="00346EAC">
        <w:rPr>
          <w:b/>
        </w:rPr>
        <w:t>XXXXXXXX</w:t>
      </w:r>
      <w:r>
        <w:rPr>
          <w:b/>
        </w:rPr>
        <w:t xml:space="preserve">, </w:t>
      </w:r>
      <w:r w:rsidR="00171350">
        <w:t>………………….</w:t>
      </w:r>
    </w:p>
    <w:p w:rsidR="00C677AD" w:rsidRPr="00346EAC" w:rsidRDefault="00C677AD" w:rsidP="00346EAC">
      <w:r w:rsidRPr="00346EAC">
        <w:t>reprezentowaną przez:</w:t>
      </w:r>
    </w:p>
    <w:p w:rsidR="00C677AD" w:rsidRPr="00346EAC" w:rsidRDefault="00C677AD" w:rsidP="00346EAC">
      <w:r w:rsidRPr="00346EAC">
        <w:t>………………………………………….</w:t>
      </w:r>
    </w:p>
    <w:p w:rsidR="00952B90" w:rsidRPr="00346EAC" w:rsidRDefault="00952B90" w:rsidP="00346EAC">
      <w:r w:rsidRPr="00346EAC">
        <w:t>zwanym w dalszej części umowy Wykonawcą:</w:t>
      </w:r>
    </w:p>
    <w:p w:rsidR="00C677AD" w:rsidRPr="00346EAC" w:rsidRDefault="00C677AD" w:rsidP="00346EAC"/>
    <w:p w:rsidR="00C677AD" w:rsidRPr="00346EAC" w:rsidRDefault="00C677AD" w:rsidP="00346EAC"/>
    <w:p w:rsidR="00F22BE3" w:rsidRPr="00346EAC" w:rsidRDefault="00D911EB" w:rsidP="00346EAC">
      <w:r w:rsidRPr="00346EAC">
        <w:t xml:space="preserve">w następstwie przeprowadzonego postępowania o udzielenie zamówienia </w:t>
      </w:r>
      <w:r w:rsidR="008D1F2C" w:rsidRPr="00346EAC">
        <w:t>zgodn</w:t>
      </w:r>
      <w:r w:rsidR="008D1F2C">
        <w:t>ego</w:t>
      </w:r>
      <w:r w:rsidR="008D1F2C" w:rsidRPr="00346EAC">
        <w:t xml:space="preserve"> </w:t>
      </w:r>
      <w:r w:rsidR="00771453" w:rsidRPr="00346EAC">
        <w:t xml:space="preserve">z regulaminem udzielania zamówień o wartości nieprzekraczającej wyrażonej w złotych równowartości kwoty, o której mowa w art. 4 pkt. 8 ustawy Prawo Zamówień Publicznych, na podstawie zarządzenia Nr 75/2016 Starosty Łęczyńskiego z dnia 19.09.2016 r. – </w:t>
      </w:r>
      <w:r w:rsidR="001A7B6C">
        <w:t xml:space="preserve">zawiera się umowę </w:t>
      </w:r>
      <w:r w:rsidR="00771453" w:rsidRPr="00346EAC">
        <w:t>o </w:t>
      </w:r>
      <w:r w:rsidRPr="00346EAC">
        <w:t>następującej treści:</w:t>
      </w:r>
    </w:p>
    <w:p w:rsidR="00771453" w:rsidRPr="00346EAC" w:rsidRDefault="00771453" w:rsidP="00346EAC"/>
    <w:p w:rsidR="00771453" w:rsidRPr="00346EAC" w:rsidRDefault="00771453" w:rsidP="00FA4415">
      <w:pPr>
        <w:pStyle w:val="Nagwek3"/>
      </w:pPr>
      <w:r w:rsidRPr="00346EAC">
        <w:t>Przedmiot Umowy</w:t>
      </w:r>
      <w:r w:rsidR="00FA4415">
        <w:br/>
      </w:r>
      <w:r w:rsidRPr="00346EAC">
        <w:t>§1</w:t>
      </w:r>
      <w:r w:rsidR="00FA4415">
        <w:t xml:space="preserve"> </w:t>
      </w:r>
    </w:p>
    <w:p w:rsidR="00771453" w:rsidRPr="00346EAC" w:rsidRDefault="00771453" w:rsidP="00FA4415">
      <w:pPr>
        <w:pStyle w:val="Akapitzlist"/>
        <w:numPr>
          <w:ilvl w:val="0"/>
          <w:numId w:val="26"/>
        </w:numPr>
      </w:pPr>
      <w:r w:rsidRPr="00346EAC">
        <w:t>Zam</w:t>
      </w:r>
      <w:r w:rsidR="00952B90" w:rsidRPr="00346EAC">
        <w:t>awiający zleca a Wykonawca zobowiązuje się do wykonania:</w:t>
      </w:r>
    </w:p>
    <w:p w:rsidR="00FA4415" w:rsidRDefault="00952B90" w:rsidP="00346EAC">
      <w:pPr>
        <w:pStyle w:val="Akapitzlist"/>
        <w:numPr>
          <w:ilvl w:val="0"/>
          <w:numId w:val="27"/>
        </w:numPr>
      </w:pPr>
      <w:r w:rsidRPr="00346EAC">
        <w:t>wielobranżow</w:t>
      </w:r>
      <w:r w:rsidR="001A7B6C">
        <w:t>ej</w:t>
      </w:r>
      <w:r w:rsidRPr="00346EAC">
        <w:t xml:space="preserve"> inwentaryzacj</w:t>
      </w:r>
      <w:r w:rsidR="001A7B6C">
        <w:t>i architektoniczno-budowlanej</w:t>
      </w:r>
    </w:p>
    <w:p w:rsidR="00FA4415" w:rsidRDefault="00FA4415" w:rsidP="00346EAC">
      <w:pPr>
        <w:pStyle w:val="Akapitzlist"/>
        <w:numPr>
          <w:ilvl w:val="0"/>
          <w:numId w:val="27"/>
        </w:numPr>
      </w:pPr>
      <w:r>
        <w:t>audyt</w:t>
      </w:r>
      <w:r w:rsidR="001A7B6C">
        <w:t>u</w:t>
      </w:r>
      <w:r>
        <w:t xml:space="preserve"> energetyczn</w:t>
      </w:r>
      <w:r w:rsidR="001A7B6C">
        <w:t>ego</w:t>
      </w:r>
    </w:p>
    <w:p w:rsidR="00952B90" w:rsidRPr="00346EAC" w:rsidRDefault="00952B90" w:rsidP="00FA4415">
      <w:pPr>
        <w:pStyle w:val="Akapitzlist"/>
        <w:numPr>
          <w:ilvl w:val="0"/>
          <w:numId w:val="26"/>
        </w:numPr>
      </w:pPr>
      <w:r w:rsidRPr="00346EAC">
        <w:t xml:space="preserve">Dokumenty o których mowa ust. 1 dotyczą </w:t>
      </w:r>
      <w:r w:rsidR="006F4375" w:rsidRPr="00346EAC">
        <w:t>budynk</w:t>
      </w:r>
      <w:r w:rsidR="006F4375">
        <w:t>ów</w:t>
      </w:r>
      <w:r w:rsidR="006F4375" w:rsidRPr="00346EAC">
        <w:t xml:space="preserve"> </w:t>
      </w:r>
      <w:r w:rsidRPr="00346EAC">
        <w:t>szkoły i internatu Młodzieżowego Ośrodka Wychowawczego w Podgłębokiem zlokalizowany</w:t>
      </w:r>
      <w:r w:rsidR="00171350">
        <w:t>ch</w:t>
      </w:r>
      <w:r w:rsidRPr="00346EAC">
        <w:t xml:space="preserve"> w Podgłębokie 1A, 21-070 Cyców.</w:t>
      </w:r>
    </w:p>
    <w:p w:rsidR="00FA4415" w:rsidRDefault="006045B9" w:rsidP="006045B9">
      <w:pPr>
        <w:pStyle w:val="Akapitzlist"/>
        <w:numPr>
          <w:ilvl w:val="0"/>
          <w:numId w:val="26"/>
        </w:numPr>
      </w:pPr>
      <w:r w:rsidRPr="006045B9">
        <w:t xml:space="preserve">Dokumentacja dotycząca inwentaryzacji obiektów budowlanych powinna zawierać, rzuty wszystkich kondygnacji budynków, bilans powierzchni wszystkich kondygnacji charakterystyczne przekroje poprzeczne, rzuty dachu, elewacje budynków, pomiar wysokości poszczególnych budynków, naniesienie istniejących wszystkich instalacji </w:t>
      </w:r>
      <w:r w:rsidRPr="006045B9">
        <w:lastRenderedPageBreak/>
        <w:t>w budynkach</w:t>
      </w:r>
      <w:r w:rsidR="0002747E">
        <w:t xml:space="preserve"> wraz z pionami głównymi</w:t>
      </w:r>
      <w:r w:rsidRPr="006045B9">
        <w:t xml:space="preserve">, rzuty  kompleksu obiektów, ocenę stanu technicznego dachu pod kątem możliwości instalacji paneli fotowoltaicznych/ Oprócz ww. dokumentacja powinna zawierać inne niezbędne do wykonania audytu energetycznego i audytu efektywności energetycznej. </w:t>
      </w:r>
      <w:r w:rsidR="00396DFB" w:rsidRPr="00346EAC">
        <w:t>Audyt energetyczny o którym mowa w ust 1 pkt 2 powinien spełniać wymagania Rozporządzenia Ministra Infrastruktury z dnia 17 marca 2009 r. (Dz. U. 2009 r. nr 43, poz. 346 w sprawie szczegółowego zakresu i form audytu energetycznego, wzorów kart audytu, a także algorytmu oceny opłacalności przedsięwzięcia termomodernizacyjnego i</w:t>
      </w:r>
      <w:r w:rsidR="00DA6950">
        <w:t> </w:t>
      </w:r>
      <w:r w:rsidR="00396DFB" w:rsidRPr="00346EAC">
        <w:t>Rozporządzenia Ministra Infrastruktury i  Rozwoju z dnia 3 września 2015 r. zmieniającego rozporządzenie w sprawie szczegółowego zakresu i form audytu energetycznego (Dz. U.2015, poz. 1606).</w:t>
      </w:r>
    </w:p>
    <w:p w:rsidR="00396DFB" w:rsidRPr="00346EAC" w:rsidRDefault="00396DFB" w:rsidP="00346EAC">
      <w:pPr>
        <w:pStyle w:val="Akapitzlist"/>
        <w:numPr>
          <w:ilvl w:val="0"/>
          <w:numId w:val="26"/>
        </w:numPr>
      </w:pPr>
      <w:r w:rsidRPr="00346EAC">
        <w:t xml:space="preserve">Dokumentacja o której mowa w ust. 1 </w:t>
      </w:r>
      <w:r w:rsidR="00FA4415">
        <w:t>będzie wykonywana ze względu na ewentualne</w:t>
      </w:r>
      <w:r w:rsidRPr="00346EAC">
        <w:t xml:space="preserve"> dofinansowani</w:t>
      </w:r>
      <w:r w:rsidR="00FA4415">
        <w:t>e</w:t>
      </w:r>
      <w:r w:rsidRPr="00346EAC">
        <w:t>, dlatego też audyt</w:t>
      </w:r>
      <w:r w:rsidR="00FA4415">
        <w:t xml:space="preserve"> energetyczny</w:t>
      </w:r>
      <w:r w:rsidRPr="00346EAC">
        <w:t xml:space="preserve"> powinien zawierać w szczególności: </w:t>
      </w:r>
    </w:p>
    <w:p w:rsidR="00FA4415" w:rsidRDefault="00396DFB" w:rsidP="00346EAC">
      <w:pPr>
        <w:pStyle w:val="Akapitzlist"/>
        <w:numPr>
          <w:ilvl w:val="0"/>
          <w:numId w:val="28"/>
        </w:numPr>
      </w:pPr>
      <w:r w:rsidRPr="00346EAC">
        <w:t>ilość zaoszczędzonej energii pierwotnej w budynkach w ciągu roku</w:t>
      </w:r>
    </w:p>
    <w:p w:rsidR="00FA4415" w:rsidRDefault="004D1A31" w:rsidP="00346EAC">
      <w:pPr>
        <w:pStyle w:val="Akapitzlist"/>
        <w:numPr>
          <w:ilvl w:val="0"/>
          <w:numId w:val="28"/>
        </w:numPr>
      </w:pPr>
      <w:r w:rsidRPr="00346EAC">
        <w:t>s</w:t>
      </w:r>
      <w:r w:rsidR="00396DFB" w:rsidRPr="00346EAC">
        <w:t>zacowany roczny spadek emisji gazów cieplarnianych (CI 34) w wyniku zrealizowanych przedsięwzięć</w:t>
      </w:r>
    </w:p>
    <w:p w:rsidR="00FA4415" w:rsidRDefault="00396DFB" w:rsidP="00346EAC">
      <w:pPr>
        <w:pStyle w:val="Akapitzlist"/>
        <w:numPr>
          <w:ilvl w:val="0"/>
          <w:numId w:val="28"/>
        </w:numPr>
      </w:pPr>
      <w:r w:rsidRPr="00346EAC">
        <w:t>wzrost efektywności energetycznej budynków poddanych kompleksowej termomodernizacji - nie mniej niż 30% ale preferowane powyżej 65% (</w:t>
      </w:r>
      <w:r w:rsidR="006045B9">
        <w:t>wskazane jest osiągnięcie jak najwyższych wskaźników</w:t>
      </w:r>
      <w:r w:rsidRPr="00346EAC">
        <w:t>)</w:t>
      </w:r>
    </w:p>
    <w:p w:rsidR="00FA4415" w:rsidRDefault="006045B9" w:rsidP="00346EAC">
      <w:pPr>
        <w:pStyle w:val="Akapitzlist"/>
        <w:numPr>
          <w:ilvl w:val="0"/>
          <w:numId w:val="28"/>
        </w:numPr>
      </w:pPr>
      <w:r>
        <w:t>relację kosztów inwestycji</w:t>
      </w:r>
      <w:r w:rsidR="00396DFB" w:rsidRPr="00346EAC">
        <w:t xml:space="preserve"> do ilości zaoszczędzonej energii (zł/MWh</w:t>
      </w:r>
      <w:r>
        <w:t>)</w:t>
      </w:r>
    </w:p>
    <w:p w:rsidR="00FA4415" w:rsidRDefault="00396DFB" w:rsidP="00346EAC">
      <w:pPr>
        <w:pStyle w:val="Akapitzlist"/>
        <w:numPr>
          <w:ilvl w:val="0"/>
          <w:numId w:val="28"/>
        </w:numPr>
      </w:pPr>
      <w:r w:rsidRPr="00346EAC">
        <w:t>zastosowanie OZE, rekuperacji – tam gdzie możliwe i efektywne</w:t>
      </w:r>
    </w:p>
    <w:p w:rsidR="00396DFB" w:rsidRPr="00346EAC" w:rsidRDefault="00396DFB" w:rsidP="00346EAC">
      <w:pPr>
        <w:pStyle w:val="Akapitzlist"/>
        <w:numPr>
          <w:ilvl w:val="0"/>
          <w:numId w:val="28"/>
        </w:numPr>
      </w:pPr>
      <w:r w:rsidRPr="00346EAC">
        <w:t>zastosowanie rozwiązań dot. energooszczędności energii elektrycznej; zabiegi modernizacyjne zmniejszające zużycie energii elektrycznej oraz rekuperacja powinny być zawarte w audytach</w:t>
      </w:r>
      <w:r w:rsidR="004D1A31" w:rsidRPr="00346EAC">
        <w:t>.</w:t>
      </w:r>
    </w:p>
    <w:p w:rsidR="00396DFB" w:rsidRPr="00346EAC" w:rsidRDefault="00134A40" w:rsidP="00FA4415">
      <w:pPr>
        <w:pStyle w:val="Nagwek3"/>
      </w:pPr>
      <w:r w:rsidRPr="00346EAC">
        <w:t>Terminy realizacji przedmiotu umowy</w:t>
      </w:r>
      <w:r w:rsidR="00FA4415">
        <w:br/>
      </w:r>
      <w:r w:rsidRPr="00346EAC">
        <w:t>§2</w:t>
      </w:r>
    </w:p>
    <w:p w:rsidR="00134A40" w:rsidRPr="00346EAC" w:rsidRDefault="00134A40" w:rsidP="00FA4415">
      <w:pPr>
        <w:pStyle w:val="Akapitzlist"/>
        <w:numPr>
          <w:ilvl w:val="0"/>
          <w:numId w:val="29"/>
        </w:numPr>
      </w:pPr>
      <w:r w:rsidRPr="00346EAC">
        <w:t>Zamawiający wymaga wykonanie prac objętych przedmiotem umowy w 2 (słownie: dwóch</w:t>
      </w:r>
      <w:r w:rsidR="00171350">
        <w:t>) etapach</w:t>
      </w:r>
      <w:r w:rsidRPr="00346EAC">
        <w:t xml:space="preserve"> w niżej wskazanych terminach:</w:t>
      </w:r>
    </w:p>
    <w:p w:rsidR="00FA4415" w:rsidRDefault="007E0619" w:rsidP="00346EAC">
      <w:pPr>
        <w:pStyle w:val="Akapitzlist"/>
        <w:numPr>
          <w:ilvl w:val="0"/>
          <w:numId w:val="30"/>
        </w:numPr>
      </w:pPr>
      <w:r w:rsidRPr="00346EAC">
        <w:t xml:space="preserve">Etap </w:t>
      </w:r>
      <w:r w:rsidR="002D2DDB" w:rsidRPr="00346EAC">
        <w:t>I obejmujący wykonanie wielobranżowej  inwentaryzacji architektoniczno-budowlanej o której mowa w §1 ust.1 pkt 1w terminie 1</w:t>
      </w:r>
      <w:r w:rsidR="00105347" w:rsidRPr="00346EAC">
        <w:t>4</w:t>
      </w:r>
      <w:r w:rsidR="002D2DDB" w:rsidRPr="00346EAC">
        <w:t xml:space="preserve"> dni od dnia podpisania umowy. </w:t>
      </w:r>
    </w:p>
    <w:p w:rsidR="002D2DDB" w:rsidRPr="00346EAC" w:rsidRDefault="002D2DDB" w:rsidP="00346EAC">
      <w:pPr>
        <w:pStyle w:val="Akapitzlist"/>
        <w:numPr>
          <w:ilvl w:val="0"/>
          <w:numId w:val="30"/>
        </w:numPr>
      </w:pPr>
      <w:r w:rsidRPr="00346EAC">
        <w:t xml:space="preserve">Etap II obejmujący wykonanie audytu energetycznego oraz  audytu efektywności energetycznej o którym  mowa w §1 ust.1 pkt  2 w terminie </w:t>
      </w:r>
      <w:r w:rsidR="00EF2C9C" w:rsidRPr="00346EAC">
        <w:t>2</w:t>
      </w:r>
      <w:r w:rsidR="00EF2C9C">
        <w:t>2</w:t>
      </w:r>
      <w:r w:rsidR="00EF2C9C" w:rsidRPr="00346EAC">
        <w:t xml:space="preserve"> </w:t>
      </w:r>
      <w:r w:rsidRPr="00346EAC">
        <w:t>dni od dnia zawarcia umowy.</w:t>
      </w:r>
    </w:p>
    <w:p w:rsidR="002D2DDB" w:rsidRPr="00346EAC" w:rsidRDefault="002D2DDB" w:rsidP="00FA4415">
      <w:pPr>
        <w:pStyle w:val="Akapitzlist"/>
        <w:numPr>
          <w:ilvl w:val="0"/>
          <w:numId w:val="29"/>
        </w:numPr>
      </w:pPr>
      <w:r w:rsidRPr="00346EAC">
        <w:t>Dokumentacja, o której mowa w §1 ust.1 pkt  2 może zostać odebrana po</w:t>
      </w:r>
      <w:r w:rsidR="00DA6950">
        <w:t> </w:t>
      </w:r>
      <w:r w:rsidR="00171350">
        <w:t xml:space="preserve">wcześniejszej </w:t>
      </w:r>
      <w:r w:rsidRPr="00346EAC">
        <w:t>akceptacji przez Zamawiającego w formie protokołu odbioru dokumentacji o której mowa §1 ust.1 pkt 1.</w:t>
      </w:r>
    </w:p>
    <w:p w:rsidR="00FA4415" w:rsidRDefault="002D2DDB" w:rsidP="00346EAC">
      <w:pPr>
        <w:pStyle w:val="Akapitzlist"/>
        <w:numPr>
          <w:ilvl w:val="0"/>
          <w:numId w:val="29"/>
        </w:numPr>
      </w:pPr>
      <w:r w:rsidRPr="00346EAC">
        <w:t>Zmiany terminów realizacji któregokolwiek z Eta</w:t>
      </w:r>
      <w:r w:rsidR="00105347" w:rsidRPr="00346EAC">
        <w:t>pów, o których mowa w ust. 1</w:t>
      </w:r>
      <w:r w:rsidRPr="00346EAC">
        <w:t xml:space="preserve">, mogą nastąpić wyłącznie w wypadku wystąpienia </w:t>
      </w:r>
      <w:r w:rsidR="008D1F2C">
        <w:t>siły wyższej.</w:t>
      </w:r>
      <w:r w:rsidRPr="00346EAC">
        <w:t xml:space="preserve"> </w:t>
      </w:r>
      <w:r w:rsidR="00105347" w:rsidRPr="00346EAC">
        <w:t>Wykonawca</w:t>
      </w:r>
      <w:r w:rsidRPr="00346EAC">
        <w:t xml:space="preserve"> zobowiązany jest zawiadomić Z</w:t>
      </w:r>
      <w:r w:rsidR="00105347" w:rsidRPr="00346EAC">
        <w:t xml:space="preserve">amawiającego </w:t>
      </w:r>
      <w:r w:rsidRPr="00346EAC">
        <w:t xml:space="preserve"> w formie pisemnej, faksem (na numer: </w:t>
      </w:r>
      <w:r w:rsidR="00105347" w:rsidRPr="00346EAC">
        <w:t>81 752 64 64</w:t>
      </w:r>
      <w:r w:rsidRPr="00346EAC">
        <w:t xml:space="preserve">) najpóźniej dnia następnego od dnia wystąpienia </w:t>
      </w:r>
      <w:r w:rsidR="008D1F2C">
        <w:t>siły wyższej</w:t>
      </w:r>
      <w:r w:rsidRPr="00346EAC">
        <w:t xml:space="preserve"> wraz ze</w:t>
      </w:r>
      <w:r w:rsidR="00DA6950">
        <w:t> </w:t>
      </w:r>
      <w:r w:rsidRPr="00346EAC">
        <w:t xml:space="preserve">szczegółowym ich opisaniem oraz wskazaniem propozycji zmiany terminu realizacji przedmiotu umowy, przy czym zaproponowana zmiana terminu realizacji </w:t>
      </w:r>
      <w:r w:rsidRPr="00346EAC">
        <w:lastRenderedPageBreak/>
        <w:t>przedmiotu umowy nie może przekroczyć czasu trwania okoliczności, o których mowa w zdaniu poprzednim oraz czasu niezbędnego do usunięcia skutków takich okoliczności.</w:t>
      </w:r>
    </w:p>
    <w:p w:rsidR="007E0619" w:rsidRPr="00346EAC" w:rsidRDefault="002D2DDB" w:rsidP="00346EAC">
      <w:pPr>
        <w:pStyle w:val="Akapitzlist"/>
        <w:numPr>
          <w:ilvl w:val="0"/>
          <w:numId w:val="29"/>
        </w:numPr>
      </w:pPr>
      <w:r w:rsidRPr="00346EAC">
        <w:t>Zmiana terminu realizacji przedmiotu umowy w przypadku opisanym w ust. 3 wymaga zgody Z</w:t>
      </w:r>
      <w:r w:rsidR="00105347" w:rsidRPr="00346EAC">
        <w:t>amawiającego</w:t>
      </w:r>
      <w:r w:rsidRPr="00346EAC">
        <w:t xml:space="preserve"> wyrażonej w formie pisemnej pod rygorem nieważności. Zgoda Z</w:t>
      </w:r>
      <w:r w:rsidR="00105347" w:rsidRPr="00346EAC">
        <w:t>amawiającego</w:t>
      </w:r>
      <w:r w:rsidRPr="00346EAC">
        <w:t xml:space="preserve"> nie może stanowić podstawy do żądania przez W</w:t>
      </w:r>
      <w:r w:rsidR="00105347" w:rsidRPr="00346EAC">
        <w:t>ykonawcę</w:t>
      </w:r>
      <w:r w:rsidRPr="00346EAC">
        <w:t xml:space="preserve"> zmiany wynagrodzenia za wykonanie przedmiotu niniejszej umowy.</w:t>
      </w:r>
    </w:p>
    <w:p w:rsidR="00105347" w:rsidRPr="00346EAC" w:rsidRDefault="00105347" w:rsidP="00346EAC"/>
    <w:p w:rsidR="00105347" w:rsidRPr="00346EAC" w:rsidRDefault="00105347" w:rsidP="00FA4415">
      <w:pPr>
        <w:pStyle w:val="Nagwek3"/>
      </w:pPr>
      <w:r w:rsidRPr="00346EAC">
        <w:t>Obowiązki Wykonawcy</w:t>
      </w:r>
      <w:r w:rsidR="009B05FF">
        <w:t xml:space="preserve"> i Zamawiającego</w:t>
      </w:r>
      <w:r w:rsidR="00FA4415">
        <w:br/>
      </w:r>
      <w:r w:rsidRPr="00346EAC">
        <w:t>§3</w:t>
      </w:r>
    </w:p>
    <w:p w:rsidR="00105347" w:rsidRPr="00346EAC" w:rsidRDefault="00105347" w:rsidP="00346EAC"/>
    <w:p w:rsidR="00FA4415" w:rsidRDefault="00105347" w:rsidP="00346EAC">
      <w:pPr>
        <w:pStyle w:val="Akapitzlist"/>
        <w:numPr>
          <w:ilvl w:val="0"/>
          <w:numId w:val="31"/>
        </w:numPr>
      </w:pPr>
      <w:r w:rsidRPr="00346EAC">
        <w:t>Wykonawca jest odpowiedzialny za terminowe i wysokiej jakości wykonanie przedmiotu umowy zgodnie z niniejszą umową, ustawą o efektywności energetycznej wraz z aktami wykonawczymi, z zasadami wiedzy technicznej, innymi obowiązującymi aktami prawnymi jak również z zaleceniami i wytycznymi Z</w:t>
      </w:r>
      <w:r w:rsidR="00C60520" w:rsidRPr="00346EAC">
        <w:t>amawiającego.</w:t>
      </w:r>
    </w:p>
    <w:p w:rsidR="009B05FF" w:rsidRDefault="008D1F2C" w:rsidP="00346EAC">
      <w:pPr>
        <w:pStyle w:val="Akapitzlist"/>
        <w:numPr>
          <w:ilvl w:val="0"/>
          <w:numId w:val="31"/>
        </w:numPr>
      </w:pPr>
      <w:r>
        <w:t>Wykonawca jest zobowiązany  uzgodnić z Zamawiającym</w:t>
      </w:r>
      <w:r w:rsidR="009B05FF">
        <w:t xml:space="preserve"> termin oględzin obiektów co najmniej </w:t>
      </w:r>
      <w:r>
        <w:t>dwa dni</w:t>
      </w:r>
      <w:r w:rsidR="009B05FF">
        <w:t xml:space="preserve"> robocze wcześniej.</w:t>
      </w:r>
    </w:p>
    <w:p w:rsidR="008D1F2C" w:rsidRDefault="009B05FF" w:rsidP="00346EAC">
      <w:pPr>
        <w:pStyle w:val="Akapitzlist"/>
        <w:numPr>
          <w:ilvl w:val="0"/>
          <w:numId w:val="31"/>
        </w:numPr>
      </w:pPr>
      <w:r>
        <w:t xml:space="preserve"> Zamawiający udostępni Wykonawcy wszystkie dokumenty niezbędne do wykonania przedmiotu umowy. </w:t>
      </w:r>
    </w:p>
    <w:p w:rsidR="00FA4415" w:rsidRDefault="00C60520" w:rsidP="00346EAC">
      <w:pPr>
        <w:pStyle w:val="Akapitzlist"/>
        <w:numPr>
          <w:ilvl w:val="0"/>
          <w:numId w:val="31"/>
        </w:numPr>
      </w:pPr>
      <w:r w:rsidRPr="00346EAC">
        <w:t>Wykonawca</w:t>
      </w:r>
      <w:r w:rsidR="00105347" w:rsidRPr="00346EAC">
        <w:t xml:space="preserve"> zobowiązuje się do realizacji przedmiotu umowy </w:t>
      </w:r>
      <w:r w:rsidR="00171350">
        <w:t xml:space="preserve">kadrą </w:t>
      </w:r>
      <w:r w:rsidR="00105347" w:rsidRPr="00346EAC">
        <w:t>w pełni wykwalifikowaną i posiadającą uprawnienia niezbędne do real</w:t>
      </w:r>
      <w:r w:rsidR="00171350">
        <w:t>izacji przedmiotu umowy</w:t>
      </w:r>
      <w:r w:rsidR="00F76819">
        <w:t xml:space="preserve"> zgodnie z załącznikiem nr 1 do formularza ofertowego Wykonawcy. W</w:t>
      </w:r>
      <w:r w:rsidR="00DA6950">
        <w:t> </w:t>
      </w:r>
      <w:r w:rsidR="00F76819">
        <w:t xml:space="preserve">przypadku zmiany jakiejkolwiek z osób wymienionych w ofercie konieczna jest akceptacja Zamawiającego. </w:t>
      </w:r>
    </w:p>
    <w:p w:rsidR="00FA4415" w:rsidRDefault="00C60520" w:rsidP="00346EAC">
      <w:pPr>
        <w:pStyle w:val="Akapitzlist"/>
        <w:numPr>
          <w:ilvl w:val="0"/>
          <w:numId w:val="31"/>
        </w:numPr>
      </w:pPr>
      <w:r w:rsidRPr="00346EAC">
        <w:t>Wykonawca</w:t>
      </w:r>
      <w:r w:rsidR="00105347" w:rsidRPr="00346EAC">
        <w:t xml:space="preserve"> winien wykonać na własny koszt odkrywki </w:t>
      </w:r>
      <w:r w:rsidRPr="00346EAC">
        <w:t xml:space="preserve">jeśli są wymagane </w:t>
      </w:r>
      <w:r w:rsidR="00FA4415">
        <w:t>(wraz z </w:t>
      </w:r>
      <w:r w:rsidR="00105347" w:rsidRPr="00346EAC">
        <w:t xml:space="preserve">doprowadzeniem miejsc odkrywek do stanu pierwotnego), szkice, sprawdzenia niezbędne dla realizacji </w:t>
      </w:r>
      <w:r w:rsidR="006F4375">
        <w:t>przedmiotu umowy</w:t>
      </w:r>
      <w:r w:rsidR="00105347" w:rsidRPr="00346EAC">
        <w:t>.</w:t>
      </w:r>
      <w:r w:rsidR="00621A84" w:rsidRPr="00346EAC">
        <w:t xml:space="preserve"> </w:t>
      </w:r>
    </w:p>
    <w:p w:rsidR="00FA4415" w:rsidRDefault="00621A84" w:rsidP="00346EAC">
      <w:pPr>
        <w:pStyle w:val="Akapitzlist"/>
        <w:numPr>
          <w:ilvl w:val="0"/>
          <w:numId w:val="31"/>
        </w:numPr>
      </w:pPr>
      <w:r w:rsidRPr="00346EAC">
        <w:t>Wszelkie prowadzone w ramach realizacji przedmiotu umowy pomiary, badania, przeglądy inwentaryzacje, koszty związanie z dokonywaniem uzgodnień wszelkiej dokumentacji jak również uzyskania decyzji administracyjnych itp. – są realizowane na koszt Wykonawcy i nie mogą stanowić podstawy zwiększenia należnego mu na</w:t>
      </w:r>
      <w:r w:rsidR="00DA6950">
        <w:t> </w:t>
      </w:r>
      <w:r w:rsidRPr="00346EAC">
        <w:t>podstawie niniejszej umowy wynagrodzenia.</w:t>
      </w:r>
    </w:p>
    <w:p w:rsidR="00FA4415" w:rsidRDefault="00621A84" w:rsidP="00346EAC">
      <w:pPr>
        <w:pStyle w:val="Akapitzlist"/>
        <w:numPr>
          <w:ilvl w:val="0"/>
          <w:numId w:val="31"/>
        </w:numPr>
      </w:pPr>
      <w:r w:rsidRPr="00346EAC">
        <w:t>Wykonawca ponosi pełną odpowiedzialność za wykonanie przedmiotu umowy, zapewnienie warunków bezpieczeństwa oraz za metody organizacyjno-techniczne stosowane podczas realizacji przedmiotu umowy .</w:t>
      </w:r>
    </w:p>
    <w:p w:rsidR="00FA4415" w:rsidRDefault="00621A84" w:rsidP="00346EAC">
      <w:pPr>
        <w:pStyle w:val="Akapitzlist"/>
        <w:numPr>
          <w:ilvl w:val="0"/>
          <w:numId w:val="31"/>
        </w:numPr>
      </w:pPr>
      <w:r w:rsidRPr="00346EAC">
        <w:t>Wykonawca odpowiada za działania i zaniechania osób, którymi posługuje się przy realizacji umowy, tak jak za działania i zaniechania własne.</w:t>
      </w:r>
    </w:p>
    <w:p w:rsidR="00FA4415" w:rsidRDefault="00621A84" w:rsidP="00346EAC">
      <w:pPr>
        <w:pStyle w:val="Akapitzlist"/>
        <w:numPr>
          <w:ilvl w:val="0"/>
          <w:numId w:val="31"/>
        </w:numPr>
      </w:pPr>
      <w:r w:rsidRPr="00346EAC">
        <w:t xml:space="preserve">Wykonawca zobowiązuje się do prowadzenia prac związanych z realizacją przedmiotu umowy w obiektach w sposób gwarantujący bezpieczeństwo osób </w:t>
      </w:r>
      <w:r w:rsidR="00E85D26">
        <w:t>przebywających w </w:t>
      </w:r>
      <w:r w:rsidRPr="00346EAC">
        <w:t xml:space="preserve">budynkach i wokół nich. Wykonawca zobowiązany jest do uzgodnienia godzin </w:t>
      </w:r>
      <w:r w:rsidRPr="00346EAC">
        <w:lastRenderedPageBreak/>
        <w:t>pracy w tych obiektach z osobą wyznaczoną przez Zamawiającego wskazaną w §</w:t>
      </w:r>
      <w:r w:rsidR="00171350">
        <w:t xml:space="preserve"> 5</w:t>
      </w:r>
      <w:r w:rsidRPr="00346EAC">
        <w:t xml:space="preserve"> </w:t>
      </w:r>
      <w:r w:rsidR="00E85D26">
        <w:t xml:space="preserve">ust. 1 </w:t>
      </w:r>
      <w:r w:rsidRPr="00346EAC">
        <w:t>niniejszej umowy.</w:t>
      </w:r>
    </w:p>
    <w:p w:rsidR="00621A84" w:rsidRPr="00346EAC" w:rsidRDefault="00621A84" w:rsidP="00346EAC">
      <w:pPr>
        <w:pStyle w:val="Akapitzlist"/>
        <w:numPr>
          <w:ilvl w:val="0"/>
          <w:numId w:val="31"/>
        </w:numPr>
      </w:pPr>
      <w:r w:rsidRPr="00346EAC">
        <w:t>Wykonawca zobowiązuje się we własnym zakresie i na koszt własny (w ramach wynagrodzenia ryczałtowego wskazanego w §</w:t>
      </w:r>
      <w:r w:rsidR="00171350">
        <w:t>6 ust. 1</w:t>
      </w:r>
      <w:r w:rsidRPr="00346EAC">
        <w:t xml:space="preserve"> niniejszej umowy) :</w:t>
      </w:r>
    </w:p>
    <w:p w:rsidR="00FA4415" w:rsidRDefault="00621A84" w:rsidP="00346EAC">
      <w:pPr>
        <w:pStyle w:val="Akapitzlist"/>
        <w:numPr>
          <w:ilvl w:val="0"/>
          <w:numId w:val="32"/>
        </w:numPr>
      </w:pPr>
      <w:r w:rsidRPr="00346EAC">
        <w:t>przeszkolić swoich pracowników w zakresie ogólnych zasad bezpieczeństwa i higieny pracy;</w:t>
      </w:r>
    </w:p>
    <w:p w:rsidR="00FA4415" w:rsidRDefault="00621A84" w:rsidP="00346EAC">
      <w:pPr>
        <w:pStyle w:val="Akapitzlist"/>
        <w:numPr>
          <w:ilvl w:val="0"/>
          <w:numId w:val="32"/>
        </w:numPr>
      </w:pPr>
      <w:r w:rsidRPr="00346EAC">
        <w:t>zapewnić bezpieczeństwo i ochronę zdrowia podczas wykonywania wszystkich czynności związanych z realizacją przedmiotu umowy;</w:t>
      </w:r>
    </w:p>
    <w:p w:rsidR="00621A84" w:rsidRPr="00346EAC" w:rsidRDefault="00621A84" w:rsidP="00346EAC">
      <w:pPr>
        <w:pStyle w:val="Akapitzlist"/>
        <w:numPr>
          <w:ilvl w:val="0"/>
          <w:numId w:val="32"/>
        </w:numPr>
      </w:pPr>
      <w:r w:rsidRPr="00346EAC">
        <w:t>wykonywać zalecenia i wytyczne Zamawiającego pozostające w związku z realizacją przedmiotu umowy.</w:t>
      </w:r>
    </w:p>
    <w:p w:rsidR="003A3020" w:rsidRPr="00346EAC" w:rsidRDefault="003A3020" w:rsidP="00346EAC"/>
    <w:p w:rsidR="003A3020" w:rsidRPr="00346EAC" w:rsidRDefault="00987499" w:rsidP="00FA4415">
      <w:pPr>
        <w:pStyle w:val="Nagwek3"/>
      </w:pPr>
      <w:r w:rsidRPr="00346EAC">
        <w:t>Odbiór przedmiotu umowy</w:t>
      </w:r>
      <w:r w:rsidR="00FA4415">
        <w:br/>
      </w:r>
      <w:r w:rsidR="003A3020" w:rsidRPr="00346EAC">
        <w:t>§4</w:t>
      </w:r>
    </w:p>
    <w:p w:rsidR="00FA4415" w:rsidRDefault="00987499" w:rsidP="00346EAC">
      <w:pPr>
        <w:pStyle w:val="Akapitzlist"/>
        <w:numPr>
          <w:ilvl w:val="0"/>
          <w:numId w:val="33"/>
        </w:numPr>
      </w:pPr>
      <w:r w:rsidRPr="00346EAC">
        <w:t>Dokumentacja o której mowa w §1 ust. 1 powinna być każda wykonana po 4</w:t>
      </w:r>
      <w:r w:rsidR="00171350">
        <w:t xml:space="preserve"> (słownie: cztery)</w:t>
      </w:r>
      <w:r w:rsidRPr="00346EAC">
        <w:t xml:space="preserve"> egzemplarze w wersji papierowej.</w:t>
      </w:r>
    </w:p>
    <w:p w:rsidR="00FA4415" w:rsidRDefault="00987499" w:rsidP="00346EAC">
      <w:pPr>
        <w:pStyle w:val="Akapitzlist"/>
        <w:numPr>
          <w:ilvl w:val="0"/>
          <w:numId w:val="33"/>
        </w:numPr>
      </w:pPr>
      <w:r w:rsidRPr="00346EAC">
        <w:t xml:space="preserve">Obliczenia zapotrzebowania na ciepło do ogrzewania budynków muszą być wykonane w licencjonowanym specjalistycznym programie komputerowym. Zamawiający nie dopuszcza możliwości wykonania ww. obliczeń w programie Excel. </w:t>
      </w:r>
    </w:p>
    <w:p w:rsidR="006F4375" w:rsidRDefault="00987499" w:rsidP="006F4375">
      <w:pPr>
        <w:pStyle w:val="Akapitzlist"/>
        <w:numPr>
          <w:ilvl w:val="0"/>
          <w:numId w:val="33"/>
        </w:numPr>
      </w:pPr>
      <w:r w:rsidRPr="00346EAC">
        <w:t>Opracowania objęte niniejszym zamówieniem Wykonawca dostarczy Zamawiającemu w formie papierowej w podanej w ust. 1 liczbie egzemplarzy oraz w formie elektronicznej na płycie CD w formacie PDF oraz edytowalnej</w:t>
      </w:r>
      <w:r w:rsidR="006F4375">
        <w:t>.</w:t>
      </w:r>
      <w:r w:rsidRPr="00346EAC">
        <w:t xml:space="preserve"> </w:t>
      </w:r>
    </w:p>
    <w:p w:rsidR="00FA4415" w:rsidRDefault="00E853D9" w:rsidP="006F4375">
      <w:pPr>
        <w:pStyle w:val="Akapitzlist"/>
        <w:numPr>
          <w:ilvl w:val="0"/>
          <w:numId w:val="33"/>
        </w:numPr>
      </w:pPr>
      <w:r w:rsidRPr="00346EAC">
        <w:t xml:space="preserve">Miejscem dostarczenia dokumentacji o której mowa w §1 jest siedziba Zamawiającego. </w:t>
      </w:r>
    </w:p>
    <w:p w:rsidR="00FA4415" w:rsidRDefault="00987499" w:rsidP="00346EAC">
      <w:pPr>
        <w:pStyle w:val="Akapitzlist"/>
        <w:numPr>
          <w:ilvl w:val="0"/>
          <w:numId w:val="33"/>
        </w:numPr>
      </w:pPr>
      <w:r w:rsidRPr="00346EAC">
        <w:t>Opracowania dostarczone celem zaopiniowania, co do zasady, nie podlegają zwrotowi. Podana wyżej wymagana liczba egzemplarzy nie obejmuje opracowań dostarczonych do zaopiniowania lub oceny a wymagających uzupełnienia lub poprawy.</w:t>
      </w:r>
    </w:p>
    <w:p w:rsidR="00FA4415" w:rsidRDefault="00680CD4" w:rsidP="00346EAC">
      <w:pPr>
        <w:pStyle w:val="Akapitzlist"/>
        <w:numPr>
          <w:ilvl w:val="0"/>
          <w:numId w:val="33"/>
        </w:numPr>
      </w:pPr>
      <w:r w:rsidRPr="00346EAC">
        <w:t>Po przekazaniu przez Wykonawcę  dokumentacji stanowiąc</w:t>
      </w:r>
      <w:r w:rsidR="00E97ED1">
        <w:t>ej</w:t>
      </w:r>
      <w:r w:rsidRPr="00346EAC">
        <w:t xml:space="preserve"> przedmiot umowy w sposób określony w § 1 oraz w terminach określonych w § 2, Zamawiający w terminie nie przekraczającym </w:t>
      </w:r>
      <w:r w:rsidR="009B05FF">
        <w:t>3</w:t>
      </w:r>
      <w:r w:rsidR="009B05FF" w:rsidRPr="00346EAC">
        <w:t xml:space="preserve"> </w:t>
      </w:r>
      <w:r w:rsidRPr="00346EAC">
        <w:t>dni, dokona jego oceny.</w:t>
      </w:r>
    </w:p>
    <w:p w:rsidR="009B05FF" w:rsidRDefault="00680CD4" w:rsidP="009B05FF">
      <w:pPr>
        <w:pStyle w:val="Akapitzlist"/>
        <w:numPr>
          <w:ilvl w:val="0"/>
          <w:numId w:val="33"/>
        </w:numPr>
      </w:pPr>
      <w:r w:rsidRPr="00346EAC">
        <w:t>W przypadku zgłoszenia przez Zamawiającego zastrzeżeń dotyczących przekazan</w:t>
      </w:r>
      <w:r w:rsidR="00171350">
        <w:t>ej</w:t>
      </w:r>
      <w:r w:rsidRPr="00346EAC">
        <w:t xml:space="preserve"> </w:t>
      </w:r>
      <w:r w:rsidR="00171350">
        <w:t xml:space="preserve">dokumentacji, o której mowa w </w:t>
      </w:r>
      <w:r w:rsidR="00171350" w:rsidRPr="00346EAC">
        <w:t>§ 1</w:t>
      </w:r>
      <w:r w:rsidRPr="00346EAC">
        <w:t xml:space="preserve">, Wykonawca zobowiązuje się dokonać odpowiednich uzupełnień i poprawek, w terminie </w:t>
      </w:r>
      <w:r w:rsidR="009B05FF">
        <w:t>5 dni.</w:t>
      </w:r>
    </w:p>
    <w:p w:rsidR="00FA4415" w:rsidRDefault="009B05FF" w:rsidP="009B05FF">
      <w:pPr>
        <w:pStyle w:val="Akapitzlist"/>
        <w:numPr>
          <w:ilvl w:val="0"/>
          <w:numId w:val="33"/>
        </w:numPr>
      </w:pPr>
      <w:r>
        <w:t>W</w:t>
      </w:r>
      <w:r w:rsidR="00E85D26">
        <w:t xml:space="preserve"> przypadku konieczności </w:t>
      </w:r>
      <w:r w:rsidR="00412ED1">
        <w:t xml:space="preserve">dokonania poprawek po raz </w:t>
      </w:r>
      <w:r>
        <w:t>drugi</w:t>
      </w:r>
      <w:r w:rsidR="00412ED1">
        <w:t xml:space="preserve"> będą naliczane kary jak za zwłokę </w:t>
      </w:r>
      <w:r w:rsidR="00E97ED1" w:rsidRPr="00346EAC">
        <w:t>w wykonaniu przedmiotu umowy</w:t>
      </w:r>
      <w:r w:rsidR="00E97ED1">
        <w:t xml:space="preserve"> zgodnie z §9 ust. 1 pkt. 1.</w:t>
      </w:r>
    </w:p>
    <w:p w:rsidR="00680CD4" w:rsidRPr="00346EAC" w:rsidRDefault="00680CD4" w:rsidP="00346EAC">
      <w:pPr>
        <w:pStyle w:val="Akapitzlist"/>
        <w:numPr>
          <w:ilvl w:val="0"/>
          <w:numId w:val="33"/>
        </w:numPr>
      </w:pPr>
      <w:r w:rsidRPr="00346EAC">
        <w:t xml:space="preserve">Przyjęcie prac przez Zamawiającego następuje na podstawie sporządzonych i podpisanych protokołów poszczególnych etapów realizacji umowy określonych w §2 ust.1. </w:t>
      </w:r>
    </w:p>
    <w:p w:rsidR="00680CD4" w:rsidRPr="00346EAC" w:rsidRDefault="00680CD4" w:rsidP="00346EAC"/>
    <w:p w:rsidR="00AF1426" w:rsidRPr="00346EAC" w:rsidRDefault="00AF1426" w:rsidP="00FA4415">
      <w:pPr>
        <w:pStyle w:val="Nagwek3"/>
      </w:pPr>
      <w:r w:rsidRPr="00346EAC">
        <w:lastRenderedPageBreak/>
        <w:t>Nadzór i realizacja</w:t>
      </w:r>
      <w:r w:rsidR="00FA4415">
        <w:br/>
      </w:r>
      <w:r w:rsidRPr="00346EAC">
        <w:t>§ 5</w:t>
      </w:r>
    </w:p>
    <w:p w:rsidR="00AF1426" w:rsidRPr="00346EAC" w:rsidRDefault="00AF1426" w:rsidP="00FA4415">
      <w:r w:rsidRPr="00346EAC">
        <w:t xml:space="preserve">Nadzór nad realizacją prac pełnić będą: </w:t>
      </w:r>
    </w:p>
    <w:p w:rsidR="00AF1426" w:rsidRPr="00346EAC" w:rsidRDefault="00AF1426" w:rsidP="00FA4415">
      <w:pPr>
        <w:pStyle w:val="Akapitzlist"/>
        <w:numPr>
          <w:ilvl w:val="0"/>
          <w:numId w:val="35"/>
        </w:numPr>
      </w:pPr>
      <w:r w:rsidRPr="00346EAC">
        <w:t>ze strony Zamawiającego</w:t>
      </w:r>
    </w:p>
    <w:p w:rsidR="00AF1426" w:rsidRPr="00346EAC" w:rsidRDefault="00AF1426" w:rsidP="00FA4415">
      <w:pPr>
        <w:ind w:left="708"/>
      </w:pPr>
      <w:r w:rsidRPr="00346EAC">
        <w:t xml:space="preserve">imię i nazwisko / imiona lub nazwiska / </w:t>
      </w:r>
    </w:p>
    <w:p w:rsidR="00AF1426" w:rsidRPr="00346EAC" w:rsidRDefault="00AF1426" w:rsidP="00FA4415">
      <w:pPr>
        <w:ind w:left="708"/>
      </w:pPr>
      <w:r w:rsidRPr="00346EAC">
        <w:t xml:space="preserve">stanowisko służbowe /stanowiska służbowe/ </w:t>
      </w:r>
    </w:p>
    <w:p w:rsidR="00AF1426" w:rsidRPr="00346EAC" w:rsidRDefault="00AF1426" w:rsidP="00FA4415">
      <w:pPr>
        <w:ind w:left="708"/>
      </w:pPr>
      <w:r w:rsidRPr="00346EAC">
        <w:t xml:space="preserve">dni pracy </w:t>
      </w:r>
    </w:p>
    <w:p w:rsidR="00AF1426" w:rsidRPr="00346EAC" w:rsidRDefault="00AF1426" w:rsidP="00FA4415">
      <w:pPr>
        <w:ind w:left="708"/>
      </w:pPr>
      <w:r w:rsidRPr="00346EAC">
        <w:t xml:space="preserve">godziny pracy </w:t>
      </w:r>
    </w:p>
    <w:p w:rsidR="00AF1426" w:rsidRPr="00346EAC" w:rsidRDefault="00AF1426" w:rsidP="00FA4415">
      <w:pPr>
        <w:ind w:left="708"/>
      </w:pPr>
      <w:r w:rsidRPr="00346EAC">
        <w:t xml:space="preserve">numer faksu </w:t>
      </w:r>
      <w:r w:rsidR="00346EAC">
        <w:t>(numery faksu)</w:t>
      </w:r>
    </w:p>
    <w:p w:rsidR="00AF1426" w:rsidRPr="00346EAC" w:rsidRDefault="00AF1426" w:rsidP="00FA4415">
      <w:pPr>
        <w:ind w:left="708"/>
      </w:pPr>
      <w:r w:rsidRPr="00346EAC">
        <w:t>n</w:t>
      </w:r>
      <w:r w:rsidR="00346EAC">
        <w:t>umer telefonu (numery telefonów)</w:t>
      </w:r>
      <w:r w:rsidRPr="00346EAC">
        <w:t xml:space="preserve"> </w:t>
      </w:r>
    </w:p>
    <w:p w:rsidR="00AF1426" w:rsidRPr="00346EAC" w:rsidRDefault="00AF1426" w:rsidP="00FA4415">
      <w:pPr>
        <w:ind w:left="708"/>
      </w:pPr>
      <w:r w:rsidRPr="00346EAC">
        <w:t xml:space="preserve">adres poczty elektronicznej </w:t>
      </w:r>
    </w:p>
    <w:p w:rsidR="00AF1426" w:rsidRPr="00346EAC" w:rsidRDefault="00AF1426" w:rsidP="00FA4415">
      <w:pPr>
        <w:pStyle w:val="Akapitzlist"/>
        <w:numPr>
          <w:ilvl w:val="0"/>
          <w:numId w:val="35"/>
        </w:numPr>
      </w:pPr>
      <w:r w:rsidRPr="00346EAC">
        <w:t>ze strony Wykonawcy: prace objęte przedmiotem umowy będzie imię i n</w:t>
      </w:r>
      <w:r w:rsidR="00346EAC">
        <w:t>azwisko (imiona lub nazwiska )</w:t>
      </w:r>
    </w:p>
    <w:p w:rsidR="00AF1426" w:rsidRPr="00346EAC" w:rsidRDefault="00AF1426" w:rsidP="00FA4415">
      <w:pPr>
        <w:ind w:left="708"/>
      </w:pPr>
      <w:r w:rsidRPr="00346EAC">
        <w:t xml:space="preserve">stanowisko służbowe /stanowiska służbowe/ </w:t>
      </w:r>
    </w:p>
    <w:p w:rsidR="00AF1426" w:rsidRPr="00346EAC" w:rsidRDefault="00AF1426" w:rsidP="00FA4415">
      <w:pPr>
        <w:ind w:left="708"/>
      </w:pPr>
      <w:r w:rsidRPr="00346EAC">
        <w:t xml:space="preserve">dni pracy </w:t>
      </w:r>
    </w:p>
    <w:p w:rsidR="00AF1426" w:rsidRPr="00346EAC" w:rsidRDefault="00AF1426" w:rsidP="00FA4415">
      <w:pPr>
        <w:ind w:left="708"/>
      </w:pPr>
      <w:r w:rsidRPr="00346EAC">
        <w:t xml:space="preserve">godziny pracy </w:t>
      </w:r>
    </w:p>
    <w:p w:rsidR="00AF1426" w:rsidRPr="00346EAC" w:rsidRDefault="00AF1426" w:rsidP="00FA4415">
      <w:pPr>
        <w:ind w:left="708"/>
      </w:pPr>
      <w:r w:rsidRPr="00346EAC">
        <w:t xml:space="preserve">numer faksu /numery faksu/ </w:t>
      </w:r>
    </w:p>
    <w:p w:rsidR="00AF1426" w:rsidRPr="00346EAC" w:rsidRDefault="00AF1426" w:rsidP="00FA4415">
      <w:pPr>
        <w:ind w:left="708"/>
      </w:pPr>
      <w:r w:rsidRPr="00346EAC">
        <w:t xml:space="preserve">numer telefonu /numery telefonów/ </w:t>
      </w:r>
    </w:p>
    <w:p w:rsidR="00AF1426" w:rsidRPr="00346EAC" w:rsidRDefault="00AF1426" w:rsidP="00FA4415">
      <w:pPr>
        <w:ind w:left="708"/>
      </w:pPr>
      <w:r w:rsidRPr="00346EAC">
        <w:t>adres poczty elektronicznej</w:t>
      </w:r>
    </w:p>
    <w:p w:rsidR="00417ABF" w:rsidRPr="00346EAC" w:rsidRDefault="00417ABF" w:rsidP="00346EAC"/>
    <w:p w:rsidR="00417ABF" w:rsidRPr="00D04A2F" w:rsidRDefault="00417ABF" w:rsidP="00D04A2F">
      <w:pPr>
        <w:pStyle w:val="Nagwek3"/>
      </w:pPr>
      <w:r w:rsidRPr="00346EAC">
        <w:t>Wynagrodzenie z tytułu realizacji przedmiotu umowy</w:t>
      </w:r>
      <w:r w:rsidR="00D04A2F">
        <w:br/>
      </w:r>
      <w:r w:rsidR="00346EAC">
        <w:t xml:space="preserve"> </w:t>
      </w:r>
      <w:r w:rsidRPr="00346EAC">
        <w:t>i warunki jego płatności</w:t>
      </w:r>
      <w:r w:rsidR="00D04A2F">
        <w:br/>
      </w:r>
      <w:r w:rsidRPr="00346EAC">
        <w:t>§6</w:t>
      </w:r>
    </w:p>
    <w:p w:rsidR="009F0482" w:rsidRPr="00346EAC" w:rsidRDefault="00E853D9" w:rsidP="00D04A2F">
      <w:pPr>
        <w:pStyle w:val="Akapitzlist"/>
        <w:numPr>
          <w:ilvl w:val="0"/>
          <w:numId w:val="36"/>
        </w:numPr>
      </w:pPr>
      <w:r w:rsidRPr="00D04A2F">
        <w:rPr>
          <w:color w:val="000000"/>
        </w:rPr>
        <w:t xml:space="preserve">Za wykonanie niniejszej umowy Zamawiający zobowiązuje się zapłacić Wykonawcy  wynagrodzenie ryczałtowe w wysokości ……….........…. złotych brutto (słownie: …………… </w:t>
      </w:r>
      <w:r w:rsidRPr="00346EAC">
        <w:t>złotych brutto) w tym należny podatek VAT, tj. ………….. złotych  (słownie: ………… złotych brutto). Wynagrodzenie obejmuje całość świadczonej usługi na rzecz Zamawiającego.</w:t>
      </w:r>
    </w:p>
    <w:p w:rsidR="009F0482" w:rsidRPr="00346EAC" w:rsidRDefault="009F0482" w:rsidP="00D04A2F">
      <w:pPr>
        <w:pStyle w:val="Akapitzlist"/>
        <w:numPr>
          <w:ilvl w:val="0"/>
          <w:numId w:val="36"/>
        </w:numPr>
      </w:pPr>
      <w:r w:rsidRPr="00346EAC">
        <w:t>W przypadku osoby fizycznej, która w zakresie niniejszego zamówienia nie prowadzi działalności gospodarczej w rozumieniu art. 10 ust.1 pkt3 ustawy z dn. 26.07.1991r. o</w:t>
      </w:r>
      <w:r w:rsidR="00DA6950">
        <w:t> </w:t>
      </w:r>
      <w:r w:rsidRPr="00346EAC">
        <w:t>pod. dochodowym od osób fizycznych (tj. Dz.U. z 2000 r., Nr 14, poz.176, z</w:t>
      </w:r>
      <w:r w:rsidR="00DA6950">
        <w:t> </w:t>
      </w:r>
      <w:r w:rsidRPr="00346EAC">
        <w:t>późn.zm.) Zamawiający dokona niezbędnych potrąceń niezbędnych danin o</w:t>
      </w:r>
      <w:r w:rsidR="00DA6950">
        <w:t> </w:t>
      </w:r>
      <w:r w:rsidRPr="00346EAC">
        <w:t>charakterze publicznoprawnym (w tym w szczególności podatki pośrednie, bezpośrednie, związane z obowiązkowymi ubezpieczeniami).</w:t>
      </w:r>
    </w:p>
    <w:p w:rsidR="009F0482" w:rsidRPr="00346EAC" w:rsidRDefault="00E853D9" w:rsidP="00D04A2F">
      <w:pPr>
        <w:pStyle w:val="Akapitzlist"/>
        <w:numPr>
          <w:ilvl w:val="0"/>
          <w:numId w:val="36"/>
        </w:numPr>
      </w:pPr>
      <w:r w:rsidRPr="00346EAC">
        <w:t xml:space="preserve">Strony ustalają, że wynagrodzenie, o którym mowa w ust. 1 będzie płatne po całkowitym wykonaniu przedmiotu umowy i dokonaniu odbioru protokołem zdawczo-odbiorczym.   </w:t>
      </w:r>
    </w:p>
    <w:p w:rsidR="00D04A2F" w:rsidRDefault="00E853D9" w:rsidP="00346EAC">
      <w:pPr>
        <w:pStyle w:val="Akapitzlist"/>
        <w:numPr>
          <w:ilvl w:val="0"/>
          <w:numId w:val="36"/>
        </w:numPr>
      </w:pPr>
      <w:r w:rsidRPr="00346EAC">
        <w:t>Wynagrodzenie będzie płatne w ciągu 14 dni od dnia doręczenia przez Wykonawcę Zamawiającemu prawidłowo wystawionej faktury</w:t>
      </w:r>
      <w:r w:rsidR="009B05FF">
        <w:t xml:space="preserve"> lub rachunku</w:t>
      </w:r>
      <w:r w:rsidRPr="00346EAC">
        <w:t xml:space="preserve">. </w:t>
      </w:r>
      <w:r w:rsidR="009B05FF">
        <w:t xml:space="preserve">Faktura lub rachunek </w:t>
      </w:r>
      <w:r w:rsidR="009B05FF" w:rsidRPr="00346EAC">
        <w:lastRenderedPageBreak/>
        <w:t>wystawion</w:t>
      </w:r>
      <w:r w:rsidR="009B05FF">
        <w:t>e</w:t>
      </w:r>
      <w:r w:rsidR="009B05FF" w:rsidRPr="00346EAC">
        <w:t xml:space="preserve"> </w:t>
      </w:r>
      <w:r w:rsidRPr="00346EAC">
        <w:t xml:space="preserve">przed dokonaniem odbioru, niezgodnie z treścią niniejszego paragrafu </w:t>
      </w:r>
      <w:r w:rsidR="009B05FF">
        <w:t>zostaną</w:t>
      </w:r>
      <w:r w:rsidRPr="00346EAC">
        <w:t xml:space="preserve"> </w:t>
      </w:r>
      <w:r w:rsidR="009B05FF" w:rsidRPr="00346EAC">
        <w:t>zwrócon</w:t>
      </w:r>
      <w:r w:rsidR="009B05FF">
        <w:t>e</w:t>
      </w:r>
      <w:r w:rsidR="009B05FF" w:rsidRPr="00346EAC">
        <w:t xml:space="preserve"> </w:t>
      </w:r>
      <w:r w:rsidRPr="00346EAC">
        <w:t>Wykonawcy.</w:t>
      </w:r>
    </w:p>
    <w:p w:rsidR="00D04A2F" w:rsidRDefault="00E853D9" w:rsidP="00346EAC">
      <w:pPr>
        <w:pStyle w:val="Akapitzlist"/>
        <w:numPr>
          <w:ilvl w:val="0"/>
          <w:numId w:val="36"/>
        </w:numPr>
      </w:pPr>
      <w:r w:rsidRPr="00346EAC">
        <w:t>Zapłata wynagrodzenia nastąpi na rachunek bankowy wskazany przez Wykonawcę. Za dzień zapłaty Strony przyjmują dzień obciążenia rachunku Zamawiającego.</w:t>
      </w:r>
    </w:p>
    <w:p w:rsidR="00E853D9" w:rsidRPr="00D04A2F" w:rsidRDefault="00E853D9" w:rsidP="00346EAC">
      <w:pPr>
        <w:pStyle w:val="Akapitzlist"/>
        <w:numPr>
          <w:ilvl w:val="0"/>
          <w:numId w:val="36"/>
        </w:numPr>
      </w:pPr>
      <w:r w:rsidRPr="00D04A2F">
        <w:rPr>
          <w:rFonts w:eastAsia="Calibri"/>
        </w:rPr>
        <w:t>Koszty dojazdu do miejsca świadczenia usługi nie podlegają oddzielnemu rozliczeniu, stanowią część wynagrodzenia Wykonawcy</w:t>
      </w:r>
      <w:r w:rsidR="009F0482" w:rsidRPr="00D04A2F">
        <w:rPr>
          <w:rFonts w:eastAsia="Calibri"/>
        </w:rPr>
        <w:t xml:space="preserve"> uwzględnioną w </w:t>
      </w:r>
      <w:r w:rsidR="00D04A2F">
        <w:rPr>
          <w:rFonts w:eastAsia="Calibri"/>
        </w:rPr>
        <w:t>wynagrodzeniu, o </w:t>
      </w:r>
      <w:r w:rsidRPr="00D04A2F">
        <w:rPr>
          <w:rFonts w:eastAsia="Calibri"/>
        </w:rPr>
        <w:t>którym mowa w ust.1.</w:t>
      </w:r>
    </w:p>
    <w:p w:rsidR="00E853D9" w:rsidRPr="00346EAC" w:rsidRDefault="00E853D9" w:rsidP="00D04A2F">
      <w:pPr>
        <w:pStyle w:val="Nagwek3"/>
      </w:pPr>
      <w:r w:rsidRPr="00346EAC">
        <w:t xml:space="preserve">§ </w:t>
      </w:r>
      <w:r w:rsidR="004C74CB" w:rsidRPr="00346EAC">
        <w:t>7</w:t>
      </w:r>
    </w:p>
    <w:p w:rsidR="00D04A2F" w:rsidRDefault="00E853D9" w:rsidP="00346EAC">
      <w:pPr>
        <w:pStyle w:val="Akapitzlist"/>
        <w:numPr>
          <w:ilvl w:val="0"/>
          <w:numId w:val="38"/>
        </w:numPr>
      </w:pPr>
      <w:r w:rsidRPr="00346EAC">
        <w:t>Wykonawcy nie wolno, bez uprzedniej pisemnej zgody Zamawiającego, ujawnić jakiejkolwiek osobie trzeciej jakiegokolwiek dokumentu lub jakiejkolwiek informacji dostarczonej Wykonawcy przez Zamawiającego w związku z realizacją umowy, jak również żadnego opracowania wykonanego przez Wykonawcę w ramach umowy.</w:t>
      </w:r>
    </w:p>
    <w:p w:rsidR="00D04A2F" w:rsidRDefault="00E853D9" w:rsidP="00346EAC">
      <w:pPr>
        <w:pStyle w:val="Akapitzlist"/>
        <w:numPr>
          <w:ilvl w:val="0"/>
          <w:numId w:val="38"/>
        </w:numPr>
      </w:pPr>
      <w:r w:rsidRPr="00346EAC">
        <w:t>Wykonawcy nie wolno, bez uprzedniej pisemnej zgody Zamawiającego, wykorzystywać jakichkolwiek dokumentów lub informacji, o których mowa w ust. 1 w innych celach niż wykonanie umowy.</w:t>
      </w:r>
    </w:p>
    <w:p w:rsidR="00D04A2F" w:rsidRDefault="00E853D9" w:rsidP="00346EAC">
      <w:pPr>
        <w:pStyle w:val="Akapitzlist"/>
        <w:numPr>
          <w:ilvl w:val="0"/>
          <w:numId w:val="38"/>
        </w:numPr>
      </w:pPr>
      <w:r w:rsidRPr="00346EAC">
        <w:t>Obowiązek poufności, wynikający z ust. 1 i 2, nie obejmuje informacji powszechnie znanych oraz informacji, których obowiązek ujawnienia wynika z obowiązujących przepisów prawa.</w:t>
      </w:r>
    </w:p>
    <w:p w:rsidR="00D04A2F" w:rsidRDefault="00E853D9" w:rsidP="00346EAC">
      <w:pPr>
        <w:pStyle w:val="Akapitzlist"/>
        <w:numPr>
          <w:ilvl w:val="0"/>
          <w:numId w:val="38"/>
        </w:numPr>
      </w:pPr>
      <w:r w:rsidRPr="00346EAC">
        <w:t>Zakazy, o których mowa w ust. 1 i 2 wiążą Wykonawcę zarówno w okresie obowiązywania umowy, jak i po ustaniu jej obowiązywania.</w:t>
      </w:r>
    </w:p>
    <w:p w:rsidR="00E853D9" w:rsidRPr="00346EAC" w:rsidRDefault="00E853D9" w:rsidP="00346EAC">
      <w:pPr>
        <w:pStyle w:val="Akapitzlist"/>
        <w:numPr>
          <w:ilvl w:val="0"/>
          <w:numId w:val="38"/>
        </w:numPr>
      </w:pPr>
      <w:r w:rsidRPr="00346EAC">
        <w:t xml:space="preserve">W razie naruszenia przez Wykonawcę zakazów, o których mowa w ust. 1 i 2 Zamawiający może żądać od Wykonawcy zapłaty kary umownej w wysokości równowartości 5 % wynagrodzenia brutto, określonego w § </w:t>
      </w:r>
      <w:r w:rsidR="00171350">
        <w:t>6</w:t>
      </w:r>
      <w:r w:rsidRPr="00346EAC">
        <w:t xml:space="preserve"> ust. 1 umowy za każdy przypadek naruszenia. W razie wyrządzenia wyższej szkody, Zamawiający może żądać odszkodowania przenoszącego wysokość kary.</w:t>
      </w:r>
    </w:p>
    <w:p w:rsidR="00E853D9" w:rsidRPr="00346EAC" w:rsidRDefault="004C74CB" w:rsidP="00D04A2F">
      <w:pPr>
        <w:pStyle w:val="Nagwek3"/>
      </w:pPr>
      <w:r w:rsidRPr="00346EAC">
        <w:t>§ 8</w:t>
      </w:r>
    </w:p>
    <w:p w:rsidR="00E853D9" w:rsidRPr="00346EAC" w:rsidRDefault="00E853D9" w:rsidP="00D04A2F">
      <w:pPr>
        <w:pStyle w:val="Akapitzlist"/>
        <w:numPr>
          <w:ilvl w:val="0"/>
          <w:numId w:val="40"/>
        </w:numPr>
      </w:pPr>
      <w:r w:rsidRPr="00346EAC">
        <w:t>W ramach wynagrodzenia, o którym mowa w §</w:t>
      </w:r>
      <w:r w:rsidR="00171350">
        <w:t>6 umowy Wykonawca przenosi na </w:t>
      </w:r>
      <w:r w:rsidRPr="00346EAC">
        <w:t>Zamawiającego majątkowe prawa autorskie do wszelkich opracowań stanowiących przedmiot prawa autorskiego powstałych w wykonaniu lub</w:t>
      </w:r>
      <w:r w:rsidR="00171350">
        <w:t xml:space="preserve"> w związku z </w:t>
      </w:r>
      <w:r w:rsidRPr="00346EAC">
        <w:t xml:space="preserve">wykonywaniem </w:t>
      </w:r>
      <w:r w:rsidR="009B05FF">
        <w:t>p</w:t>
      </w:r>
      <w:r w:rsidR="009B05FF" w:rsidRPr="00346EAC">
        <w:t xml:space="preserve">rzedmiotu </w:t>
      </w:r>
      <w:r w:rsidR="009B05FF">
        <w:t>u</w:t>
      </w:r>
      <w:r w:rsidR="009B05FF" w:rsidRPr="00346EAC">
        <w:t>mowy</w:t>
      </w:r>
      <w:r w:rsidRPr="00346EAC">
        <w:t>.</w:t>
      </w:r>
    </w:p>
    <w:p w:rsidR="00E853D9" w:rsidRPr="00346EAC" w:rsidRDefault="00E853D9" w:rsidP="00D04A2F">
      <w:pPr>
        <w:pStyle w:val="Akapitzlist"/>
        <w:numPr>
          <w:ilvl w:val="0"/>
          <w:numId w:val="40"/>
        </w:numPr>
      </w:pPr>
      <w:r w:rsidRPr="00346EAC">
        <w:t>Przeniesienie majątkowych praw autorskich, o k</w:t>
      </w:r>
      <w:r w:rsidR="00171350">
        <w:t>tórym mowa w ust. 1 następuje z </w:t>
      </w:r>
      <w:r w:rsidRPr="00346EAC">
        <w:t xml:space="preserve">chwilą przekazania opracowania Zamawiającemu, bez ograniczeń co do terytorium, czasu lub liczby egzemplarzy, na polach eksploatacji obejmujących: przetwarzanie, utrwalanie, zwielokrotnianie dowolną techniką, wprowadzanie do obrotu, wprowadzanie do pamięci komputera, wprowadzenie do sieci komputerowej, publiczne wykonywanie albo publiczne odtwarzanie, wystawianie, wykorzystywanie w materiałach wydawniczych, w tym promocyjnych, informacyjnych i szkoleniowych, korzystanie z opracowań w całości lub z części oraz ich łączenie informacyjnych innymi dziełami, opracowywanie poprzez dodanie różnych elementów, uaktualnienie, modyfikację, tłumaczenie na różne języki, zmiany wielkości i treści całości lub ich części, publikację i rozpowszechnianie w całości lub w części, </w:t>
      </w:r>
    </w:p>
    <w:p w:rsidR="00D04A2F" w:rsidRDefault="00E853D9" w:rsidP="00346EAC">
      <w:pPr>
        <w:pStyle w:val="Akapitzlist"/>
        <w:numPr>
          <w:ilvl w:val="0"/>
          <w:numId w:val="40"/>
        </w:numPr>
      </w:pPr>
      <w:r w:rsidRPr="00346EAC">
        <w:lastRenderedPageBreak/>
        <w:t>W ramach wynagrodzenia o którym mowa w §</w:t>
      </w:r>
      <w:r w:rsidR="00171350">
        <w:t>6</w:t>
      </w:r>
      <w:r w:rsidRPr="00346EAC">
        <w:t xml:space="preserve"> umowy Wykonawca zezwala Zamawiającemu na wykonywanie praw zależnych, o których mowa</w:t>
      </w:r>
      <w:r w:rsidR="00171350">
        <w:t xml:space="preserve"> w art. 2 ustawy z </w:t>
      </w:r>
      <w:r w:rsidRPr="00346EAC">
        <w:t xml:space="preserve">dnia 4 lutego 1994 r. o prawie autorskim i prawach pokrewnych (Dz.U. z </w:t>
      </w:r>
      <w:r w:rsidR="00DA6950" w:rsidRPr="00346EAC">
        <w:t>20</w:t>
      </w:r>
      <w:r w:rsidR="00DA6950">
        <w:t>17</w:t>
      </w:r>
      <w:r w:rsidR="00DA6950" w:rsidRPr="00346EAC">
        <w:t xml:space="preserve"> </w:t>
      </w:r>
      <w:r w:rsidRPr="00346EAC">
        <w:t xml:space="preserve">r.,  poz. </w:t>
      </w:r>
      <w:r w:rsidR="00DA6950">
        <w:t>880</w:t>
      </w:r>
      <w:r w:rsidRPr="00346EAC">
        <w:t>)  Wykonawca udziela Zamawiającemu nieodwołalnej zgody na dokonywanie przez Zamawiającego dowolnych zmian w przedmiotach, do których Zamawiający nabył majątkowe prawa autorskie na podstawie niniejszej umowy.</w:t>
      </w:r>
    </w:p>
    <w:p w:rsidR="00D04A2F" w:rsidRDefault="00E853D9" w:rsidP="00346EAC">
      <w:pPr>
        <w:pStyle w:val="Akapitzlist"/>
        <w:numPr>
          <w:ilvl w:val="0"/>
          <w:numId w:val="40"/>
        </w:numPr>
      </w:pPr>
      <w:r w:rsidRPr="00346EAC">
        <w:t>Z chwilą przekazania opracowania Zamawiającemu, Zamawiający nabywa własność wszystkich egzemplarzy nośników, na których opracowanie zostało utrwalone.</w:t>
      </w:r>
    </w:p>
    <w:p w:rsidR="00D04A2F" w:rsidRDefault="00E853D9" w:rsidP="00346EAC">
      <w:pPr>
        <w:pStyle w:val="Akapitzlist"/>
        <w:numPr>
          <w:ilvl w:val="0"/>
          <w:numId w:val="40"/>
        </w:numPr>
      </w:pPr>
      <w:r w:rsidRPr="00346EAC">
        <w:t xml:space="preserve">Wykonawca zobowiązuje się, że wykonując </w:t>
      </w:r>
      <w:r w:rsidR="00DA6950">
        <w:t>p</w:t>
      </w:r>
      <w:r w:rsidR="00DA6950" w:rsidRPr="00346EAC">
        <w:t xml:space="preserve">rzedmiot </w:t>
      </w:r>
      <w:r w:rsidR="00DA6950">
        <w:t>u</w:t>
      </w:r>
      <w:r w:rsidR="00DA6950" w:rsidRPr="00346EAC">
        <w:t xml:space="preserve">mowy </w:t>
      </w:r>
      <w:r w:rsidRPr="00346EAC">
        <w:t>nie naruszy praw majątkowych osób trzecich i przekaże Zamawiającemu opracowania w stanie wolnym od obciążeń prawami osób trzecich.</w:t>
      </w:r>
    </w:p>
    <w:p w:rsidR="00E853D9" w:rsidRPr="00346EAC" w:rsidRDefault="00E853D9" w:rsidP="00346EAC">
      <w:pPr>
        <w:pStyle w:val="Akapitzlist"/>
        <w:numPr>
          <w:ilvl w:val="0"/>
          <w:numId w:val="40"/>
        </w:numPr>
      </w:pPr>
      <w:r w:rsidRPr="00346EAC">
        <w:t>Wykonawca jest odpowiedzialny względem Zamawiającego za wszelkie wady prawne, a w szczególności za ewentualne roszcz</w:t>
      </w:r>
      <w:r w:rsidR="00171350">
        <w:t>enia osób trzecich wynikające z </w:t>
      </w:r>
      <w:r w:rsidRPr="00346EAC">
        <w:t xml:space="preserve">naruszenia praw własności intelektualnej, w tym za nieprzestrzeganie przepisów ustawy, o której mowa w ust. </w:t>
      </w:r>
      <w:r w:rsidR="00171350">
        <w:t>3</w:t>
      </w:r>
      <w:r w:rsidRPr="00346EAC">
        <w:t xml:space="preserve">, w związku z wykonywaniem </w:t>
      </w:r>
      <w:r w:rsidR="00DA6950">
        <w:t>p</w:t>
      </w:r>
      <w:r w:rsidR="00DA6950" w:rsidRPr="00346EAC">
        <w:t xml:space="preserve">rzedmiotu </w:t>
      </w:r>
      <w:r w:rsidR="00DA6950">
        <w:t>u</w:t>
      </w:r>
      <w:r w:rsidR="00DA6950" w:rsidRPr="00346EAC">
        <w:t>mowy</w:t>
      </w:r>
      <w:r w:rsidRPr="00346EAC">
        <w:t>.</w:t>
      </w:r>
    </w:p>
    <w:p w:rsidR="00E853D9" w:rsidRPr="00346EAC" w:rsidRDefault="004C74CB" w:rsidP="00D04A2F">
      <w:pPr>
        <w:pStyle w:val="Nagwek3"/>
      </w:pPr>
      <w:r w:rsidRPr="00346EAC">
        <w:t>§ 9</w:t>
      </w:r>
    </w:p>
    <w:p w:rsidR="004C74CB" w:rsidRPr="00346EAC" w:rsidRDefault="00E853D9" w:rsidP="00D04A2F">
      <w:pPr>
        <w:pStyle w:val="Akapitzlist"/>
        <w:numPr>
          <w:ilvl w:val="0"/>
          <w:numId w:val="41"/>
        </w:numPr>
      </w:pPr>
      <w:r w:rsidRPr="00346EAC">
        <w:t>Strony ustalają odpowiedzialność Wykonawcy za niewykonanie lub nienależyte wykonywanie umowy w postaci kar umownych, w następując</w:t>
      </w:r>
      <w:r w:rsidR="004C74CB" w:rsidRPr="00346EAC">
        <w:t>ych przypadkach i</w:t>
      </w:r>
      <w:r w:rsidR="00DA6950">
        <w:t> </w:t>
      </w:r>
      <w:r w:rsidR="004C74CB" w:rsidRPr="00346EAC">
        <w:t>wysokościach:</w:t>
      </w:r>
    </w:p>
    <w:p w:rsidR="004C74CB" w:rsidRPr="00346EAC" w:rsidRDefault="00E853D9" w:rsidP="00997195">
      <w:pPr>
        <w:pStyle w:val="Akapitzlist"/>
        <w:numPr>
          <w:ilvl w:val="0"/>
          <w:numId w:val="47"/>
        </w:numPr>
      </w:pPr>
      <w:r w:rsidRPr="00346EAC">
        <w:t xml:space="preserve">za zwłokę  w wykonaniu </w:t>
      </w:r>
      <w:r w:rsidR="004C74CB" w:rsidRPr="00346EAC">
        <w:t>przedmiotu umowy</w:t>
      </w:r>
      <w:r w:rsidRPr="00346EAC">
        <w:t xml:space="preserve"> – </w:t>
      </w:r>
      <w:r w:rsidR="00E97ED1">
        <w:t>5</w:t>
      </w:r>
      <w:r w:rsidRPr="00346EAC">
        <w:t xml:space="preserve"> % wynagrodzenia, o którym mowa w § </w:t>
      </w:r>
      <w:r w:rsidR="004C74CB" w:rsidRPr="00346EAC">
        <w:t>6</w:t>
      </w:r>
      <w:r w:rsidRPr="00346EAC">
        <w:t xml:space="preserve"> ust. 1, za każdy dzień zwłoki</w:t>
      </w:r>
      <w:r w:rsidR="00332A27">
        <w:t xml:space="preserve"> liczonym od </w:t>
      </w:r>
      <w:r w:rsidR="00DA6950">
        <w:t xml:space="preserve">37 </w:t>
      </w:r>
      <w:r w:rsidR="00332A27">
        <w:t>dnia od zawarcia umowy;</w:t>
      </w:r>
    </w:p>
    <w:p w:rsidR="00E853D9" w:rsidRPr="00346EAC" w:rsidRDefault="00E853D9" w:rsidP="00997195">
      <w:pPr>
        <w:pStyle w:val="Akapitzlist"/>
        <w:numPr>
          <w:ilvl w:val="0"/>
          <w:numId w:val="47"/>
        </w:numPr>
      </w:pPr>
      <w:r w:rsidRPr="00346EAC">
        <w:t xml:space="preserve">w razie odstąpienia od umowy z przyczyn dotyczących Wykonawcy – 40% wynagrodzenia brutto, określonego w § </w:t>
      </w:r>
      <w:r w:rsidR="004C74CB" w:rsidRPr="00346EAC">
        <w:t>6</w:t>
      </w:r>
      <w:r w:rsidRPr="00346EAC">
        <w:t xml:space="preserve"> ust. 1 umowy.</w:t>
      </w:r>
    </w:p>
    <w:p w:rsidR="00E853D9" w:rsidRPr="00346EAC" w:rsidRDefault="00E853D9" w:rsidP="00997195">
      <w:pPr>
        <w:pStyle w:val="Akapitzlist"/>
        <w:numPr>
          <w:ilvl w:val="0"/>
          <w:numId w:val="41"/>
        </w:numPr>
      </w:pPr>
      <w:r w:rsidRPr="00346EAC">
        <w:t>Zamawiający może potrącić z umówionego wynagrodzenia należność z tytułu kar umownych,</w:t>
      </w:r>
      <w:r w:rsidR="004C74CB" w:rsidRPr="00346EAC">
        <w:t xml:space="preserve"> o których mowa w ust. 1 </w:t>
      </w:r>
      <w:r w:rsidRPr="00346EAC">
        <w:t xml:space="preserve"> umowy bez konieczności wzywania Wykonawcy do ich zapłaty.</w:t>
      </w:r>
    </w:p>
    <w:p w:rsidR="00E853D9" w:rsidRPr="00346EAC" w:rsidRDefault="00E853D9" w:rsidP="00997195">
      <w:pPr>
        <w:pStyle w:val="Akapitzlist"/>
        <w:numPr>
          <w:ilvl w:val="0"/>
          <w:numId w:val="41"/>
        </w:numPr>
      </w:pPr>
      <w:r w:rsidRPr="00346EAC">
        <w:t>Zamawiający niezależnie od naliczonych kar umown</w:t>
      </w:r>
      <w:r w:rsidR="00997195">
        <w:t>ych, o których mowa w ust. 1, w </w:t>
      </w:r>
      <w:r w:rsidRPr="00346EAC">
        <w:t>przypadku gdy rozmiary rzeczywiście poniesionej szkody przekraczają wysokość zastrzeżonej kary umownej,  może dochodzić odszkodowania w pełnej wysokości poniesionej szkody,</w:t>
      </w:r>
    </w:p>
    <w:p w:rsidR="00997195" w:rsidRDefault="00E853D9" w:rsidP="00997195">
      <w:pPr>
        <w:pStyle w:val="Akapitzlist"/>
        <w:numPr>
          <w:ilvl w:val="0"/>
          <w:numId w:val="41"/>
        </w:numPr>
      </w:pPr>
      <w:r w:rsidRPr="00346EAC">
        <w:t>Niezależnie od podstaw odstąpienia od umowy przewidzianych w przepisach prawa, Zamawiający zastrzega sobie również prawo do odstąpien</w:t>
      </w:r>
      <w:r w:rsidR="00332A27">
        <w:t>ia od umowy w </w:t>
      </w:r>
      <w:r w:rsidRPr="00346EAC">
        <w:t>przypadkach, gdy:</w:t>
      </w:r>
    </w:p>
    <w:p w:rsidR="00997195" w:rsidRDefault="00997195" w:rsidP="00997195">
      <w:pPr>
        <w:pStyle w:val="Akapitzlist"/>
      </w:pPr>
      <w:r>
        <w:t xml:space="preserve">1) </w:t>
      </w:r>
      <w:r w:rsidR="00E853D9" w:rsidRPr="00346EAC">
        <w:t>Wykonawca nie przystąpi do realizacji umowy</w:t>
      </w:r>
      <w:r w:rsidR="00332A27">
        <w:t xml:space="preserve"> w ciągu 7 dni od zawarcia umowy</w:t>
      </w:r>
      <w:r w:rsidR="00E853D9" w:rsidRPr="00346EAC">
        <w:t>,</w:t>
      </w:r>
    </w:p>
    <w:p w:rsidR="00997195" w:rsidRDefault="00997195" w:rsidP="00997195">
      <w:pPr>
        <w:pStyle w:val="Akapitzlist"/>
      </w:pPr>
      <w:r>
        <w:t xml:space="preserve">2) </w:t>
      </w:r>
      <w:r w:rsidR="00EF2C9C">
        <w:t xml:space="preserve">Wykonawca przekaże przedmiot umowy bez uwzględnienia poprawek w trybie </w:t>
      </w:r>
      <w:r w:rsidR="00EF2C9C" w:rsidRPr="00346EAC">
        <w:t xml:space="preserve">§ </w:t>
      </w:r>
      <w:r w:rsidR="00EF2C9C">
        <w:t>4 ust.</w:t>
      </w:r>
      <w:r w:rsidR="00BA79A8">
        <w:t>8</w:t>
      </w:r>
    </w:p>
    <w:p w:rsidR="00171350" w:rsidRDefault="00E853D9" w:rsidP="00997195">
      <w:pPr>
        <w:pStyle w:val="Akapitzlist"/>
        <w:numPr>
          <w:ilvl w:val="0"/>
          <w:numId w:val="41"/>
        </w:numPr>
      </w:pPr>
      <w:r w:rsidRPr="00346EAC">
        <w:t xml:space="preserve">Oświadczenie o odstąpieniu od umowy może zostać złożone w terminie </w:t>
      </w:r>
      <w:r w:rsidR="00171350">
        <w:t>6</w:t>
      </w:r>
      <w:r w:rsidRPr="00346EAC">
        <w:t xml:space="preserve"> dni</w:t>
      </w:r>
      <w:r w:rsidR="00171350">
        <w:t xml:space="preserve"> roboczych</w:t>
      </w:r>
      <w:r w:rsidRPr="00346EAC">
        <w:t xml:space="preserve"> od stwierdzenia przez Zamawiającego okoliczności, o ja</w:t>
      </w:r>
      <w:r w:rsidR="00171350">
        <w:t>kich mowa w ust.4.</w:t>
      </w:r>
    </w:p>
    <w:p w:rsidR="00E853D9" w:rsidRPr="00346EAC" w:rsidRDefault="00E853D9" w:rsidP="00D04A2F">
      <w:pPr>
        <w:pStyle w:val="Akapitzlist"/>
        <w:numPr>
          <w:ilvl w:val="0"/>
          <w:numId w:val="38"/>
        </w:numPr>
      </w:pPr>
      <w:bookmarkStart w:id="0" w:name="_GoBack"/>
      <w:r w:rsidRPr="00346EAC">
        <w:t xml:space="preserve">W razie odstąpienia od umowy przez Zamawiającego z powyższych przyczyn, nie </w:t>
      </w:r>
      <w:bookmarkEnd w:id="0"/>
      <w:r w:rsidRPr="00346EAC">
        <w:t>będzie on zobowiązany do zapłaty odszkodowania Wykonawcy</w:t>
      </w:r>
      <w:r w:rsidR="006F4375">
        <w:t>.</w:t>
      </w:r>
    </w:p>
    <w:p w:rsidR="00E853D9" w:rsidRPr="00346EAC" w:rsidRDefault="00E853D9" w:rsidP="00D04A2F">
      <w:pPr>
        <w:pStyle w:val="Akapitzlist"/>
        <w:numPr>
          <w:ilvl w:val="0"/>
          <w:numId w:val="38"/>
        </w:numPr>
      </w:pPr>
      <w:r w:rsidRPr="00346EAC">
        <w:t>W razie istotnej zmiany okoliczności powodującej, że wykonanie umowy nie leży w</w:t>
      </w:r>
      <w:r w:rsidR="00997195">
        <w:t> </w:t>
      </w:r>
      <w:r w:rsidRPr="00346EAC">
        <w:t xml:space="preserve">interesie publicznym, czego nie można było przewidzieć w chwili zawarcia umowy, </w:t>
      </w:r>
      <w:r w:rsidRPr="00346EAC">
        <w:lastRenderedPageBreak/>
        <w:t xml:space="preserve">Zamawiający może odstąpić od umowy w terminie </w:t>
      </w:r>
      <w:r w:rsidR="004C74CB" w:rsidRPr="00346EAC">
        <w:t>7</w:t>
      </w:r>
      <w:r w:rsidRPr="00346EAC">
        <w:t xml:space="preserve"> dni od powzięcia wiadomości o</w:t>
      </w:r>
      <w:r w:rsidR="00DA6950">
        <w:t> </w:t>
      </w:r>
      <w:r w:rsidRPr="00346EAC">
        <w:t>tej okoliczności. W tym przypadku Wykonawca otrzyma jedynie wynagrodzenie z</w:t>
      </w:r>
      <w:r w:rsidR="00DA6950">
        <w:t> </w:t>
      </w:r>
      <w:r w:rsidRPr="00346EAC">
        <w:t>tytułu należytego wykonania części umowy.</w:t>
      </w:r>
    </w:p>
    <w:p w:rsidR="00346EAC" w:rsidRPr="00346EAC" w:rsidRDefault="00346EAC" w:rsidP="00D04A2F">
      <w:pPr>
        <w:pStyle w:val="Nagwek3"/>
      </w:pPr>
      <w:r w:rsidRPr="00346EAC">
        <w:t>§ 1</w:t>
      </w:r>
      <w:r w:rsidR="006F4375">
        <w:t>0</w:t>
      </w:r>
    </w:p>
    <w:p w:rsidR="00346EAC" w:rsidRPr="00346EAC" w:rsidRDefault="00346EAC" w:rsidP="00D04A2F">
      <w:pPr>
        <w:pStyle w:val="Akapitzlist"/>
        <w:numPr>
          <w:ilvl w:val="0"/>
          <w:numId w:val="44"/>
        </w:numPr>
      </w:pPr>
      <w:r w:rsidRPr="00346EAC">
        <w:t>Wszelkie zmiany niniejszej Umowy wymagają formy pisemnej w postaci aneksu pod rygorem nieważności.</w:t>
      </w:r>
    </w:p>
    <w:p w:rsidR="00346EAC" w:rsidRPr="00346EAC" w:rsidRDefault="00346EAC" w:rsidP="00D04A2F">
      <w:pPr>
        <w:pStyle w:val="Akapitzlist"/>
        <w:numPr>
          <w:ilvl w:val="0"/>
          <w:numId w:val="44"/>
        </w:numPr>
      </w:pPr>
      <w:r w:rsidRPr="00346EAC">
        <w:t>Wykonawca zobowiązany jest niezwłocznie poinformować Zamawiającego na piśmie o zmianie adresu swojej siedziby, adresu dla dokony</w:t>
      </w:r>
      <w:r w:rsidR="00997195">
        <w:t>wania doręczeń oraz nr faksu. W </w:t>
      </w:r>
      <w:r w:rsidRPr="00346EAC">
        <w:t>razie braku takiej informacji wszelkie pisma i przesyłki wysłane na adres lub nr faksu Wykonawcy wskazany w niniejszej umowie będą uznawane za doręczone.</w:t>
      </w:r>
    </w:p>
    <w:p w:rsidR="00346EAC" w:rsidRPr="00346EAC" w:rsidRDefault="00346EAC" w:rsidP="00D04A2F">
      <w:pPr>
        <w:pStyle w:val="Akapitzlist"/>
        <w:numPr>
          <w:ilvl w:val="0"/>
          <w:numId w:val="44"/>
        </w:numPr>
      </w:pPr>
      <w:r w:rsidRPr="00346EAC">
        <w:t>Strony zobowiązują się dążyć do polubownego rozwiązywania wszystkich ewentualnych sporów mogących powstać w związku z realizacją umowy.</w:t>
      </w:r>
    </w:p>
    <w:p w:rsidR="00346EAC" w:rsidRPr="00346EAC" w:rsidRDefault="00346EAC" w:rsidP="00D04A2F">
      <w:pPr>
        <w:pStyle w:val="Akapitzlist"/>
        <w:numPr>
          <w:ilvl w:val="0"/>
          <w:numId w:val="44"/>
        </w:numPr>
      </w:pPr>
      <w:r w:rsidRPr="00346EAC">
        <w:t>W braku możliwości osiągnięcia porozumienia na drodze polubownej wszystkie spory powstałe w związku z realizacją umowy Strony poddają rozstrzygnięciu sądu właściwego dla siedziby Zamawiającego.</w:t>
      </w:r>
    </w:p>
    <w:p w:rsidR="00346EAC" w:rsidRPr="00346EAC" w:rsidRDefault="00346EAC" w:rsidP="00D04A2F">
      <w:pPr>
        <w:pStyle w:val="Akapitzlist"/>
        <w:numPr>
          <w:ilvl w:val="0"/>
          <w:numId w:val="44"/>
        </w:numPr>
      </w:pPr>
      <w:r w:rsidRPr="00346EAC">
        <w:t xml:space="preserve">W sprawach nieuregulowanych niniejszą Umową mają zastosowanie odpowiednie przepisy prawa, w szczególności przepisy Kodeksu cywilnego, ustawy o prawie autorskim i prawach pokrewnych </w:t>
      </w:r>
    </w:p>
    <w:p w:rsidR="00346EAC" w:rsidRPr="00346EAC" w:rsidRDefault="00D04A2F" w:rsidP="00D04A2F">
      <w:pPr>
        <w:pStyle w:val="Nagwek3"/>
        <w:tabs>
          <w:tab w:val="left" w:pos="1710"/>
          <w:tab w:val="center" w:pos="4536"/>
        </w:tabs>
        <w:jc w:val="left"/>
      </w:pPr>
      <w:r>
        <w:tab/>
      </w:r>
      <w:r>
        <w:tab/>
      </w:r>
      <w:r w:rsidR="00346EAC" w:rsidRPr="00346EAC">
        <w:t>§ 1</w:t>
      </w:r>
      <w:r w:rsidR="006F4375">
        <w:t>1</w:t>
      </w:r>
    </w:p>
    <w:p w:rsidR="00346EAC" w:rsidRPr="00346EAC" w:rsidRDefault="00346EAC" w:rsidP="00D04A2F">
      <w:pPr>
        <w:pStyle w:val="Akapitzlist"/>
        <w:numPr>
          <w:ilvl w:val="0"/>
          <w:numId w:val="45"/>
        </w:numPr>
      </w:pPr>
      <w:r w:rsidRPr="00346EAC">
        <w:t>Umowa została sporządzona w dwóch jednobrzmiących egzemplarzach, jeden dla Zamawiającego i jeden dla Wykonawcy.</w:t>
      </w:r>
    </w:p>
    <w:p w:rsidR="00346EAC" w:rsidRPr="00346EAC" w:rsidRDefault="00346EAC" w:rsidP="00D04A2F">
      <w:pPr>
        <w:pStyle w:val="Akapitzlist"/>
        <w:numPr>
          <w:ilvl w:val="0"/>
          <w:numId w:val="45"/>
        </w:numPr>
      </w:pPr>
      <w:r w:rsidRPr="00346EAC">
        <w:t>Umowa wchodzi w życie z dniem podpisania.</w:t>
      </w:r>
    </w:p>
    <w:p w:rsidR="00346EAC" w:rsidRPr="00346EAC" w:rsidRDefault="00346EAC" w:rsidP="00346EAC"/>
    <w:p w:rsidR="00346EAC" w:rsidRPr="00D04A2F" w:rsidRDefault="00346EAC" w:rsidP="00D04A2F">
      <w:pPr>
        <w:jc w:val="center"/>
        <w:rPr>
          <w:b/>
          <w:bCs/>
        </w:rPr>
      </w:pPr>
      <w:r w:rsidRPr="00D04A2F">
        <w:rPr>
          <w:b/>
          <w:bCs/>
        </w:rPr>
        <w:t>ZAMAWIAJ</w:t>
      </w:r>
      <w:r w:rsidRPr="00D04A2F">
        <w:rPr>
          <w:b/>
        </w:rPr>
        <w:t>Ą</w:t>
      </w:r>
      <w:r w:rsidRPr="00D04A2F">
        <w:rPr>
          <w:b/>
          <w:bCs/>
        </w:rPr>
        <w:t>CY:                                                                                 WYKONAWCA:</w:t>
      </w:r>
    </w:p>
    <w:p w:rsidR="00346EAC" w:rsidRPr="00346EAC" w:rsidRDefault="00346EAC" w:rsidP="00346EAC"/>
    <w:p w:rsidR="00346EAC" w:rsidRPr="00346EAC" w:rsidRDefault="00346EAC" w:rsidP="00346EAC"/>
    <w:p w:rsidR="00346EAC" w:rsidRPr="00346EAC" w:rsidRDefault="00346EAC" w:rsidP="00346EAC"/>
    <w:sectPr w:rsidR="00346EAC" w:rsidRPr="00346E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3C" w:rsidRDefault="00AC343C" w:rsidP="00FA4415">
      <w:pPr>
        <w:spacing w:after="0" w:line="240" w:lineRule="auto"/>
      </w:pPr>
      <w:r>
        <w:separator/>
      </w:r>
    </w:p>
  </w:endnote>
  <w:endnote w:type="continuationSeparator" w:id="0">
    <w:p w:rsidR="00AC343C" w:rsidRDefault="00AC343C" w:rsidP="00FA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318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4415" w:rsidRDefault="00FA44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5C08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5C0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A4415" w:rsidRDefault="00FA4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3C" w:rsidRDefault="00AC343C" w:rsidP="00FA4415">
      <w:pPr>
        <w:spacing w:after="0" w:line="240" w:lineRule="auto"/>
      </w:pPr>
      <w:r>
        <w:separator/>
      </w:r>
    </w:p>
  </w:footnote>
  <w:footnote w:type="continuationSeparator" w:id="0">
    <w:p w:rsidR="00AC343C" w:rsidRDefault="00AC343C" w:rsidP="00FA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38"/>
    <w:multiLevelType w:val="hybridMultilevel"/>
    <w:tmpl w:val="A5229D9C"/>
    <w:lvl w:ilvl="0" w:tplc="FAE6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A44"/>
    <w:multiLevelType w:val="hybridMultilevel"/>
    <w:tmpl w:val="B574BB6C"/>
    <w:lvl w:ilvl="0" w:tplc="8B64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06D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1817"/>
    <w:multiLevelType w:val="hybridMultilevel"/>
    <w:tmpl w:val="CB34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81771"/>
    <w:multiLevelType w:val="hybridMultilevel"/>
    <w:tmpl w:val="0C461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2CED"/>
    <w:multiLevelType w:val="hybridMultilevel"/>
    <w:tmpl w:val="C5503566"/>
    <w:lvl w:ilvl="0" w:tplc="FAE6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642CD"/>
    <w:multiLevelType w:val="hybridMultilevel"/>
    <w:tmpl w:val="6CAEE502"/>
    <w:lvl w:ilvl="0" w:tplc="C59EB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2E1917"/>
    <w:multiLevelType w:val="hybridMultilevel"/>
    <w:tmpl w:val="5AF0184C"/>
    <w:lvl w:ilvl="0" w:tplc="8B64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F15D4"/>
    <w:multiLevelType w:val="hybridMultilevel"/>
    <w:tmpl w:val="20E0B77C"/>
    <w:lvl w:ilvl="0" w:tplc="1F1E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3826"/>
    <w:multiLevelType w:val="hybridMultilevel"/>
    <w:tmpl w:val="CAC209B6"/>
    <w:lvl w:ilvl="0" w:tplc="2084E93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2084E930">
      <w:start w:val="1"/>
      <w:numFmt w:val="decimal"/>
      <w:lvlText w:val="%2)"/>
      <w:lvlJc w:val="left"/>
      <w:pPr>
        <w:ind w:left="21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50484A"/>
    <w:multiLevelType w:val="hybridMultilevel"/>
    <w:tmpl w:val="EB6AF368"/>
    <w:lvl w:ilvl="0" w:tplc="CB4CB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3A9D"/>
    <w:multiLevelType w:val="hybridMultilevel"/>
    <w:tmpl w:val="C7C6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3CC1"/>
    <w:multiLevelType w:val="hybridMultilevel"/>
    <w:tmpl w:val="7A5EF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3CF5"/>
    <w:multiLevelType w:val="hybridMultilevel"/>
    <w:tmpl w:val="46A6B29A"/>
    <w:lvl w:ilvl="0" w:tplc="20B4F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110D5"/>
    <w:multiLevelType w:val="hybridMultilevel"/>
    <w:tmpl w:val="849604F6"/>
    <w:lvl w:ilvl="0" w:tplc="8B64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575AD"/>
    <w:multiLevelType w:val="hybridMultilevel"/>
    <w:tmpl w:val="8296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1624"/>
    <w:multiLevelType w:val="hybridMultilevel"/>
    <w:tmpl w:val="1D5A4952"/>
    <w:lvl w:ilvl="0" w:tplc="98BA9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74745"/>
    <w:multiLevelType w:val="hybridMultilevel"/>
    <w:tmpl w:val="60AE5D4E"/>
    <w:lvl w:ilvl="0" w:tplc="8B64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67BF"/>
    <w:multiLevelType w:val="hybridMultilevel"/>
    <w:tmpl w:val="E5D22E22"/>
    <w:lvl w:ilvl="0" w:tplc="B4D25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380B"/>
    <w:multiLevelType w:val="hybridMultilevel"/>
    <w:tmpl w:val="A464188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0CBA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A587A"/>
    <w:multiLevelType w:val="hybridMultilevel"/>
    <w:tmpl w:val="090AFF6E"/>
    <w:lvl w:ilvl="0" w:tplc="94D05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C05AB"/>
    <w:multiLevelType w:val="hybridMultilevel"/>
    <w:tmpl w:val="67CEB8C2"/>
    <w:lvl w:ilvl="0" w:tplc="EFF6647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EFF6647A">
      <w:start w:val="1"/>
      <w:numFmt w:val="decimal"/>
      <w:lvlText w:val="%2)"/>
      <w:lvlJc w:val="left"/>
      <w:pPr>
        <w:ind w:left="2133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E2E56"/>
    <w:multiLevelType w:val="hybridMultilevel"/>
    <w:tmpl w:val="65A4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E42C2"/>
    <w:multiLevelType w:val="hybridMultilevel"/>
    <w:tmpl w:val="B44A33B6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7B606D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F08D6"/>
    <w:multiLevelType w:val="hybridMultilevel"/>
    <w:tmpl w:val="79F06150"/>
    <w:lvl w:ilvl="0" w:tplc="A0B60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04601"/>
    <w:multiLevelType w:val="hybridMultilevel"/>
    <w:tmpl w:val="E0FA6864"/>
    <w:lvl w:ilvl="0" w:tplc="EFF6647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868C19B2">
      <w:start w:val="1"/>
      <w:numFmt w:val="decimal"/>
      <w:lvlText w:val="%2."/>
      <w:lvlJc w:val="left"/>
      <w:pPr>
        <w:ind w:left="2133" w:hanging="705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4B4BF5"/>
    <w:multiLevelType w:val="hybridMultilevel"/>
    <w:tmpl w:val="D3D8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B05FF"/>
    <w:multiLevelType w:val="hybridMultilevel"/>
    <w:tmpl w:val="85A20FE4"/>
    <w:lvl w:ilvl="0" w:tplc="CB4CB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A9E5EE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B752D5"/>
    <w:multiLevelType w:val="hybridMultilevel"/>
    <w:tmpl w:val="1C403E38"/>
    <w:lvl w:ilvl="0" w:tplc="1004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D145F"/>
    <w:multiLevelType w:val="hybridMultilevel"/>
    <w:tmpl w:val="7EB44440"/>
    <w:lvl w:ilvl="0" w:tplc="F72866E6">
      <w:start w:val="1"/>
      <w:numFmt w:val="decimal"/>
      <w:lvlText w:val="%1."/>
      <w:lvlJc w:val="right"/>
      <w:pPr>
        <w:ind w:left="1080" w:hanging="360"/>
      </w:pPr>
      <w:rPr>
        <w:rFonts w:ascii="Arial" w:eastAsia="Calibri" w:hAnsi="Arial" w:cs="Arial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DC353B"/>
    <w:multiLevelType w:val="hybridMultilevel"/>
    <w:tmpl w:val="6DE0AD66"/>
    <w:lvl w:ilvl="0" w:tplc="6EA8B6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5F272DE">
      <w:start w:val="1"/>
      <w:numFmt w:val="decimal"/>
      <w:lvlText w:val="%2."/>
      <w:lvlJc w:val="left"/>
      <w:pPr>
        <w:ind w:left="1803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3E7E3A"/>
    <w:multiLevelType w:val="hybridMultilevel"/>
    <w:tmpl w:val="E794DA52"/>
    <w:lvl w:ilvl="0" w:tplc="21DEA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9902CA"/>
    <w:multiLevelType w:val="hybridMultilevel"/>
    <w:tmpl w:val="67D829A8"/>
    <w:lvl w:ilvl="0" w:tplc="868C1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180D"/>
    <w:multiLevelType w:val="hybridMultilevel"/>
    <w:tmpl w:val="C1BA8F04"/>
    <w:lvl w:ilvl="0" w:tplc="EFF664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96F0D"/>
    <w:multiLevelType w:val="hybridMultilevel"/>
    <w:tmpl w:val="1EE0EADC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B4AD4"/>
    <w:multiLevelType w:val="hybridMultilevel"/>
    <w:tmpl w:val="B1E66928"/>
    <w:lvl w:ilvl="0" w:tplc="EFF6647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868C19B2">
      <w:start w:val="1"/>
      <w:numFmt w:val="decimal"/>
      <w:lvlText w:val="%2."/>
      <w:lvlJc w:val="left"/>
      <w:pPr>
        <w:ind w:left="2133" w:hanging="705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B8048F"/>
    <w:multiLevelType w:val="hybridMultilevel"/>
    <w:tmpl w:val="B024ED0E"/>
    <w:lvl w:ilvl="0" w:tplc="FF7CC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35F23"/>
    <w:multiLevelType w:val="hybridMultilevel"/>
    <w:tmpl w:val="0588A7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86D3B"/>
    <w:multiLevelType w:val="hybridMultilevel"/>
    <w:tmpl w:val="66240B04"/>
    <w:lvl w:ilvl="0" w:tplc="8B64E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417A85"/>
    <w:multiLevelType w:val="hybridMultilevel"/>
    <w:tmpl w:val="3E86E5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62A3B"/>
    <w:multiLevelType w:val="hybridMultilevel"/>
    <w:tmpl w:val="4D74EA88"/>
    <w:lvl w:ilvl="0" w:tplc="EFF66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13AEC"/>
    <w:multiLevelType w:val="hybridMultilevel"/>
    <w:tmpl w:val="86D4E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72A28"/>
    <w:multiLevelType w:val="hybridMultilevel"/>
    <w:tmpl w:val="0486D2E8"/>
    <w:lvl w:ilvl="0" w:tplc="8B64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D6CEC"/>
    <w:multiLevelType w:val="hybridMultilevel"/>
    <w:tmpl w:val="EF926294"/>
    <w:lvl w:ilvl="0" w:tplc="EFF6647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F72866E6">
      <w:start w:val="1"/>
      <w:numFmt w:val="decimal"/>
      <w:lvlText w:val="%2."/>
      <w:lvlJc w:val="right"/>
      <w:pPr>
        <w:ind w:left="2133" w:hanging="705"/>
      </w:pPr>
      <w:rPr>
        <w:rFonts w:ascii="Arial" w:eastAsia="Calibri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5423E4"/>
    <w:multiLevelType w:val="hybridMultilevel"/>
    <w:tmpl w:val="545CD0B8"/>
    <w:lvl w:ilvl="0" w:tplc="8B64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954B7"/>
    <w:multiLevelType w:val="hybridMultilevel"/>
    <w:tmpl w:val="522A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F0466"/>
    <w:multiLevelType w:val="hybridMultilevel"/>
    <w:tmpl w:val="4EB4ABC0"/>
    <w:lvl w:ilvl="0" w:tplc="94D05F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083908"/>
    <w:multiLevelType w:val="hybridMultilevel"/>
    <w:tmpl w:val="FF2612FA"/>
    <w:lvl w:ilvl="0" w:tplc="8B64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9"/>
  </w:num>
  <w:num w:numId="4">
    <w:abstractNumId w:val="8"/>
  </w:num>
  <w:num w:numId="5">
    <w:abstractNumId w:val="22"/>
  </w:num>
  <w:num w:numId="6">
    <w:abstractNumId w:val="33"/>
  </w:num>
  <w:num w:numId="7">
    <w:abstractNumId w:val="36"/>
  </w:num>
  <w:num w:numId="8">
    <w:abstractNumId w:val="32"/>
  </w:num>
  <w:num w:numId="9">
    <w:abstractNumId w:val="28"/>
  </w:num>
  <w:num w:numId="10">
    <w:abstractNumId w:val="6"/>
  </w:num>
  <w:num w:numId="11">
    <w:abstractNumId w:val="26"/>
  </w:num>
  <w:num w:numId="12">
    <w:abstractNumId w:val="24"/>
  </w:num>
  <w:num w:numId="13">
    <w:abstractNumId w:val="15"/>
  </w:num>
  <w:num w:numId="14">
    <w:abstractNumId w:val="9"/>
  </w:num>
  <w:num w:numId="15">
    <w:abstractNumId w:val="20"/>
  </w:num>
  <w:num w:numId="16">
    <w:abstractNumId w:val="42"/>
  </w:num>
  <w:num w:numId="17">
    <w:abstractNumId w:val="34"/>
  </w:num>
  <w:num w:numId="18">
    <w:abstractNumId w:val="3"/>
  </w:num>
  <w:num w:numId="19">
    <w:abstractNumId w:val="31"/>
  </w:num>
  <w:num w:numId="20">
    <w:abstractNumId w:val="11"/>
  </w:num>
  <w:num w:numId="21">
    <w:abstractNumId w:val="38"/>
  </w:num>
  <w:num w:numId="22">
    <w:abstractNumId w:val="37"/>
  </w:num>
  <w:num w:numId="23">
    <w:abstractNumId w:val="17"/>
  </w:num>
  <w:num w:numId="24">
    <w:abstractNumId w:val="18"/>
  </w:num>
  <w:num w:numId="25">
    <w:abstractNumId w:val="25"/>
  </w:num>
  <w:num w:numId="26">
    <w:abstractNumId w:val="46"/>
  </w:num>
  <w:num w:numId="27">
    <w:abstractNumId w:val="5"/>
  </w:num>
  <w:num w:numId="28">
    <w:abstractNumId w:val="35"/>
  </w:num>
  <w:num w:numId="29">
    <w:abstractNumId w:val="43"/>
  </w:num>
  <w:num w:numId="30">
    <w:abstractNumId w:val="12"/>
  </w:num>
  <w:num w:numId="31">
    <w:abstractNumId w:val="41"/>
  </w:num>
  <w:num w:numId="32">
    <w:abstractNumId w:val="29"/>
  </w:num>
  <w:num w:numId="33">
    <w:abstractNumId w:val="16"/>
  </w:num>
  <w:num w:numId="34">
    <w:abstractNumId w:val="13"/>
  </w:num>
  <w:num w:numId="35">
    <w:abstractNumId w:val="7"/>
  </w:num>
  <w:num w:numId="36">
    <w:abstractNumId w:val="4"/>
  </w:num>
  <w:num w:numId="37">
    <w:abstractNumId w:val="0"/>
  </w:num>
  <w:num w:numId="38">
    <w:abstractNumId w:val="27"/>
  </w:num>
  <w:num w:numId="39">
    <w:abstractNumId w:val="44"/>
  </w:num>
  <w:num w:numId="40">
    <w:abstractNumId w:val="21"/>
  </w:num>
  <w:num w:numId="41">
    <w:abstractNumId w:val="10"/>
  </w:num>
  <w:num w:numId="42">
    <w:abstractNumId w:val="45"/>
  </w:num>
  <w:num w:numId="43">
    <w:abstractNumId w:val="19"/>
  </w:num>
  <w:num w:numId="44">
    <w:abstractNumId w:val="2"/>
  </w:num>
  <w:num w:numId="45">
    <w:abstractNumId w:val="14"/>
  </w:num>
  <w:num w:numId="46">
    <w:abstractNumId w:val="3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D"/>
    <w:rsid w:val="0002747E"/>
    <w:rsid w:val="00105347"/>
    <w:rsid w:val="001334DF"/>
    <w:rsid w:val="00134A40"/>
    <w:rsid w:val="00171350"/>
    <w:rsid w:val="001A7B6C"/>
    <w:rsid w:val="00205C08"/>
    <w:rsid w:val="002D2DDB"/>
    <w:rsid w:val="00332A27"/>
    <w:rsid w:val="00346EAC"/>
    <w:rsid w:val="00396DFB"/>
    <w:rsid w:val="003A3020"/>
    <w:rsid w:val="003E74E8"/>
    <w:rsid w:val="00412ED1"/>
    <w:rsid w:val="00417ABF"/>
    <w:rsid w:val="004C74CB"/>
    <w:rsid w:val="004D1A31"/>
    <w:rsid w:val="005335DB"/>
    <w:rsid w:val="006045B9"/>
    <w:rsid w:val="00621A84"/>
    <w:rsid w:val="00640D55"/>
    <w:rsid w:val="00680CD4"/>
    <w:rsid w:val="006F4375"/>
    <w:rsid w:val="006F6963"/>
    <w:rsid w:val="00771453"/>
    <w:rsid w:val="00791A84"/>
    <w:rsid w:val="007E0619"/>
    <w:rsid w:val="00846934"/>
    <w:rsid w:val="008D1F2C"/>
    <w:rsid w:val="00941270"/>
    <w:rsid w:val="00952B90"/>
    <w:rsid w:val="00987499"/>
    <w:rsid w:val="00997195"/>
    <w:rsid w:val="009B05FF"/>
    <w:rsid w:val="009F0482"/>
    <w:rsid w:val="00A53C21"/>
    <w:rsid w:val="00A734FB"/>
    <w:rsid w:val="00AC343C"/>
    <w:rsid w:val="00AF1426"/>
    <w:rsid w:val="00BA79A8"/>
    <w:rsid w:val="00C60520"/>
    <w:rsid w:val="00C677AD"/>
    <w:rsid w:val="00D04A2F"/>
    <w:rsid w:val="00D911EB"/>
    <w:rsid w:val="00DA6950"/>
    <w:rsid w:val="00E853D9"/>
    <w:rsid w:val="00E85D26"/>
    <w:rsid w:val="00E97ED1"/>
    <w:rsid w:val="00EF2C9C"/>
    <w:rsid w:val="00F22BE3"/>
    <w:rsid w:val="00F76819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EAC"/>
    <w:pPr>
      <w:spacing w:after="60" w:line="276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EAC"/>
    <w:pPr>
      <w:keepNext/>
      <w:spacing w:before="240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EAC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4415"/>
    <w:pPr>
      <w:keepNext/>
      <w:spacing w:before="240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6EA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6EA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6EAC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6EAC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6EAC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6EAC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EAC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46E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D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D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A3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853D9"/>
    <w:pPr>
      <w:autoSpaceDE w:val="0"/>
      <w:autoSpaceDN w:val="0"/>
      <w:adjustRightInd w:val="0"/>
      <w:ind w:left="360" w:hanging="360"/>
    </w:pPr>
    <w:rPr>
      <w:color w:val="0000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53D9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853D9"/>
    <w:pPr>
      <w:autoSpaceDE w:val="0"/>
      <w:autoSpaceDN w:val="0"/>
      <w:adjustRightInd w:val="0"/>
      <w:ind w:left="360" w:hanging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853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853D9"/>
    <w:pPr>
      <w:autoSpaceDE w:val="0"/>
      <w:autoSpaceDN w:val="0"/>
      <w:adjustRightInd w:val="0"/>
      <w:ind w:left="360" w:hanging="360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53D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8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48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6E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A44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6EA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6EA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6EA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6EA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6EA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6EA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46EAC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46E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6EAC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46EAC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6EAC"/>
    <w:rPr>
      <w:b/>
      <w:bCs/>
    </w:rPr>
  </w:style>
  <w:style w:type="character" w:styleId="Uwydatnienie">
    <w:name w:val="Emphasis"/>
    <w:basedOn w:val="Domylnaczcionkaakapitu"/>
    <w:uiPriority w:val="20"/>
    <w:qFormat/>
    <w:rsid w:val="00346EA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46EAC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346EA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46EA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6EA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6EAC"/>
    <w:rPr>
      <w:b/>
      <w:i/>
      <w:sz w:val="24"/>
    </w:rPr>
  </w:style>
  <w:style w:type="character" w:styleId="Wyrnieniedelikatne">
    <w:name w:val="Subtle Emphasis"/>
    <w:uiPriority w:val="19"/>
    <w:qFormat/>
    <w:rsid w:val="00346EA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46EA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46EA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46EA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46EA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6EA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A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41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415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A79A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EAC"/>
    <w:pPr>
      <w:spacing w:after="60" w:line="276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EAC"/>
    <w:pPr>
      <w:keepNext/>
      <w:spacing w:before="240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EAC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4415"/>
    <w:pPr>
      <w:keepNext/>
      <w:spacing w:before="240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6EA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6EA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6EAC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6EAC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6EAC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6EAC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EAC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46E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D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D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A3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853D9"/>
    <w:pPr>
      <w:autoSpaceDE w:val="0"/>
      <w:autoSpaceDN w:val="0"/>
      <w:adjustRightInd w:val="0"/>
      <w:ind w:left="360" w:hanging="360"/>
    </w:pPr>
    <w:rPr>
      <w:color w:val="0000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53D9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853D9"/>
    <w:pPr>
      <w:autoSpaceDE w:val="0"/>
      <w:autoSpaceDN w:val="0"/>
      <w:adjustRightInd w:val="0"/>
      <w:ind w:left="360" w:hanging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853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853D9"/>
    <w:pPr>
      <w:autoSpaceDE w:val="0"/>
      <w:autoSpaceDN w:val="0"/>
      <w:adjustRightInd w:val="0"/>
      <w:ind w:left="360" w:hanging="360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53D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8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48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6E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A44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6EA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6EA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6EA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6EA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6EA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6EA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46EAC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46E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6EAC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46EAC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6EAC"/>
    <w:rPr>
      <w:b/>
      <w:bCs/>
    </w:rPr>
  </w:style>
  <w:style w:type="character" w:styleId="Uwydatnienie">
    <w:name w:val="Emphasis"/>
    <w:basedOn w:val="Domylnaczcionkaakapitu"/>
    <w:uiPriority w:val="20"/>
    <w:qFormat/>
    <w:rsid w:val="00346EA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46EAC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346EA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46EA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6EA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6EAC"/>
    <w:rPr>
      <w:b/>
      <w:i/>
      <w:sz w:val="24"/>
    </w:rPr>
  </w:style>
  <w:style w:type="character" w:styleId="Wyrnieniedelikatne">
    <w:name w:val="Subtle Emphasis"/>
    <w:uiPriority w:val="19"/>
    <w:qFormat/>
    <w:rsid w:val="00346EA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46EA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46EA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46EA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46EA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6EA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A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41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415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A79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72C7-3CA2-4DBC-A967-DF78343C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2483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Łazuga</dc:creator>
  <cp:lastModifiedBy>Agnieszka Łazuga</cp:lastModifiedBy>
  <cp:revision>4</cp:revision>
  <cp:lastPrinted>2017-07-18T12:07:00Z</cp:lastPrinted>
  <dcterms:created xsi:type="dcterms:W3CDTF">2017-07-18T12:02:00Z</dcterms:created>
  <dcterms:modified xsi:type="dcterms:W3CDTF">2017-07-18T12:11:00Z</dcterms:modified>
</cp:coreProperties>
</file>