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D4" w:rsidRPr="00760C97" w:rsidRDefault="006222D4" w:rsidP="005C7718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IPR.272.1.13.2017</w:t>
      </w:r>
    </w:p>
    <w:p w:rsidR="006222D4" w:rsidRPr="00760C97" w:rsidRDefault="006222D4">
      <w:pPr>
        <w:rPr>
          <w:rFonts w:ascii="Arial" w:hAnsi="Arial" w:cs="Arial"/>
          <w:sz w:val="22"/>
          <w:szCs w:val="22"/>
        </w:rPr>
      </w:pPr>
    </w:p>
    <w:p w:rsidR="006222D4" w:rsidRPr="00760C97" w:rsidRDefault="006222D4" w:rsidP="0098718A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UMOWA NR IPR.273.1.13.2017</w:t>
      </w:r>
    </w:p>
    <w:p w:rsidR="006222D4" w:rsidRPr="00760C97" w:rsidRDefault="006222D4" w:rsidP="0098718A">
      <w:pPr>
        <w:rPr>
          <w:rFonts w:ascii="Arial" w:hAnsi="Arial" w:cs="Arial"/>
          <w:sz w:val="22"/>
          <w:szCs w:val="22"/>
        </w:rPr>
      </w:pPr>
    </w:p>
    <w:p w:rsidR="006222D4" w:rsidRPr="00760C97" w:rsidRDefault="006222D4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zawarta w dniu ………...2017 r. w Łęcznej pomiędzy: </w:t>
      </w:r>
    </w:p>
    <w:p w:rsidR="006222D4" w:rsidRPr="00760C97" w:rsidRDefault="006222D4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</w:t>
      </w:r>
    </w:p>
    <w:p w:rsidR="006222D4" w:rsidRPr="00760C97" w:rsidRDefault="006222D4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Powiatem Łęczyńskim z siedzibą Aleja Jana Pawła II 95 A, 21-010 Łęczna, NIP 505-001-77-32, zwanym dalej "Zamawiającym", reprezentowanym przez: </w:t>
      </w:r>
    </w:p>
    <w:p w:rsidR="006222D4" w:rsidRPr="00760C97" w:rsidRDefault="006222D4" w:rsidP="007117A9">
      <w:pPr>
        <w:rPr>
          <w:rFonts w:ascii="Arial" w:hAnsi="Arial" w:cs="Arial"/>
          <w:b/>
          <w:sz w:val="22"/>
          <w:szCs w:val="22"/>
        </w:rPr>
      </w:pPr>
      <w:r w:rsidRPr="00760C97">
        <w:rPr>
          <w:rFonts w:ascii="Arial" w:hAnsi="Arial" w:cs="Arial"/>
          <w:b/>
          <w:sz w:val="22"/>
          <w:szCs w:val="22"/>
        </w:rPr>
        <w:t xml:space="preserve">Przewodniczącego Zarządu </w:t>
      </w:r>
      <w:r w:rsidRPr="00760C97">
        <w:rPr>
          <w:rFonts w:ascii="Arial" w:hAnsi="Arial" w:cs="Arial"/>
          <w:b/>
          <w:sz w:val="22"/>
          <w:szCs w:val="22"/>
        </w:rPr>
        <w:tab/>
      </w:r>
      <w:r w:rsidRPr="00760C97">
        <w:rPr>
          <w:rFonts w:ascii="Arial" w:hAnsi="Arial" w:cs="Arial"/>
          <w:b/>
          <w:sz w:val="22"/>
          <w:szCs w:val="22"/>
        </w:rPr>
        <w:tab/>
        <w:t>Romana Cholewę</w:t>
      </w:r>
    </w:p>
    <w:p w:rsidR="006222D4" w:rsidRPr="00760C97" w:rsidRDefault="006222D4" w:rsidP="007117A9">
      <w:pPr>
        <w:rPr>
          <w:rFonts w:ascii="Arial" w:hAnsi="Arial" w:cs="Arial"/>
          <w:b/>
          <w:sz w:val="22"/>
          <w:szCs w:val="22"/>
        </w:rPr>
      </w:pPr>
      <w:r w:rsidRPr="00760C97">
        <w:rPr>
          <w:rFonts w:ascii="Arial" w:hAnsi="Arial" w:cs="Arial"/>
          <w:b/>
          <w:sz w:val="22"/>
          <w:szCs w:val="22"/>
        </w:rPr>
        <w:t>Wicestarostę</w:t>
      </w:r>
      <w:r w:rsidRPr="00760C97">
        <w:rPr>
          <w:rFonts w:ascii="Arial" w:hAnsi="Arial" w:cs="Arial"/>
          <w:b/>
          <w:sz w:val="22"/>
          <w:szCs w:val="22"/>
        </w:rPr>
        <w:tab/>
      </w:r>
      <w:r w:rsidRPr="00760C97">
        <w:rPr>
          <w:rFonts w:ascii="Arial" w:hAnsi="Arial" w:cs="Arial"/>
          <w:b/>
          <w:sz w:val="22"/>
          <w:szCs w:val="22"/>
        </w:rPr>
        <w:tab/>
      </w:r>
      <w:r w:rsidRPr="00760C97">
        <w:rPr>
          <w:rFonts w:ascii="Arial" w:hAnsi="Arial" w:cs="Arial"/>
          <w:b/>
          <w:sz w:val="22"/>
          <w:szCs w:val="22"/>
        </w:rPr>
        <w:tab/>
      </w:r>
      <w:r w:rsidRPr="00760C97">
        <w:rPr>
          <w:rFonts w:ascii="Arial" w:hAnsi="Arial" w:cs="Arial"/>
          <w:b/>
          <w:sz w:val="22"/>
          <w:szCs w:val="22"/>
        </w:rPr>
        <w:tab/>
        <w:t>Dariusza Kowalskiego</w:t>
      </w:r>
    </w:p>
    <w:p w:rsidR="006222D4" w:rsidRPr="00760C97" w:rsidRDefault="006222D4" w:rsidP="007117A9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 a </w:t>
      </w:r>
    </w:p>
    <w:p w:rsidR="006222D4" w:rsidRPr="00760C97" w:rsidRDefault="006222D4" w:rsidP="007117A9">
      <w:pPr>
        <w:rPr>
          <w:rFonts w:ascii="Arial" w:hAnsi="Arial" w:cs="Arial"/>
          <w:sz w:val="22"/>
          <w:szCs w:val="22"/>
        </w:rPr>
      </w:pPr>
    </w:p>
    <w:p w:rsidR="006222D4" w:rsidRPr="00760C97" w:rsidRDefault="006222D4" w:rsidP="00494AB1">
      <w:pPr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………………………..</w:t>
      </w:r>
      <w:r w:rsidRPr="00760C97">
        <w:rPr>
          <w:rFonts w:ascii="Arial" w:hAnsi="Arial" w:cs="Arial"/>
          <w:b/>
          <w:sz w:val="22"/>
          <w:szCs w:val="22"/>
        </w:rPr>
        <w:t xml:space="preserve"> </w:t>
      </w:r>
      <w:r w:rsidRPr="00760C97">
        <w:rPr>
          <w:rFonts w:ascii="Arial" w:hAnsi="Arial" w:cs="Arial"/>
          <w:sz w:val="22"/>
          <w:szCs w:val="22"/>
        </w:rPr>
        <w:t>z siedzibą w …………………, wpisaną w dniu …………………. do ……………………….. pod nr ………………………</w:t>
      </w:r>
      <w:r>
        <w:rPr>
          <w:rFonts w:ascii="Arial" w:hAnsi="Arial" w:cs="Arial"/>
          <w:sz w:val="22"/>
          <w:szCs w:val="22"/>
        </w:rPr>
        <w:t xml:space="preserve"> zwaną dalej "Wykonawcą</w:t>
      </w:r>
      <w:r w:rsidRPr="00760C97">
        <w:rPr>
          <w:rFonts w:ascii="Arial" w:hAnsi="Arial" w:cs="Arial"/>
          <w:bCs/>
          <w:sz w:val="22"/>
          <w:szCs w:val="22"/>
        </w:rPr>
        <w:t>"</w:t>
      </w:r>
      <w:r w:rsidRPr="00760C9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0C97">
        <w:rPr>
          <w:rFonts w:ascii="Arial" w:hAnsi="Arial" w:cs="Arial"/>
          <w:sz w:val="22"/>
          <w:szCs w:val="22"/>
        </w:rPr>
        <w:t xml:space="preserve">reprezentowaną przez: </w:t>
      </w:r>
    </w:p>
    <w:p w:rsidR="006222D4" w:rsidRPr="00760C97" w:rsidRDefault="006222D4" w:rsidP="00494AB1">
      <w:pPr>
        <w:spacing w:line="120" w:lineRule="exact"/>
        <w:jc w:val="both"/>
        <w:rPr>
          <w:rFonts w:ascii="Arial" w:hAnsi="Arial" w:cs="Arial"/>
          <w:b/>
          <w:sz w:val="22"/>
          <w:szCs w:val="22"/>
        </w:rPr>
      </w:pPr>
    </w:p>
    <w:p w:rsidR="006222D4" w:rsidRPr="00760C97" w:rsidRDefault="006222D4" w:rsidP="00494AB1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760C97">
        <w:rPr>
          <w:rFonts w:ascii="Arial" w:hAnsi="Arial" w:cs="Arial"/>
          <w:b/>
          <w:bCs/>
          <w:sz w:val="22"/>
          <w:szCs w:val="22"/>
        </w:rPr>
        <w:t xml:space="preserve">………………………………   </w:t>
      </w:r>
      <w:r w:rsidRPr="00760C97">
        <w:rPr>
          <w:rFonts w:ascii="Arial" w:hAnsi="Arial" w:cs="Arial"/>
          <w:b/>
          <w:bCs/>
          <w:sz w:val="22"/>
          <w:szCs w:val="22"/>
        </w:rPr>
        <w:tab/>
      </w:r>
      <w:r w:rsidRPr="00760C97">
        <w:rPr>
          <w:rFonts w:ascii="Arial" w:hAnsi="Arial" w:cs="Arial"/>
          <w:b/>
          <w:bCs/>
          <w:sz w:val="22"/>
          <w:szCs w:val="22"/>
        </w:rPr>
        <w:tab/>
        <w:t>- …………………..</w:t>
      </w:r>
    </w:p>
    <w:p w:rsidR="006222D4" w:rsidRPr="00760C97" w:rsidRDefault="006222D4" w:rsidP="00494AB1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760C97">
        <w:rPr>
          <w:rFonts w:ascii="Arial" w:hAnsi="Arial" w:cs="Arial"/>
          <w:b/>
          <w:bCs/>
          <w:sz w:val="22"/>
          <w:szCs w:val="22"/>
        </w:rPr>
        <w:t>………………………………</w:t>
      </w:r>
      <w:r w:rsidRPr="00760C97">
        <w:rPr>
          <w:rFonts w:ascii="Arial" w:hAnsi="Arial" w:cs="Arial"/>
          <w:b/>
          <w:bCs/>
          <w:sz w:val="22"/>
          <w:szCs w:val="22"/>
        </w:rPr>
        <w:tab/>
      </w:r>
      <w:r w:rsidRPr="00760C97">
        <w:rPr>
          <w:rFonts w:ascii="Arial" w:hAnsi="Arial" w:cs="Arial"/>
          <w:b/>
          <w:bCs/>
          <w:sz w:val="22"/>
          <w:szCs w:val="22"/>
        </w:rPr>
        <w:tab/>
        <w:t>- …………………..</w:t>
      </w:r>
    </w:p>
    <w:p w:rsidR="006222D4" w:rsidRPr="00760C97" w:rsidRDefault="006222D4" w:rsidP="00494AB1">
      <w:pPr>
        <w:rPr>
          <w:rFonts w:ascii="Arial" w:hAnsi="Arial" w:cs="Arial"/>
          <w:sz w:val="22"/>
          <w:szCs w:val="22"/>
        </w:rPr>
      </w:pPr>
    </w:p>
    <w:p w:rsidR="006222D4" w:rsidRPr="00760C97" w:rsidRDefault="006222D4" w:rsidP="00494AB1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NIP …………………,  Regon …………………….., zwanym w dalej Wykonawcą, </w:t>
      </w:r>
    </w:p>
    <w:p w:rsidR="006222D4" w:rsidRPr="00760C97" w:rsidRDefault="006222D4" w:rsidP="00092455">
      <w:pPr>
        <w:rPr>
          <w:rFonts w:ascii="Arial" w:hAnsi="Arial" w:cs="Arial"/>
          <w:sz w:val="22"/>
          <w:szCs w:val="22"/>
        </w:rPr>
      </w:pPr>
    </w:p>
    <w:p w:rsidR="006222D4" w:rsidRPr="00760C97" w:rsidRDefault="006222D4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zwanym w dalej Wykonawcą, </w:t>
      </w:r>
    </w:p>
    <w:p w:rsidR="006222D4" w:rsidRPr="00760C97" w:rsidRDefault="006222D4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została zawarta umowa następującej treści: </w:t>
      </w:r>
    </w:p>
    <w:p w:rsidR="006222D4" w:rsidRPr="00760C97" w:rsidRDefault="006222D4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</w:t>
      </w:r>
    </w:p>
    <w:p w:rsidR="006222D4" w:rsidRPr="00760C97" w:rsidRDefault="006222D4" w:rsidP="00BF3786">
      <w:pPr>
        <w:pStyle w:val="BodyText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Niniejsza umowa jest następstwem wyboru przez Zamawiającego oferty Wykonawcy </w:t>
      </w:r>
      <w:r w:rsidRPr="00760C97">
        <w:rPr>
          <w:rFonts w:ascii="Arial" w:hAnsi="Arial" w:cs="Arial"/>
          <w:sz w:val="22"/>
          <w:szCs w:val="22"/>
        </w:rPr>
        <w:br/>
        <w:t xml:space="preserve">w oparciu o  art. 4 pkt 8 ustawy z dnia 29 stycznia 2004 r. Prawo zamówień publicznych </w:t>
      </w:r>
      <w:r w:rsidRPr="00760C97">
        <w:rPr>
          <w:rFonts w:ascii="Arial" w:hAnsi="Arial" w:cs="Arial"/>
          <w:sz w:val="22"/>
          <w:szCs w:val="22"/>
        </w:rPr>
        <w:br/>
        <w:t>(Dz. U. z 2015, poz. 2164 z późn. zm.). </w:t>
      </w:r>
    </w:p>
    <w:p w:rsidR="006222D4" w:rsidRPr="00760C97" w:rsidRDefault="006222D4" w:rsidP="00BF3786">
      <w:pPr>
        <w:pStyle w:val="BodyText"/>
        <w:rPr>
          <w:rFonts w:ascii="Arial" w:hAnsi="Arial" w:cs="Arial"/>
          <w:sz w:val="22"/>
          <w:szCs w:val="22"/>
        </w:rPr>
      </w:pP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1 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</w:p>
    <w:p w:rsidR="006222D4" w:rsidRPr="00760C97" w:rsidRDefault="006222D4" w:rsidP="00CF552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1. Zamawiający zleca, a Wykonawca zobowiązuje się zgodnie z przedstawioną ofertą, (załączoną do umowy) do dostawy zestawu do pielęgnacji boisk ze sztucznej nawierzchni </w:t>
      </w:r>
      <w:r>
        <w:rPr>
          <w:rFonts w:ascii="Arial" w:hAnsi="Arial" w:cs="Arial"/>
          <w:sz w:val="22"/>
          <w:szCs w:val="22"/>
        </w:rPr>
        <w:br/>
      </w:r>
      <w:r w:rsidRPr="00760C97">
        <w:rPr>
          <w:rFonts w:ascii="Arial" w:hAnsi="Arial" w:cs="Arial"/>
          <w:sz w:val="22"/>
          <w:szCs w:val="22"/>
        </w:rPr>
        <w:t>w terminie do dnia 24.05.2017r. opisanego w formularzu ofertowym do miejsca wskazanego przez Zamawiającego, tj. do Zespołu Szkół Górniczych w Łęcznej przy ul. Bogdanowicza 9 oraz transportem na koszt Wykonawcy. Wykonawca zabezpiecza przedmiot dostawy przed uszkodzeniem w trakcie transportu. Zamawiający zostanie poinformowany o terminie dostawy nie później niż dwa dni przed planowaną datą dostawy.</w:t>
      </w:r>
      <w:r>
        <w:rPr>
          <w:rFonts w:ascii="Arial" w:hAnsi="Arial" w:cs="Arial"/>
          <w:sz w:val="22"/>
          <w:szCs w:val="22"/>
        </w:rPr>
        <w:t xml:space="preserve"> Przedmiot zamówienia zostanie dostarczony w stanie umożliwiającym jego użycia, bez konieczności samodzielnego montażu ze strony Zamawiającego. </w:t>
      </w:r>
    </w:p>
    <w:p w:rsidR="006222D4" w:rsidRPr="00760C97" w:rsidRDefault="006222D4" w:rsidP="00CF552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2. Wykonawca oświadcza, że:</w:t>
      </w:r>
    </w:p>
    <w:p w:rsidR="006222D4" w:rsidRPr="00760C97" w:rsidRDefault="006222D4" w:rsidP="00CF552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ab/>
        <w:t>1) zapoznał się z przedmiotem zamówienia i uznaje go za podstawę do realizacji przedmiotu niniejszej umowy,</w:t>
      </w:r>
    </w:p>
    <w:p w:rsidR="006222D4" w:rsidRPr="00760C97" w:rsidRDefault="006222D4" w:rsidP="00CF552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ab/>
        <w:t>2) przedmiot umowy dostawy jest fabrycznie nowy i nigdy nie był używany.</w:t>
      </w:r>
    </w:p>
    <w:p w:rsidR="006222D4" w:rsidRPr="00760C97" w:rsidRDefault="006222D4" w:rsidP="00CF5525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3. Zestaw do pielęgnacji boisk, o którym mowa w ust. 1, winien odpowiadać parametrom jakościowym, dla wyrobów dopuszczonych do obrotu i stosowania w kraju, zgodnie </w:t>
      </w:r>
      <w:r>
        <w:rPr>
          <w:rFonts w:ascii="Arial" w:hAnsi="Arial" w:cs="Arial"/>
          <w:sz w:val="22"/>
          <w:szCs w:val="22"/>
        </w:rPr>
        <w:br/>
      </w:r>
      <w:r w:rsidRPr="00760C97">
        <w:rPr>
          <w:rFonts w:ascii="Arial" w:hAnsi="Arial" w:cs="Arial"/>
          <w:sz w:val="22"/>
          <w:szCs w:val="22"/>
        </w:rPr>
        <w:t>z Polskimi Normami przenoszącymi europejskie normy zharmonizowane. Kody CPV: 16.70.00.00-2 Ciągniki, 16.12.00.00–2 Brony, spulchniarki, kultywatory, brony, chwastowniki, glebogryzarki, 16.13.00.00-5 Siewniki, sadzarki lub maszyny do przesadzania, 16.15.00.00-1 Walce do wyrównywania trawników, 16.16.00.00-4 Różny sprzęt ogrodniczy.</w:t>
      </w:r>
    </w:p>
    <w:p w:rsidR="006222D4" w:rsidRPr="00760C97" w:rsidRDefault="006222D4" w:rsidP="0026215D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6222D4" w:rsidRPr="00760C97" w:rsidRDefault="006222D4" w:rsidP="0026215D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§ 2 </w:t>
      </w:r>
    </w:p>
    <w:p w:rsidR="006222D4" w:rsidRPr="00760C97" w:rsidRDefault="006222D4" w:rsidP="00CF5525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Do podpisania protokołu zdawczo – odbiorczego w zakresie realizacji przedmiotu umowy ze Strony Zamawiającego upoważniona jest Anna Giszczak – inspekt</w:t>
      </w:r>
      <w:r>
        <w:rPr>
          <w:rFonts w:ascii="Arial" w:hAnsi="Arial" w:cs="Arial"/>
          <w:sz w:val="22"/>
          <w:szCs w:val="22"/>
        </w:rPr>
        <w:t xml:space="preserve">or ds. inwestycji </w:t>
      </w:r>
      <w:r>
        <w:rPr>
          <w:rFonts w:ascii="Arial" w:hAnsi="Arial" w:cs="Arial"/>
          <w:sz w:val="22"/>
          <w:szCs w:val="22"/>
        </w:rPr>
        <w:br/>
        <w:t>i funduszy zewnętrznych.</w:t>
      </w:r>
      <w:r w:rsidRPr="00760C97">
        <w:rPr>
          <w:rFonts w:ascii="Arial" w:hAnsi="Arial" w:cs="Arial"/>
          <w:sz w:val="22"/>
          <w:szCs w:val="22"/>
        </w:rPr>
        <w:t xml:space="preserve"> </w:t>
      </w:r>
    </w:p>
    <w:p w:rsidR="006222D4" w:rsidRPr="00760C97" w:rsidRDefault="006222D4" w:rsidP="00CF5525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Nadzór nad realizacj</w:t>
      </w:r>
      <w:r>
        <w:rPr>
          <w:rFonts w:ascii="Arial" w:hAnsi="Arial" w:cs="Arial"/>
          <w:sz w:val="22"/>
          <w:szCs w:val="22"/>
        </w:rPr>
        <w:t>ą</w:t>
      </w:r>
      <w:r w:rsidRPr="00760C97">
        <w:rPr>
          <w:rFonts w:ascii="Arial" w:hAnsi="Arial" w:cs="Arial"/>
          <w:sz w:val="22"/>
          <w:szCs w:val="22"/>
        </w:rPr>
        <w:t xml:space="preserve"> umowy ze strony Zamawiającego pełnić będzie Dyrektor Zespołu Szkół Górniczych w Łęcznej, Pan Arkadiusz Marucha, ul. Bogdanowicza 9, 21-010 Łęczna, tel. 81 53 15</w:t>
      </w:r>
      <w:r>
        <w:rPr>
          <w:rFonts w:ascii="Arial" w:hAnsi="Arial" w:cs="Arial"/>
          <w:sz w:val="22"/>
          <w:szCs w:val="22"/>
        </w:rPr>
        <w:t> 454, 81 752 12 57.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3 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</w:p>
    <w:p w:rsidR="006222D4" w:rsidRPr="00760C97" w:rsidRDefault="006222D4" w:rsidP="007453C8">
      <w:pPr>
        <w:pStyle w:val="BodyText"/>
        <w:ind w:left="360" w:hanging="360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1. Strony ustalają cenę za realizację przedmiotu umowy ……………… zł brutto, (słownie: ……………………………. złotych</w:t>
      </w:r>
      <w:r>
        <w:rPr>
          <w:rFonts w:ascii="Arial" w:hAnsi="Arial" w:cs="Arial"/>
          <w:sz w:val="22"/>
          <w:szCs w:val="22"/>
        </w:rPr>
        <w:t>)</w:t>
      </w:r>
      <w:r w:rsidRPr="00760C97">
        <w:rPr>
          <w:rFonts w:ascii="Arial" w:hAnsi="Arial" w:cs="Arial"/>
          <w:sz w:val="22"/>
          <w:szCs w:val="22"/>
        </w:rPr>
        <w:t>.</w:t>
      </w:r>
    </w:p>
    <w:p w:rsidR="006222D4" w:rsidRPr="00760C97" w:rsidRDefault="006222D4" w:rsidP="00494AB1">
      <w:pPr>
        <w:pStyle w:val="BodyText"/>
        <w:ind w:left="360" w:hanging="360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2. Należność Wykonawcy, zostanie przelana na jego konto wskazane na fakturze VAT </w:t>
      </w:r>
      <w:r w:rsidRPr="00760C97">
        <w:rPr>
          <w:rFonts w:ascii="Arial" w:hAnsi="Arial" w:cs="Arial"/>
          <w:sz w:val="22"/>
          <w:szCs w:val="22"/>
        </w:rPr>
        <w:br/>
        <w:t>w terminie 14 dni od daty dostarczenia faktury, po wykonaniu przedmiotu umowy.</w:t>
      </w:r>
    </w:p>
    <w:p w:rsidR="006222D4" w:rsidRPr="00760C97" w:rsidRDefault="006222D4" w:rsidP="00170694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3. Warunkiem wystawienia faktury VAT jest protokół zdawczo – odbiorczy podpisany bez zastrzeżeń przez Strony. W protokole zostanie określony rodzaj oraz ilość dostarczonych elementów przedmiotu umowy oraz miejsce i termin przekazania. Do protokołu odbioru Wykonawca dostarczy: - certyfikaty bezpieczeństwa dla proponowanego sprzętu, - adresy punktów obsługi serwisu pogwarancyjnego, Instrukcje obsługi w języku polskim. Protokół sporząd</w:t>
      </w:r>
      <w:r>
        <w:rPr>
          <w:rFonts w:ascii="Arial" w:hAnsi="Arial" w:cs="Arial"/>
          <w:sz w:val="22"/>
          <w:szCs w:val="22"/>
        </w:rPr>
        <w:t>za się w trzech egzemplarzach:</w:t>
      </w:r>
      <w:r w:rsidRPr="00760C97">
        <w:rPr>
          <w:rFonts w:ascii="Arial" w:hAnsi="Arial" w:cs="Arial"/>
          <w:sz w:val="22"/>
          <w:szCs w:val="22"/>
        </w:rPr>
        <w:t xml:space="preserve"> dwa dla Zamawiającego, jeden dla Wykonawcy. </w:t>
      </w:r>
    </w:p>
    <w:p w:rsidR="006222D4" w:rsidRPr="00760C97" w:rsidRDefault="006222D4" w:rsidP="00170694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4. Wykonawca przy dostawie przeprowadzi nieodpłatnie szkolenie z obsługi i konserwacji dostarczonych urządzeń. Szkolenie będzie obejmować wskazane przez Zamawiającego osoby. </w:t>
      </w:r>
    </w:p>
    <w:p w:rsidR="006222D4" w:rsidRPr="00760C97" w:rsidRDefault="006222D4" w:rsidP="00310DAE">
      <w:pPr>
        <w:pStyle w:val="BodyTextIndent"/>
        <w:tabs>
          <w:tab w:val="clear" w:pos="360"/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5. Zamawiający wyraża zgodę, aby Wykonawca wystawił fakturę VAT bez jego podpisu </w:t>
      </w:r>
      <w:r w:rsidRPr="00760C97">
        <w:rPr>
          <w:rFonts w:ascii="Arial" w:hAnsi="Arial" w:cs="Arial"/>
          <w:sz w:val="22"/>
          <w:szCs w:val="22"/>
        </w:rPr>
        <w:br/>
        <w:t>na fakturze.  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4 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</w:p>
    <w:p w:rsidR="006222D4" w:rsidRPr="00760C97" w:rsidRDefault="006222D4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Wykonawca udziela Zamawiającemu </w:t>
      </w:r>
      <w:r>
        <w:rPr>
          <w:rFonts w:ascii="Arial" w:hAnsi="Arial" w:cs="Arial"/>
          <w:sz w:val="22"/>
          <w:szCs w:val="22"/>
        </w:rPr>
        <w:t>60</w:t>
      </w:r>
      <w:r w:rsidRPr="00760C97">
        <w:rPr>
          <w:rFonts w:ascii="Arial" w:hAnsi="Arial" w:cs="Arial"/>
          <w:sz w:val="22"/>
          <w:szCs w:val="22"/>
        </w:rPr>
        <w:t xml:space="preserve"> miesięcznej gwarancji na dostarczony zestaw do pielęgnacji boisk ze sztucznej nawierzchni. W ramach gwara</w:t>
      </w:r>
      <w:r>
        <w:rPr>
          <w:rFonts w:ascii="Arial" w:hAnsi="Arial" w:cs="Arial"/>
          <w:sz w:val="22"/>
          <w:szCs w:val="22"/>
        </w:rPr>
        <w:t>ncji Wykonawca zapewniając pełną</w:t>
      </w:r>
      <w:r w:rsidRPr="00760C97">
        <w:rPr>
          <w:rFonts w:ascii="Arial" w:hAnsi="Arial" w:cs="Arial"/>
          <w:sz w:val="22"/>
          <w:szCs w:val="22"/>
        </w:rPr>
        <w:t xml:space="preserve"> funkcjonalność i sprawność dostarczonego przedmiotu zamówienia zobowiązuje się </w:t>
      </w:r>
      <w:r>
        <w:rPr>
          <w:rFonts w:ascii="Arial" w:hAnsi="Arial" w:cs="Arial"/>
          <w:sz w:val="22"/>
          <w:szCs w:val="22"/>
        </w:rPr>
        <w:br/>
      </w:r>
      <w:r w:rsidRPr="00760C97">
        <w:rPr>
          <w:rFonts w:ascii="Arial" w:hAnsi="Arial" w:cs="Arial"/>
          <w:sz w:val="22"/>
          <w:szCs w:val="22"/>
        </w:rPr>
        <w:t>w trakcie okresu gwarancyjnego (istotny jest moment ujawnienia wady bądź usterki przez Zamawiającego) do:</w:t>
      </w:r>
    </w:p>
    <w:p w:rsidR="006222D4" w:rsidRPr="00760C97" w:rsidRDefault="006222D4" w:rsidP="00CF5525">
      <w:pPr>
        <w:numPr>
          <w:ilvl w:val="0"/>
          <w:numId w:val="9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nieodpłatnego usuwania wszelkich wad i usterek zaistniałych w dostarczonym przedmiocie zamówienia,</w:t>
      </w:r>
    </w:p>
    <w:p w:rsidR="006222D4" w:rsidRPr="00760C97" w:rsidRDefault="006222D4" w:rsidP="00CF5525">
      <w:pPr>
        <w:numPr>
          <w:ilvl w:val="0"/>
          <w:numId w:val="9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naprawy na miejscu przedmiotu umowy lub jego dostarczenia na własny koszt do najbliższego punktu naprawy (punktu gwarancyjnego) położonego w ……..….., w przypadku niesprawności przedmiotu umowy nie dającej się usunąć na miejscu, </w:t>
      </w:r>
    </w:p>
    <w:p w:rsidR="006222D4" w:rsidRPr="00760C97" w:rsidRDefault="006222D4" w:rsidP="00CF5525">
      <w:pPr>
        <w:numPr>
          <w:ilvl w:val="0"/>
          <w:numId w:val="9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do przeprowadzenia </w:t>
      </w:r>
      <w:r>
        <w:rPr>
          <w:rFonts w:ascii="Arial" w:hAnsi="Arial" w:cs="Arial"/>
          <w:sz w:val="22"/>
          <w:szCs w:val="22"/>
        </w:rPr>
        <w:t>trzech</w:t>
      </w:r>
      <w:r w:rsidRPr="00760C97">
        <w:rPr>
          <w:rFonts w:ascii="Arial" w:hAnsi="Arial" w:cs="Arial"/>
          <w:sz w:val="22"/>
          <w:szCs w:val="22"/>
        </w:rPr>
        <w:t xml:space="preserve"> nieodpłatnych przeglądów sprawdzających stan techniczny dostarczonych urządzeń w Łęcznej, w miejscu i terminie uzgodnionym między stronami. Pierwszy przegląd odbędzie się po upływie 12 miesięcy (licząc od daty protokolarnego przekazania), drugi przed upływem </w:t>
      </w:r>
      <w:r>
        <w:rPr>
          <w:rFonts w:ascii="Arial" w:hAnsi="Arial" w:cs="Arial"/>
          <w:sz w:val="22"/>
          <w:szCs w:val="22"/>
        </w:rPr>
        <w:t>36</w:t>
      </w:r>
      <w:r w:rsidRPr="00760C97">
        <w:rPr>
          <w:rFonts w:ascii="Arial" w:hAnsi="Arial" w:cs="Arial"/>
          <w:sz w:val="22"/>
          <w:szCs w:val="22"/>
        </w:rPr>
        <w:t xml:space="preserve"> miesięcy od daty dostarczenia urządzeń</w:t>
      </w:r>
      <w:r>
        <w:rPr>
          <w:rFonts w:ascii="Arial" w:hAnsi="Arial" w:cs="Arial"/>
          <w:sz w:val="22"/>
          <w:szCs w:val="22"/>
        </w:rPr>
        <w:t>, zaś trzeci przed upływem 60 miesięcy</w:t>
      </w:r>
      <w:r w:rsidRPr="00760C97">
        <w:rPr>
          <w:rFonts w:ascii="Arial" w:hAnsi="Arial" w:cs="Arial"/>
          <w:sz w:val="22"/>
          <w:szCs w:val="22"/>
        </w:rPr>
        <w:t xml:space="preserve">. </w:t>
      </w:r>
    </w:p>
    <w:p w:rsidR="006222D4" w:rsidRPr="00760C97" w:rsidRDefault="006222D4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Zgłaszanie wad i usterek Zamawiający będzie dokonywał za pomocą faksu na numer telefonu…. lub poprzez wiadomość e-mail na adres elektroniczny: …….. w terminie najpóźniej w ciągu 10 dni od dnia wykrycia wady bądź usterki. </w:t>
      </w:r>
    </w:p>
    <w:p w:rsidR="006222D4" w:rsidRPr="00760C97" w:rsidRDefault="006222D4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Wady i usterki zgłoszone przez Zamawiającego Wykonawca usunie w terminie 5 dni od dnia dokonania zgłoszenia. Jeżeli nie jest możliwe dokonanie naprawy w tym terminie, wówczas Wykonawca wymieni uszkodzone części na nowe. Wykonawca zobowiązuje się do wymiany dostarczonego sprzętu na nowy w sytuacji, kiedy jakakolwiek wada lub usterka wystąpi </w:t>
      </w:r>
      <w:r>
        <w:rPr>
          <w:rFonts w:ascii="Arial" w:hAnsi="Arial" w:cs="Arial"/>
          <w:sz w:val="22"/>
          <w:szCs w:val="22"/>
        </w:rPr>
        <w:br/>
      </w:r>
      <w:r w:rsidRPr="00760C97">
        <w:rPr>
          <w:rFonts w:ascii="Arial" w:hAnsi="Arial" w:cs="Arial"/>
          <w:sz w:val="22"/>
          <w:szCs w:val="22"/>
        </w:rPr>
        <w:t>w dostarczonym sprzęcie po raz czwarty.</w:t>
      </w:r>
    </w:p>
    <w:p w:rsidR="006222D4" w:rsidRPr="00760C97" w:rsidRDefault="006222D4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Odpowiedzialność za utratę lub uszkodzenie przedmiotu dostawy do dnia jej odebrania przez Zamawiającego ponosi Wykonawca. </w:t>
      </w:r>
    </w:p>
    <w:p w:rsidR="006222D4" w:rsidRPr="00760C97" w:rsidRDefault="006222D4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Wykonawca w przypadku nie usunięcia wady w przypisanym terminie w czasie trwania gwarancji upoważnia Zamawiającego do zlecenia naprawy osobie trzeciej na jego koszt oraz niebezpieczeństwo, bez utraty uprawnień gwarancyjnych, po uprzednim zawiadomieniu Wykonawcy o zamiarze skorzystania z tego uprawniania. </w:t>
      </w:r>
    </w:p>
    <w:p w:rsidR="006222D4" w:rsidRPr="00760C97" w:rsidRDefault="006222D4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Gwarancja rozpoczyna swój bieg od daty protokolarnego odbioru dostarczenia zestawu </w:t>
      </w:r>
      <w:r>
        <w:rPr>
          <w:rFonts w:ascii="Arial" w:hAnsi="Arial" w:cs="Arial"/>
          <w:sz w:val="22"/>
          <w:szCs w:val="22"/>
        </w:rPr>
        <w:br/>
      </w:r>
      <w:r w:rsidRPr="00760C97">
        <w:rPr>
          <w:rFonts w:ascii="Arial" w:hAnsi="Arial" w:cs="Arial"/>
          <w:sz w:val="22"/>
          <w:szCs w:val="22"/>
        </w:rPr>
        <w:t>i wykonania przeszkolenia wskazanych osób z zakresu obsługi sprzętu.</w:t>
      </w:r>
    </w:p>
    <w:p w:rsidR="006222D4" w:rsidRPr="00760C97" w:rsidRDefault="006222D4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Do realizacji roszczeń z tytułu gwarancji Zamawiający nie ma konieczności legitymowania się dokumentem innym niż niniejsza umowa. </w:t>
      </w:r>
    </w:p>
    <w:p w:rsidR="006222D4" w:rsidRPr="00760C97" w:rsidRDefault="006222D4" w:rsidP="00CF5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Po wykonaniu przedmiotu umowy Wykonawca przekaże Zamawiającemu warunki gwarancji na piśmie. </w:t>
      </w:r>
    </w:p>
    <w:p w:rsidR="006222D4" w:rsidRPr="00760C97" w:rsidRDefault="006222D4" w:rsidP="00310DAE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5 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</w:p>
    <w:p w:rsidR="006222D4" w:rsidRPr="00760C97" w:rsidRDefault="006222D4" w:rsidP="00C1060F">
      <w:pPr>
        <w:pStyle w:val="BodyText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6222D4" w:rsidRPr="00760C97" w:rsidRDefault="006222D4" w:rsidP="00C1060F">
      <w:pPr>
        <w:pStyle w:val="BodyText"/>
        <w:numPr>
          <w:ilvl w:val="0"/>
          <w:numId w:val="17"/>
        </w:numPr>
        <w:ind w:hanging="720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Wykonawca zapłaci Zamawiającemu kary umowne: </w:t>
      </w:r>
    </w:p>
    <w:p w:rsidR="006222D4" w:rsidRPr="00760C97" w:rsidRDefault="006222D4" w:rsidP="00C1060F">
      <w:pPr>
        <w:pStyle w:val="Body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 wysokości 5 % wartości umownej (określonej w § 3 ust.1), gdy Zamawiający odstąpi od umowy z powodu okoliczności, za które odpowiada Wykonawca, </w:t>
      </w:r>
    </w:p>
    <w:p w:rsidR="006222D4" w:rsidRPr="00760C97" w:rsidRDefault="006222D4" w:rsidP="00C1060F">
      <w:pPr>
        <w:pStyle w:val="Body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 wysokości 0,05 % wartości umownej za każdy rozpoczęty dzień z tytułu zwłoki </w:t>
      </w:r>
      <w:r>
        <w:rPr>
          <w:rFonts w:ascii="Arial" w:hAnsi="Arial" w:cs="Arial"/>
          <w:sz w:val="22"/>
          <w:szCs w:val="22"/>
        </w:rPr>
        <w:br/>
      </w:r>
      <w:r w:rsidRPr="00760C97">
        <w:rPr>
          <w:rFonts w:ascii="Arial" w:hAnsi="Arial" w:cs="Arial"/>
          <w:sz w:val="22"/>
          <w:szCs w:val="22"/>
        </w:rPr>
        <w:t xml:space="preserve">w realizacji przedmiotu umowy oraz zwłoki w zakresie zobowiązań wynikających </w:t>
      </w:r>
      <w:r>
        <w:rPr>
          <w:rFonts w:ascii="Arial" w:hAnsi="Arial" w:cs="Arial"/>
          <w:sz w:val="22"/>
          <w:szCs w:val="22"/>
        </w:rPr>
        <w:br/>
      </w:r>
      <w:r w:rsidRPr="00760C97">
        <w:rPr>
          <w:rFonts w:ascii="Arial" w:hAnsi="Arial" w:cs="Arial"/>
          <w:sz w:val="22"/>
          <w:szCs w:val="22"/>
        </w:rPr>
        <w:t>z gwarancji w terminie;</w:t>
      </w:r>
    </w:p>
    <w:p w:rsidR="006222D4" w:rsidRPr="00760C97" w:rsidRDefault="006222D4" w:rsidP="00760C97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Zamawiający zapłaci Wykonawcy kary umowne - 5 % wartości umownej, w razie odstąpienia przez Wykonawcę od umowy z powodu okoliczności, za które ponosi odpowiedzialność Zamawiający.</w:t>
      </w:r>
    </w:p>
    <w:p w:rsidR="006222D4" w:rsidRPr="00760C97" w:rsidRDefault="006222D4" w:rsidP="00760C97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Jeżeli wysokość zastrzeżonych kar umownych nie pokrywa rzeczywiście poniesionej szkody, strony mogą dochodzić odszkodowania uzupełniającego na zasadach ogólnych.</w:t>
      </w:r>
    </w:p>
    <w:p w:rsidR="006222D4" w:rsidRPr="00760C97" w:rsidRDefault="006222D4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6 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</w:p>
    <w:p w:rsidR="006222D4" w:rsidRPr="00760C97" w:rsidRDefault="006222D4" w:rsidP="008F67CC">
      <w:pPr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Każda zmiana postanowień niniejszej umowy wymaga formy pisemnej w postaci aneksu, pod rygorem jej nieważności.  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§ 7 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</w:p>
    <w:p w:rsidR="006222D4" w:rsidRPr="00760C97" w:rsidRDefault="006222D4" w:rsidP="00E95187">
      <w:pPr>
        <w:jc w:val="both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Ewentualne kwestie sporne wynikłe w trakcie realizacji niniejszej umowy strony rozstrzygać będą polubownie. W przypadku nie dojścia do porozumienia spory rozstrzygane będą przez Sąd rzeczowo i miejscowo właściwy dla zamawiającego.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8 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</w:p>
    <w:p w:rsidR="006222D4" w:rsidRPr="00760C97" w:rsidRDefault="006222D4" w:rsidP="0098718A">
      <w:pPr>
        <w:pStyle w:val="BodyText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W sprawach nieuregulowanych niniejszą umową stosuje się przepisy Kodeksu cywilnego, </w:t>
      </w:r>
      <w:r w:rsidRPr="00760C97">
        <w:rPr>
          <w:rFonts w:ascii="Arial" w:hAnsi="Arial" w:cs="Arial"/>
          <w:sz w:val="22"/>
          <w:szCs w:val="22"/>
        </w:rPr>
        <w:br/>
        <w:t xml:space="preserve">a w sprawach procesowych - przepisy Kodeksu postępowania cywilnego. </w:t>
      </w:r>
    </w:p>
    <w:p w:rsidR="006222D4" w:rsidRPr="00760C97" w:rsidRDefault="006222D4" w:rsidP="00B5699F">
      <w:pPr>
        <w:jc w:val="center"/>
        <w:rPr>
          <w:rFonts w:ascii="Arial" w:hAnsi="Arial" w:cs="Arial"/>
          <w:sz w:val="22"/>
          <w:szCs w:val="22"/>
        </w:rPr>
      </w:pP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9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</w:p>
    <w:p w:rsidR="006222D4" w:rsidRPr="00760C97" w:rsidRDefault="006222D4" w:rsidP="00E938BF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Integralną część niniejszej umowy stanowią załącznik nr 1 – oferta Wykonawcy.</w:t>
      </w:r>
    </w:p>
    <w:p w:rsidR="006222D4" w:rsidRPr="00760C97" w:rsidRDefault="006222D4" w:rsidP="00B7146E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 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§ 10 </w:t>
      </w:r>
    </w:p>
    <w:p w:rsidR="006222D4" w:rsidRPr="00760C97" w:rsidRDefault="006222D4" w:rsidP="00BB0756">
      <w:pPr>
        <w:jc w:val="center"/>
        <w:rPr>
          <w:rFonts w:ascii="Arial" w:hAnsi="Arial" w:cs="Arial"/>
          <w:sz w:val="22"/>
          <w:szCs w:val="22"/>
        </w:rPr>
      </w:pPr>
    </w:p>
    <w:p w:rsidR="006222D4" w:rsidRPr="00760C97" w:rsidRDefault="006222D4" w:rsidP="00E938BF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 xml:space="preserve">Umowa sporządzona została w 4-ch jednobrzmiących egzemplarzach, po dwa dla każdej ze Stron. </w:t>
      </w:r>
    </w:p>
    <w:p w:rsidR="006222D4" w:rsidRPr="00760C97" w:rsidRDefault="006222D4" w:rsidP="00E938BF">
      <w:pPr>
        <w:rPr>
          <w:rFonts w:ascii="Arial" w:hAnsi="Arial" w:cs="Arial"/>
          <w:sz w:val="22"/>
          <w:szCs w:val="22"/>
        </w:rPr>
      </w:pPr>
    </w:p>
    <w:p w:rsidR="006222D4" w:rsidRPr="00760C97" w:rsidRDefault="006222D4" w:rsidP="0098718A">
      <w:pPr>
        <w:rPr>
          <w:rFonts w:ascii="Arial" w:hAnsi="Arial" w:cs="Arial"/>
          <w:sz w:val="22"/>
          <w:szCs w:val="22"/>
        </w:rPr>
      </w:pPr>
    </w:p>
    <w:p w:rsidR="006222D4" w:rsidRPr="00760C97" w:rsidRDefault="006222D4" w:rsidP="0098718A">
      <w:pPr>
        <w:rPr>
          <w:rFonts w:ascii="Arial" w:hAnsi="Arial" w:cs="Arial"/>
          <w:sz w:val="22"/>
          <w:szCs w:val="22"/>
        </w:rPr>
      </w:pPr>
      <w:r w:rsidRPr="00760C97">
        <w:rPr>
          <w:rFonts w:ascii="Arial" w:hAnsi="Arial" w:cs="Arial"/>
          <w:sz w:val="22"/>
          <w:szCs w:val="22"/>
        </w:rPr>
        <w:t>WYKONAWCA:</w:t>
      </w:r>
      <w:r w:rsidRPr="00760C97">
        <w:rPr>
          <w:rFonts w:ascii="Arial" w:hAnsi="Arial" w:cs="Arial"/>
          <w:sz w:val="22"/>
          <w:szCs w:val="22"/>
        </w:rPr>
        <w:tab/>
      </w:r>
      <w:r w:rsidRPr="00760C97">
        <w:rPr>
          <w:rFonts w:ascii="Arial" w:hAnsi="Arial" w:cs="Arial"/>
          <w:sz w:val="22"/>
          <w:szCs w:val="22"/>
        </w:rPr>
        <w:tab/>
      </w:r>
      <w:r w:rsidRPr="00760C97">
        <w:rPr>
          <w:rFonts w:ascii="Arial" w:hAnsi="Arial" w:cs="Arial"/>
          <w:sz w:val="22"/>
          <w:szCs w:val="22"/>
        </w:rPr>
        <w:tab/>
      </w:r>
      <w:r w:rsidRPr="00760C97">
        <w:rPr>
          <w:rFonts w:ascii="Arial" w:hAnsi="Arial" w:cs="Arial"/>
          <w:sz w:val="22"/>
          <w:szCs w:val="22"/>
        </w:rPr>
        <w:tab/>
      </w:r>
      <w:r w:rsidRPr="00760C97">
        <w:rPr>
          <w:rFonts w:ascii="Arial" w:hAnsi="Arial" w:cs="Arial"/>
          <w:sz w:val="22"/>
          <w:szCs w:val="22"/>
        </w:rPr>
        <w:tab/>
      </w:r>
      <w:r w:rsidRPr="00760C97">
        <w:rPr>
          <w:rFonts w:ascii="Arial" w:hAnsi="Arial" w:cs="Arial"/>
          <w:sz w:val="22"/>
          <w:szCs w:val="22"/>
        </w:rPr>
        <w:tab/>
        <w:t xml:space="preserve">                     ZAMAWIAJĄCY:</w:t>
      </w:r>
    </w:p>
    <w:p w:rsidR="006222D4" w:rsidRPr="00760C97" w:rsidRDefault="006222D4">
      <w:pPr>
        <w:rPr>
          <w:rFonts w:ascii="Arial" w:hAnsi="Arial" w:cs="Arial"/>
          <w:sz w:val="22"/>
          <w:szCs w:val="22"/>
        </w:rPr>
      </w:pPr>
    </w:p>
    <w:sectPr w:rsidR="006222D4" w:rsidRPr="00760C97" w:rsidSect="00760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D4" w:rsidRDefault="006222D4">
      <w:r>
        <w:separator/>
      </w:r>
    </w:p>
  </w:endnote>
  <w:endnote w:type="continuationSeparator" w:id="0">
    <w:p w:rsidR="006222D4" w:rsidRDefault="0062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D4" w:rsidRDefault="006222D4" w:rsidP="000D4B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2D4" w:rsidRDefault="006222D4" w:rsidP="00494A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D4" w:rsidRDefault="006222D4" w:rsidP="000D4B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22D4" w:rsidRDefault="006222D4" w:rsidP="00494AB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D4" w:rsidRDefault="00622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D4" w:rsidRDefault="006222D4">
      <w:r>
        <w:separator/>
      </w:r>
    </w:p>
  </w:footnote>
  <w:footnote w:type="continuationSeparator" w:id="0">
    <w:p w:rsidR="006222D4" w:rsidRDefault="00622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D4" w:rsidRDefault="006222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D4" w:rsidRDefault="006222D4" w:rsidP="00760C97">
    <w:pPr>
      <w:pStyle w:val="Header"/>
      <w:jc w:val="right"/>
    </w:pPr>
    <w:r>
      <w:t>Wzór umowy – załącznik nr 3</w:t>
    </w:r>
  </w:p>
  <w:p w:rsidR="006222D4" w:rsidRDefault="006222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D4" w:rsidRDefault="006222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87F"/>
    <w:multiLevelType w:val="hybridMultilevel"/>
    <w:tmpl w:val="6C823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10E80"/>
    <w:multiLevelType w:val="hybridMultilevel"/>
    <w:tmpl w:val="D2F8075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92F504B"/>
    <w:multiLevelType w:val="hybridMultilevel"/>
    <w:tmpl w:val="16728A86"/>
    <w:lvl w:ilvl="0" w:tplc="2180B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24EB5"/>
    <w:multiLevelType w:val="hybridMultilevel"/>
    <w:tmpl w:val="6A663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8B6D60"/>
    <w:multiLevelType w:val="hybridMultilevel"/>
    <w:tmpl w:val="B59E234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6C14518"/>
    <w:multiLevelType w:val="hybridMultilevel"/>
    <w:tmpl w:val="1F9AD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8D7027"/>
    <w:multiLevelType w:val="hybridMultilevel"/>
    <w:tmpl w:val="BB007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C55CA6"/>
    <w:multiLevelType w:val="hybridMultilevel"/>
    <w:tmpl w:val="88A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677707"/>
    <w:multiLevelType w:val="hybridMultilevel"/>
    <w:tmpl w:val="7122C0E4"/>
    <w:lvl w:ilvl="0" w:tplc="56AC82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766572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4EA8580C"/>
    <w:multiLevelType w:val="hybridMultilevel"/>
    <w:tmpl w:val="EF1A77B0"/>
    <w:lvl w:ilvl="0" w:tplc="BF34C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373099"/>
    <w:multiLevelType w:val="hybridMultilevel"/>
    <w:tmpl w:val="043E1C86"/>
    <w:lvl w:ilvl="0" w:tplc="C810B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4A06A9"/>
    <w:multiLevelType w:val="hybridMultilevel"/>
    <w:tmpl w:val="74AE94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5B706C"/>
    <w:multiLevelType w:val="hybridMultilevel"/>
    <w:tmpl w:val="5B0E9444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4">
    <w:nsid w:val="67F60C93"/>
    <w:multiLevelType w:val="hybridMultilevel"/>
    <w:tmpl w:val="58EA88F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7267368A"/>
    <w:multiLevelType w:val="hybridMultilevel"/>
    <w:tmpl w:val="FB2C5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7"/>
  </w:num>
  <w:num w:numId="14">
    <w:abstractNumId w:val="0"/>
  </w:num>
  <w:num w:numId="15">
    <w:abstractNumId w:val="13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353"/>
    <w:rsid w:val="00012B19"/>
    <w:rsid w:val="00030F0A"/>
    <w:rsid w:val="00037ACE"/>
    <w:rsid w:val="000434BD"/>
    <w:rsid w:val="00051FA0"/>
    <w:rsid w:val="000521D7"/>
    <w:rsid w:val="0005308A"/>
    <w:rsid w:val="00053653"/>
    <w:rsid w:val="0007259D"/>
    <w:rsid w:val="00092455"/>
    <w:rsid w:val="000A20A1"/>
    <w:rsid w:val="000A4D77"/>
    <w:rsid w:val="000B1A80"/>
    <w:rsid w:val="000B6B54"/>
    <w:rsid w:val="000D22FD"/>
    <w:rsid w:val="000D3300"/>
    <w:rsid w:val="000D4B34"/>
    <w:rsid w:val="000F30C1"/>
    <w:rsid w:val="00127D54"/>
    <w:rsid w:val="0017036E"/>
    <w:rsid w:val="00170694"/>
    <w:rsid w:val="0017274E"/>
    <w:rsid w:val="00180677"/>
    <w:rsid w:val="001F0531"/>
    <w:rsid w:val="0026215D"/>
    <w:rsid w:val="002E43C3"/>
    <w:rsid w:val="00310DAE"/>
    <w:rsid w:val="00326A48"/>
    <w:rsid w:val="00326D4A"/>
    <w:rsid w:val="00367BF2"/>
    <w:rsid w:val="0038729B"/>
    <w:rsid w:val="00396763"/>
    <w:rsid w:val="003C1FA7"/>
    <w:rsid w:val="003C5CEE"/>
    <w:rsid w:val="003D3616"/>
    <w:rsid w:val="003E393D"/>
    <w:rsid w:val="004353AD"/>
    <w:rsid w:val="0043573A"/>
    <w:rsid w:val="00441871"/>
    <w:rsid w:val="00441BF8"/>
    <w:rsid w:val="004446AA"/>
    <w:rsid w:val="00470980"/>
    <w:rsid w:val="00493A98"/>
    <w:rsid w:val="00494AB1"/>
    <w:rsid w:val="004A4FFC"/>
    <w:rsid w:val="004B1F90"/>
    <w:rsid w:val="004B3D5C"/>
    <w:rsid w:val="004C5C39"/>
    <w:rsid w:val="004C689F"/>
    <w:rsid w:val="004E63CA"/>
    <w:rsid w:val="00507874"/>
    <w:rsid w:val="00563B07"/>
    <w:rsid w:val="00565C05"/>
    <w:rsid w:val="005673AC"/>
    <w:rsid w:val="00587328"/>
    <w:rsid w:val="005A4724"/>
    <w:rsid w:val="005A560B"/>
    <w:rsid w:val="005C7718"/>
    <w:rsid w:val="005F401B"/>
    <w:rsid w:val="00621B00"/>
    <w:rsid w:val="006222D4"/>
    <w:rsid w:val="00660709"/>
    <w:rsid w:val="0067598E"/>
    <w:rsid w:val="006810FE"/>
    <w:rsid w:val="00682837"/>
    <w:rsid w:val="00685885"/>
    <w:rsid w:val="006A179B"/>
    <w:rsid w:val="006B5248"/>
    <w:rsid w:val="006C5441"/>
    <w:rsid w:val="006E1C5A"/>
    <w:rsid w:val="006E2CFA"/>
    <w:rsid w:val="006E68F6"/>
    <w:rsid w:val="006F57C7"/>
    <w:rsid w:val="007117A9"/>
    <w:rsid w:val="0073460C"/>
    <w:rsid w:val="0073772F"/>
    <w:rsid w:val="007453C8"/>
    <w:rsid w:val="00760C97"/>
    <w:rsid w:val="0076218B"/>
    <w:rsid w:val="00764E94"/>
    <w:rsid w:val="007A0E33"/>
    <w:rsid w:val="007A3CB8"/>
    <w:rsid w:val="007D5815"/>
    <w:rsid w:val="007D71A2"/>
    <w:rsid w:val="00810D61"/>
    <w:rsid w:val="008339D6"/>
    <w:rsid w:val="008766D1"/>
    <w:rsid w:val="00884F41"/>
    <w:rsid w:val="008A3130"/>
    <w:rsid w:val="008C2A8C"/>
    <w:rsid w:val="008C41E0"/>
    <w:rsid w:val="008C7AAE"/>
    <w:rsid w:val="008D15EE"/>
    <w:rsid w:val="008E7E06"/>
    <w:rsid w:val="008F67CC"/>
    <w:rsid w:val="00922B02"/>
    <w:rsid w:val="00924086"/>
    <w:rsid w:val="009242D7"/>
    <w:rsid w:val="00937B94"/>
    <w:rsid w:val="00960716"/>
    <w:rsid w:val="00974361"/>
    <w:rsid w:val="009810B2"/>
    <w:rsid w:val="00982D29"/>
    <w:rsid w:val="0098718A"/>
    <w:rsid w:val="00992A49"/>
    <w:rsid w:val="009A191E"/>
    <w:rsid w:val="009A7885"/>
    <w:rsid w:val="009B33BE"/>
    <w:rsid w:val="009D600D"/>
    <w:rsid w:val="009E082D"/>
    <w:rsid w:val="009F7DCC"/>
    <w:rsid w:val="00A143B4"/>
    <w:rsid w:val="00A23166"/>
    <w:rsid w:val="00A25BEC"/>
    <w:rsid w:val="00A61EF9"/>
    <w:rsid w:val="00A64817"/>
    <w:rsid w:val="00A80971"/>
    <w:rsid w:val="00AA3CBA"/>
    <w:rsid w:val="00AE5F86"/>
    <w:rsid w:val="00B0129C"/>
    <w:rsid w:val="00B5699F"/>
    <w:rsid w:val="00B7146E"/>
    <w:rsid w:val="00B758A1"/>
    <w:rsid w:val="00B90747"/>
    <w:rsid w:val="00BA17A2"/>
    <w:rsid w:val="00BB0756"/>
    <w:rsid w:val="00BC20A0"/>
    <w:rsid w:val="00BD1CCD"/>
    <w:rsid w:val="00BF3786"/>
    <w:rsid w:val="00C1060F"/>
    <w:rsid w:val="00C64C0C"/>
    <w:rsid w:val="00C926DE"/>
    <w:rsid w:val="00CC152B"/>
    <w:rsid w:val="00CD78A2"/>
    <w:rsid w:val="00CE784B"/>
    <w:rsid w:val="00CF5525"/>
    <w:rsid w:val="00D2056D"/>
    <w:rsid w:val="00D218C3"/>
    <w:rsid w:val="00D41E96"/>
    <w:rsid w:val="00D45A5E"/>
    <w:rsid w:val="00D74C4C"/>
    <w:rsid w:val="00D81BB7"/>
    <w:rsid w:val="00DA7829"/>
    <w:rsid w:val="00DB651B"/>
    <w:rsid w:val="00DB6905"/>
    <w:rsid w:val="00DC1B50"/>
    <w:rsid w:val="00DD3912"/>
    <w:rsid w:val="00DD6FDC"/>
    <w:rsid w:val="00E0378A"/>
    <w:rsid w:val="00E053B7"/>
    <w:rsid w:val="00E07A81"/>
    <w:rsid w:val="00E1018F"/>
    <w:rsid w:val="00E27953"/>
    <w:rsid w:val="00E41083"/>
    <w:rsid w:val="00E45F63"/>
    <w:rsid w:val="00E46F0F"/>
    <w:rsid w:val="00E47DC9"/>
    <w:rsid w:val="00E62353"/>
    <w:rsid w:val="00E84D03"/>
    <w:rsid w:val="00E938BF"/>
    <w:rsid w:val="00E95187"/>
    <w:rsid w:val="00EE420C"/>
    <w:rsid w:val="00EF194B"/>
    <w:rsid w:val="00F63720"/>
    <w:rsid w:val="00F7185F"/>
    <w:rsid w:val="00F75876"/>
    <w:rsid w:val="00F75A4D"/>
    <w:rsid w:val="00F8653F"/>
    <w:rsid w:val="00F94705"/>
    <w:rsid w:val="00FB4249"/>
    <w:rsid w:val="00FC6D13"/>
    <w:rsid w:val="00FD58F1"/>
    <w:rsid w:val="00FE7832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tabs>
        <w:tab w:val="num" w:pos="360"/>
      </w:tabs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5AB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5AB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8097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5AB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D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BA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494A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AB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4A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0C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C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3</Pages>
  <Words>1121</Words>
  <Characters>6729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Teresa Olszak</dc:creator>
  <cp:keywords/>
  <dc:description/>
  <cp:lastModifiedBy>Anna Giszczak</cp:lastModifiedBy>
  <cp:revision>16</cp:revision>
  <cp:lastPrinted>2017-04-27T07:22:00Z</cp:lastPrinted>
  <dcterms:created xsi:type="dcterms:W3CDTF">2017-04-21T07:13:00Z</dcterms:created>
  <dcterms:modified xsi:type="dcterms:W3CDTF">2017-04-27T07:23:00Z</dcterms:modified>
</cp:coreProperties>
</file>