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D4327C" w:rsidRPr="000C1A78" w:rsidRDefault="00D4327C" w:rsidP="00E97ED5">
      <w:pPr>
        <w:suppressAutoHyphens w:val="0"/>
        <w:rPr>
          <w:lang w:eastAsia="pl-PL"/>
        </w:rPr>
      </w:pPr>
      <w:r>
        <w:rPr>
          <w:lang w:eastAsia="pl-PL"/>
        </w:rPr>
        <w:t>IPR.272.1.57</w:t>
      </w:r>
      <w:r w:rsidRPr="000C1A78">
        <w:rPr>
          <w:lang w:eastAsia="pl-PL"/>
        </w:rPr>
        <w:t>.2018</w:t>
      </w:r>
      <w:r>
        <w:rPr>
          <w:lang w:eastAsia="pl-PL"/>
        </w:rPr>
        <w:tab/>
      </w:r>
      <w:r>
        <w:rPr>
          <w:lang w:eastAsia="pl-PL"/>
        </w:rPr>
        <w:tab/>
      </w:r>
      <w:r>
        <w:rPr>
          <w:lang w:eastAsia="pl-PL"/>
        </w:rPr>
        <w:tab/>
      </w:r>
      <w:r>
        <w:rPr>
          <w:lang w:eastAsia="pl-PL"/>
        </w:rPr>
        <w:tab/>
      </w:r>
      <w:r>
        <w:rPr>
          <w:lang w:eastAsia="pl-PL"/>
        </w:rPr>
        <w:tab/>
      </w:r>
      <w:r>
        <w:rPr>
          <w:lang w:eastAsia="pl-PL"/>
        </w:rPr>
        <w:tab/>
      </w:r>
      <w:r>
        <w:rPr>
          <w:lang w:eastAsia="pl-PL"/>
        </w:rPr>
        <w:tab/>
      </w:r>
      <w:r>
        <w:rPr>
          <w:lang w:eastAsia="pl-PL"/>
        </w:rPr>
        <w:tab/>
      </w:r>
      <w:r w:rsidRPr="000C1A78">
        <w:rPr>
          <w:lang w:eastAsia="pl-PL"/>
        </w:rPr>
        <w:t xml:space="preserve"> Załącznik nr</w:t>
      </w:r>
      <w:r>
        <w:rPr>
          <w:lang w:eastAsia="pl-PL"/>
        </w:rPr>
        <w:t xml:space="preserve"> </w:t>
      </w:r>
      <w:r w:rsidRPr="000C1A78">
        <w:rPr>
          <w:lang w:eastAsia="pl-PL"/>
        </w:rPr>
        <w:t>2</w:t>
      </w:r>
    </w:p>
    <w:p w:rsidR="00D4327C" w:rsidRPr="000C1A78" w:rsidRDefault="00D4327C" w:rsidP="00E97ED5">
      <w:pPr>
        <w:suppressAutoHyphens w:val="0"/>
        <w:jc w:val="center"/>
        <w:rPr>
          <w:lang w:eastAsia="pl-PL"/>
        </w:rPr>
      </w:pPr>
      <w:r w:rsidRPr="000C1A78">
        <w:rPr>
          <w:lang w:eastAsia="pl-PL"/>
        </w:rPr>
        <w:t>UMOWA (projekt)</w:t>
      </w:r>
    </w:p>
    <w:p w:rsidR="00D4327C" w:rsidRPr="000C1A78" w:rsidRDefault="00D4327C" w:rsidP="003C5D16">
      <w:pPr>
        <w:suppressAutoHyphens w:val="0"/>
        <w:rPr>
          <w:lang w:eastAsia="pl-PL"/>
        </w:rPr>
      </w:pPr>
      <w:r w:rsidRPr="000C1A78">
        <w:rPr>
          <w:lang w:eastAsia="pl-PL"/>
        </w:rPr>
        <w:t> </w:t>
      </w:r>
    </w:p>
    <w:p w:rsidR="00D4327C" w:rsidRPr="000C1A78" w:rsidRDefault="00D4327C" w:rsidP="003C5D16">
      <w:pPr>
        <w:suppressAutoHyphens w:val="0"/>
        <w:rPr>
          <w:lang w:eastAsia="pl-PL"/>
        </w:rPr>
      </w:pPr>
    </w:p>
    <w:p w:rsidR="00D4327C" w:rsidRPr="000C1A78" w:rsidRDefault="00D4327C" w:rsidP="003C5D16">
      <w:pPr>
        <w:suppressAutoHyphens w:val="0"/>
        <w:rPr>
          <w:lang w:eastAsia="pl-PL"/>
        </w:rPr>
      </w:pPr>
      <w:r w:rsidRPr="000C1A78">
        <w:rPr>
          <w:lang w:eastAsia="pl-PL"/>
        </w:rPr>
        <w:t xml:space="preserve">zawarta w dniu …..2018 r. w Łęcznej </w:t>
      </w:r>
    </w:p>
    <w:p w:rsidR="00D4327C" w:rsidRPr="000C1A78" w:rsidRDefault="00D4327C" w:rsidP="003C5D16">
      <w:pPr>
        <w:suppressAutoHyphens w:val="0"/>
        <w:rPr>
          <w:lang w:eastAsia="pl-PL"/>
        </w:rPr>
      </w:pPr>
      <w:r w:rsidRPr="000C1A78">
        <w:rPr>
          <w:lang w:eastAsia="pl-PL"/>
        </w:rPr>
        <w:t> pomiędzy:</w:t>
      </w:r>
    </w:p>
    <w:p w:rsidR="00D4327C" w:rsidRPr="000C1A78" w:rsidRDefault="00D4327C" w:rsidP="00E97ED5">
      <w:pPr>
        <w:jc w:val="both"/>
        <w:rPr>
          <w:lang w:eastAsia="pl-PL"/>
        </w:rPr>
      </w:pPr>
      <w:r w:rsidRPr="000C1A78">
        <w:rPr>
          <w:lang w:eastAsia="pl-PL"/>
        </w:rPr>
        <w:t>Powiatem Łęczyńskim, z siedzibą 21-010 Łęczna, Al. Jana Pawła II 95 A, NIP 5050017732, Regon 431019425, reprezentowanym przez Zarząd Powiatu w imieniu, którego działają:</w:t>
      </w:r>
    </w:p>
    <w:p w:rsidR="00D4327C" w:rsidRPr="000C1A78" w:rsidRDefault="00D4327C" w:rsidP="003C5D16">
      <w:pPr>
        <w:rPr>
          <w:lang w:eastAsia="pl-PL"/>
        </w:rPr>
      </w:pPr>
      <w:r w:rsidRPr="000C1A78">
        <w:rPr>
          <w:lang w:eastAsia="pl-PL"/>
        </w:rPr>
        <w:t xml:space="preserve">Przewodniczący Zarządu Powiatu – Roman Cholewa </w:t>
      </w:r>
    </w:p>
    <w:p w:rsidR="00D4327C" w:rsidRPr="000C1A78" w:rsidRDefault="00D4327C" w:rsidP="003C5D16">
      <w:pPr>
        <w:rPr>
          <w:lang w:eastAsia="pl-PL"/>
        </w:rPr>
      </w:pPr>
      <w:r w:rsidRPr="000C1A78">
        <w:rPr>
          <w:lang w:eastAsia="pl-PL"/>
        </w:rPr>
        <w:t>Wicestarosta – Dariusz Kowalski</w:t>
      </w:r>
    </w:p>
    <w:p w:rsidR="00D4327C" w:rsidRPr="000C1A78" w:rsidRDefault="00D4327C" w:rsidP="003C5D16">
      <w:pPr>
        <w:rPr>
          <w:lang w:eastAsia="pl-PL"/>
        </w:rPr>
      </w:pPr>
      <w:r w:rsidRPr="000C1A78">
        <w:rPr>
          <w:lang w:eastAsia="pl-PL"/>
        </w:rPr>
        <w:t>przy kontrasygnacie Skarbnika Powiatu, Patrycji Miazio</w:t>
      </w:r>
    </w:p>
    <w:p w:rsidR="00D4327C" w:rsidRPr="000C1A78" w:rsidRDefault="00D4327C" w:rsidP="003C5D16">
      <w:pPr>
        <w:rPr>
          <w:lang w:eastAsia="pl-PL"/>
        </w:rPr>
      </w:pPr>
      <w:r w:rsidRPr="000C1A78">
        <w:rPr>
          <w:lang w:eastAsia="pl-PL"/>
        </w:rPr>
        <w:t xml:space="preserve">zwanym dalej </w:t>
      </w:r>
      <w:r w:rsidRPr="000C1A78">
        <w:rPr>
          <w:b/>
          <w:bCs/>
          <w:lang w:eastAsia="pl-PL"/>
        </w:rPr>
        <w:t>"Zamawiającym"</w:t>
      </w:r>
      <w:r w:rsidRPr="000C1A78">
        <w:rPr>
          <w:lang w:eastAsia="pl-PL"/>
        </w:rPr>
        <w:t>,</w:t>
      </w:r>
    </w:p>
    <w:p w:rsidR="00D4327C" w:rsidRPr="000C1A78" w:rsidRDefault="00D4327C" w:rsidP="003C5D16">
      <w:pPr>
        <w:suppressAutoHyphens w:val="0"/>
        <w:autoSpaceDE w:val="0"/>
        <w:autoSpaceDN w:val="0"/>
        <w:adjustRightInd w:val="0"/>
        <w:rPr>
          <w:lang w:eastAsia="pl-PL"/>
        </w:rPr>
      </w:pPr>
    </w:p>
    <w:p w:rsidR="00D4327C" w:rsidRPr="000C1A78" w:rsidRDefault="00D4327C" w:rsidP="003C5D16">
      <w:pPr>
        <w:suppressAutoHyphens w:val="0"/>
        <w:rPr>
          <w:lang w:eastAsia="pl-PL"/>
        </w:rPr>
      </w:pPr>
      <w:r w:rsidRPr="000C1A78">
        <w:rPr>
          <w:lang w:eastAsia="pl-PL"/>
        </w:rPr>
        <w:t>a</w:t>
      </w:r>
    </w:p>
    <w:p w:rsidR="00D4327C" w:rsidRPr="000C1A78" w:rsidRDefault="00D4327C" w:rsidP="00E97ED5">
      <w:pPr>
        <w:suppressAutoHyphens w:val="0"/>
        <w:jc w:val="both"/>
        <w:rPr>
          <w:lang w:eastAsia="pl-PL"/>
        </w:rPr>
      </w:pPr>
      <w:r w:rsidRPr="000C1A78">
        <w:t xml:space="preserve">……………………………………………………….. z siedzibą w …………………………, </w:t>
      </w:r>
      <w:bookmarkStart w:id="0" w:name="_Ref338745891"/>
      <w:r w:rsidRPr="000C1A78">
        <w:rPr>
          <w:vertAlign w:val="superscript"/>
        </w:rPr>
        <w:footnoteReference w:customMarkFollows="1" w:id="1"/>
        <w:t>*</w:t>
      </w:r>
      <w:bookmarkEnd w:id="0"/>
      <w:r w:rsidRPr="000C1A78">
        <w:t>wpisanym do Krajowego Rejestru Sądowego, prowadzonego przez Sąd Rejonowy ………………………………………. Wydział Gospodarczy Krajowego Rejestru Sądowego pod nr KRS …………………………...</w:t>
      </w:r>
      <w:r w:rsidRPr="000C1A78">
        <w:rPr>
          <w:lang w:eastAsia="pl-PL"/>
        </w:rPr>
        <w:t xml:space="preserve"> NIP …………………, Regon ……………...</w:t>
      </w:r>
    </w:p>
    <w:p w:rsidR="00D4327C" w:rsidRPr="000C1A78" w:rsidRDefault="00D4327C" w:rsidP="00E97ED5">
      <w:pPr>
        <w:suppressAutoHyphens w:val="0"/>
        <w:jc w:val="both"/>
      </w:pPr>
    </w:p>
    <w:p w:rsidR="00D4327C" w:rsidRPr="000C1A78" w:rsidRDefault="00D4327C" w:rsidP="00E97ED5">
      <w:pPr>
        <w:suppressAutoHyphens w:val="0"/>
        <w:jc w:val="both"/>
        <w:rPr>
          <w:lang w:eastAsia="pl-PL"/>
        </w:rPr>
      </w:pPr>
      <w:r w:rsidRPr="000C1A78">
        <w:rPr>
          <w:lang w:eastAsia="pl-PL"/>
        </w:rPr>
        <w:t xml:space="preserve">* …………………………… </w:t>
      </w:r>
      <w:r w:rsidRPr="000C1A78">
        <w:rPr>
          <w:bCs/>
          <w:iCs/>
        </w:rPr>
        <w:t>prowadzącym działalność gospodarczą pod nazwą</w:t>
      </w:r>
      <w:r w:rsidRPr="000C1A78">
        <w:rPr>
          <w:lang w:eastAsia="pl-PL"/>
        </w:rPr>
        <w:t xml:space="preserve">.: …………………………………………… wpisanym do Centralnej Ewidencji i Informacji </w:t>
      </w:r>
      <w:r w:rsidRPr="000C1A78">
        <w:rPr>
          <w:lang w:eastAsia="pl-PL"/>
        </w:rPr>
        <w:br/>
        <w:t xml:space="preserve">o Działalności Gospodarczej, NIP: …………………………., Regon: ………………. </w:t>
      </w:r>
    </w:p>
    <w:p w:rsidR="00D4327C" w:rsidRPr="000C1A78" w:rsidRDefault="00D4327C" w:rsidP="00E97ED5">
      <w:pPr>
        <w:suppressAutoHyphens w:val="0"/>
        <w:jc w:val="both"/>
        <w:rPr>
          <w:lang w:eastAsia="pl-PL"/>
        </w:rPr>
      </w:pPr>
      <w:r w:rsidRPr="000C1A78">
        <w:rPr>
          <w:lang w:eastAsia="pl-PL"/>
        </w:rPr>
        <w:t>Działającym w imieniu własnym,</w:t>
      </w:r>
    </w:p>
    <w:p w:rsidR="00D4327C" w:rsidRPr="000C1A78" w:rsidRDefault="00D4327C" w:rsidP="00E97ED5">
      <w:pPr>
        <w:suppressAutoHyphens w:val="0"/>
        <w:jc w:val="both"/>
        <w:rPr>
          <w:lang w:eastAsia="pl-PL"/>
        </w:rPr>
      </w:pPr>
      <w:r w:rsidRPr="000C1A78">
        <w:rPr>
          <w:lang w:eastAsia="pl-PL"/>
        </w:rPr>
        <w:t xml:space="preserve">zwanym dalej </w:t>
      </w:r>
      <w:r w:rsidRPr="000C1A78">
        <w:rPr>
          <w:b/>
          <w:lang w:eastAsia="pl-PL"/>
        </w:rPr>
        <w:t>"Wykonawcą"</w:t>
      </w:r>
      <w:r w:rsidRPr="000C1A78">
        <w:rPr>
          <w:lang w:eastAsia="pl-PL"/>
        </w:rPr>
        <w:t>.</w:t>
      </w:r>
    </w:p>
    <w:p w:rsidR="00D4327C" w:rsidRPr="000C1A78" w:rsidRDefault="00D4327C" w:rsidP="00E97ED5">
      <w:pPr>
        <w:suppressAutoHyphens w:val="0"/>
        <w:autoSpaceDE w:val="0"/>
        <w:autoSpaceDN w:val="0"/>
        <w:adjustRightInd w:val="0"/>
        <w:jc w:val="both"/>
        <w:rPr>
          <w:bCs/>
          <w:lang w:eastAsia="pl-PL"/>
        </w:rPr>
      </w:pPr>
    </w:p>
    <w:p w:rsidR="00D4327C" w:rsidRPr="000C1A78" w:rsidRDefault="00D4327C" w:rsidP="00E97ED5">
      <w:pPr>
        <w:suppressAutoHyphens w:val="0"/>
        <w:autoSpaceDE w:val="0"/>
        <w:autoSpaceDN w:val="0"/>
        <w:adjustRightInd w:val="0"/>
        <w:jc w:val="both"/>
        <w:rPr>
          <w:bCs/>
          <w:lang w:eastAsia="pl-PL"/>
        </w:rPr>
      </w:pPr>
      <w:r w:rsidRPr="000C1A78">
        <w:rPr>
          <w:bCs/>
          <w:lang w:eastAsia="pl-PL"/>
        </w:rPr>
        <w:t>została zawarta umowa o następującej treści:</w:t>
      </w:r>
    </w:p>
    <w:p w:rsidR="00D4327C" w:rsidRDefault="00D4327C" w:rsidP="00E97ED5">
      <w:pPr>
        <w:pStyle w:val="NormalWeb"/>
        <w:spacing w:after="0" w:line="276" w:lineRule="auto"/>
        <w:jc w:val="both"/>
      </w:pPr>
      <w:r w:rsidRPr="00260130">
        <w:t xml:space="preserve">Umowę zawarto w trybie art. 4 </w:t>
      </w:r>
      <w:r>
        <w:t>pkt. 8 ustawy Prawo zamówień publicznych (Dz. U. z 2017</w:t>
      </w:r>
      <w:r w:rsidRPr="00260130">
        <w:t xml:space="preserve">r. </w:t>
      </w:r>
      <w:r>
        <w:t xml:space="preserve"> poz. 1579 </w:t>
      </w:r>
      <w:r w:rsidRPr="00260130">
        <w:t>z późn. zm.)</w:t>
      </w:r>
    </w:p>
    <w:p w:rsidR="00D4327C" w:rsidRPr="0034084C" w:rsidRDefault="00D4327C" w:rsidP="00E97ED5">
      <w:pPr>
        <w:suppressAutoHyphens w:val="0"/>
        <w:ind w:left="3540" w:firstLine="708"/>
        <w:jc w:val="both"/>
        <w:rPr>
          <w:lang w:eastAsia="pl-PL"/>
        </w:rPr>
      </w:pPr>
      <w:r>
        <w:rPr>
          <w:lang w:eastAsia="pl-PL"/>
        </w:rPr>
        <w:t xml:space="preserve"> </w:t>
      </w:r>
      <w:r w:rsidRPr="0034084C">
        <w:rPr>
          <w:lang w:eastAsia="pl-PL"/>
        </w:rPr>
        <w:t>§ 1</w:t>
      </w:r>
    </w:p>
    <w:p w:rsidR="00D4327C" w:rsidRPr="0034084C" w:rsidRDefault="00D4327C" w:rsidP="00E97ED5">
      <w:pPr>
        <w:pStyle w:val="BodyText"/>
        <w:jc w:val="both"/>
        <w:rPr>
          <w:lang w:eastAsia="pl-PL"/>
        </w:rPr>
      </w:pPr>
      <w:r w:rsidRPr="0034084C">
        <w:rPr>
          <w:lang w:eastAsia="pl-PL"/>
        </w:rPr>
        <w:t>1.</w:t>
      </w:r>
      <w:r>
        <w:rPr>
          <w:lang w:eastAsia="pl-PL"/>
        </w:rPr>
        <w:t xml:space="preserve"> Zamawiający zleca, a W</w:t>
      </w:r>
      <w:r w:rsidRPr="0034084C">
        <w:rPr>
          <w:lang w:eastAsia="pl-PL"/>
        </w:rPr>
        <w:t>ykonawca podejmuje się zre</w:t>
      </w:r>
      <w:r>
        <w:rPr>
          <w:lang w:eastAsia="pl-PL"/>
        </w:rPr>
        <w:t xml:space="preserve">alizować na rzecz Zamawiającego </w:t>
      </w:r>
      <w:r w:rsidRPr="0034084C">
        <w:rPr>
          <w:lang w:eastAsia="pl-PL"/>
        </w:rPr>
        <w:t>dostarcz</w:t>
      </w:r>
      <w:r>
        <w:rPr>
          <w:lang w:eastAsia="pl-PL"/>
        </w:rPr>
        <w:t xml:space="preserve">enie podręczników i pomocy do zajęć realizowanych </w:t>
      </w:r>
      <w:r w:rsidRPr="000C1A78">
        <w:rPr>
          <w:rFonts w:eastAsia="Arial Unicode MS"/>
          <w:kern w:val="1"/>
          <w:lang w:eastAsia="en-US"/>
        </w:rPr>
        <w:t xml:space="preserve">w ramach projektu pn.: </w:t>
      </w:r>
      <w:r w:rsidRPr="000C1A78">
        <w:rPr>
          <w:lang w:eastAsia="pl-PL"/>
        </w:rPr>
        <w:t>„Ośrodek Wsparcia Rodzin w Powiecie Łęczyńskim”, nr projektu RPLU.11.02.00-06-0062/17, realizowanego przez Powiat Łęczyński, współfinansowanego przez Unię Europejską ze środków</w:t>
      </w:r>
      <w:r w:rsidRPr="000C1A78">
        <w:rPr>
          <w:rFonts w:eastAsia="Arial Unicode MS"/>
          <w:kern w:val="1"/>
          <w:lang w:eastAsia="en-US"/>
        </w:rPr>
        <w:t xml:space="preserve"> Europejskiego Funduszu Społecznego w ramach</w:t>
      </w:r>
      <w:r w:rsidRPr="000C1A78">
        <w:rPr>
          <w:lang w:eastAsia="pl-PL"/>
        </w:rPr>
        <w:t xml:space="preserve"> Regionalnego Programu Operacyjnego Województwa Lubelskiego Oś priorytetowa XI „Włączenie społeczne” Działanie 11.2 „Usługi społeczne </w:t>
      </w:r>
      <w:r>
        <w:rPr>
          <w:lang w:eastAsia="pl-PL"/>
        </w:rPr>
        <w:t xml:space="preserve">i zdrowotne” </w:t>
      </w:r>
      <w:r w:rsidRPr="0034084C">
        <w:rPr>
          <w:lang w:eastAsia="pl-PL"/>
        </w:rPr>
        <w:t>zgodnie</w:t>
      </w:r>
      <w:r>
        <w:rPr>
          <w:lang w:eastAsia="pl-PL"/>
        </w:rPr>
        <w:t xml:space="preserve"> </w:t>
      </w:r>
      <w:r w:rsidRPr="0034084C">
        <w:rPr>
          <w:lang w:eastAsia="pl-PL"/>
        </w:rPr>
        <w:t xml:space="preserve"> </w:t>
      </w:r>
      <w:r>
        <w:rPr>
          <w:lang w:eastAsia="pl-PL"/>
        </w:rPr>
        <w:t xml:space="preserve">z Zaproszeniem do składania ofert cenowych w ramach zapytania ofertowego z dnia 19.09.2018r. oraz </w:t>
      </w:r>
      <w:r w:rsidRPr="0034084C">
        <w:rPr>
          <w:lang w:eastAsia="pl-PL"/>
        </w:rPr>
        <w:t xml:space="preserve">z formularzem ofertowym </w:t>
      </w:r>
      <w:r>
        <w:rPr>
          <w:lang w:eastAsia="pl-PL"/>
        </w:rPr>
        <w:t xml:space="preserve">Wykonawcy z dnia…………………….….. stanowiącymi integralną część umowy. </w:t>
      </w:r>
    </w:p>
    <w:p w:rsidR="00D4327C" w:rsidRPr="0034084C" w:rsidRDefault="00D4327C" w:rsidP="00E97ED5">
      <w:pPr>
        <w:suppressAutoHyphens w:val="0"/>
        <w:jc w:val="both"/>
        <w:rPr>
          <w:lang w:eastAsia="pl-PL"/>
        </w:rPr>
      </w:pPr>
      <w:r w:rsidRPr="0034084C">
        <w:rPr>
          <w:lang w:eastAsia="pl-PL"/>
        </w:rPr>
        <w:t>2.</w:t>
      </w:r>
      <w:r>
        <w:rPr>
          <w:lang w:eastAsia="pl-PL"/>
        </w:rPr>
        <w:t xml:space="preserve"> </w:t>
      </w:r>
      <w:r w:rsidRPr="0034084C">
        <w:rPr>
          <w:lang w:eastAsia="pl-PL"/>
        </w:rPr>
        <w:t xml:space="preserve">Wykonawca zobowiązuje się dostarczyć </w:t>
      </w:r>
      <w:r>
        <w:rPr>
          <w:lang w:eastAsia="pl-PL"/>
        </w:rPr>
        <w:t xml:space="preserve">podręczniki i testy fabrycznie nowe, wolne od wad, </w:t>
      </w:r>
      <w:r w:rsidRPr="0034084C">
        <w:rPr>
          <w:lang w:eastAsia="pl-PL"/>
        </w:rPr>
        <w:t>nienoszące śladów uszkodzeń i użytkowania. W przypadku stwierdzenia, że dostarczone</w:t>
      </w:r>
      <w:r>
        <w:rPr>
          <w:lang w:eastAsia="pl-PL"/>
        </w:rPr>
        <w:t xml:space="preserve"> podręczniki i testy nie spełniają</w:t>
      </w:r>
      <w:r w:rsidRPr="0034084C">
        <w:rPr>
          <w:lang w:eastAsia="pl-PL"/>
        </w:rPr>
        <w:t xml:space="preserve"> tego wymogu, Zamawiający odmówi odbioru części lub całości</w:t>
      </w:r>
      <w:r>
        <w:rPr>
          <w:lang w:eastAsia="pl-PL"/>
        </w:rPr>
        <w:t xml:space="preserve"> </w:t>
      </w:r>
      <w:r w:rsidRPr="0034084C">
        <w:rPr>
          <w:lang w:eastAsia="pl-PL"/>
        </w:rPr>
        <w:t>zamówienia, sporządzając protokół zawierający przyczyny odmowy odbioru. Zamawiający</w:t>
      </w:r>
      <w:r>
        <w:rPr>
          <w:lang w:eastAsia="pl-PL"/>
        </w:rPr>
        <w:t xml:space="preserve"> </w:t>
      </w:r>
      <w:r w:rsidRPr="0034084C">
        <w:rPr>
          <w:lang w:eastAsia="pl-PL"/>
        </w:rPr>
        <w:t xml:space="preserve">wyznaczy termin dostarczenia </w:t>
      </w:r>
      <w:r>
        <w:rPr>
          <w:lang w:eastAsia="pl-PL"/>
        </w:rPr>
        <w:t>pomocy wolnych</w:t>
      </w:r>
      <w:r w:rsidRPr="0034084C">
        <w:rPr>
          <w:lang w:eastAsia="pl-PL"/>
        </w:rPr>
        <w:t xml:space="preserve"> od wad. </w:t>
      </w:r>
    </w:p>
    <w:p w:rsidR="00D4327C" w:rsidRPr="0034084C" w:rsidRDefault="00D4327C" w:rsidP="00E97ED5">
      <w:pPr>
        <w:suppressAutoHyphens w:val="0"/>
        <w:jc w:val="both"/>
        <w:rPr>
          <w:lang w:eastAsia="pl-PL"/>
        </w:rPr>
      </w:pPr>
      <w:r>
        <w:rPr>
          <w:lang w:eastAsia="pl-PL"/>
        </w:rPr>
        <w:t xml:space="preserve">3. </w:t>
      </w:r>
      <w:r w:rsidRPr="0034084C">
        <w:rPr>
          <w:lang w:eastAsia="pl-PL"/>
        </w:rPr>
        <w:t xml:space="preserve">Odbioru przedmiotu umowy dokona </w:t>
      </w:r>
      <w:r>
        <w:rPr>
          <w:lang w:eastAsia="pl-PL"/>
        </w:rPr>
        <w:t>pracownik Zamawiającego, który</w:t>
      </w:r>
      <w:r w:rsidRPr="0034084C">
        <w:rPr>
          <w:lang w:eastAsia="pl-PL"/>
        </w:rPr>
        <w:t xml:space="preserve"> </w:t>
      </w:r>
      <w:r>
        <w:rPr>
          <w:lang w:eastAsia="pl-PL"/>
        </w:rPr>
        <w:t xml:space="preserve">zobowiązany jest </w:t>
      </w:r>
      <w:r w:rsidRPr="0034084C">
        <w:rPr>
          <w:lang w:eastAsia="pl-PL"/>
        </w:rPr>
        <w:t>sprawdzić wyposażenie</w:t>
      </w:r>
      <w:r>
        <w:rPr>
          <w:lang w:eastAsia="pl-PL"/>
        </w:rPr>
        <w:t xml:space="preserve"> </w:t>
      </w:r>
      <w:r w:rsidRPr="0034084C">
        <w:rPr>
          <w:lang w:eastAsia="pl-PL"/>
        </w:rPr>
        <w:t>pod względem ilościowym i pokwitować ich odbiór.</w:t>
      </w:r>
    </w:p>
    <w:p w:rsidR="00D4327C" w:rsidRPr="0034084C" w:rsidRDefault="00D4327C" w:rsidP="00E97ED5">
      <w:pPr>
        <w:suppressAutoHyphens w:val="0"/>
        <w:jc w:val="both"/>
        <w:rPr>
          <w:lang w:eastAsia="pl-PL"/>
        </w:rPr>
      </w:pPr>
      <w:r>
        <w:rPr>
          <w:lang w:eastAsia="pl-PL"/>
        </w:rPr>
        <w:t>4</w:t>
      </w:r>
      <w:r w:rsidRPr="0034084C">
        <w:rPr>
          <w:lang w:eastAsia="pl-PL"/>
        </w:rPr>
        <w:t>.</w:t>
      </w:r>
      <w:r>
        <w:rPr>
          <w:lang w:eastAsia="pl-PL"/>
        </w:rPr>
        <w:t xml:space="preserve"> </w:t>
      </w:r>
      <w:r w:rsidRPr="0034084C">
        <w:rPr>
          <w:lang w:eastAsia="pl-PL"/>
        </w:rPr>
        <w:t>Jeżeli w trakcie odbioru zastaną stwierdzone wady, us</w:t>
      </w:r>
      <w:r>
        <w:rPr>
          <w:lang w:eastAsia="pl-PL"/>
        </w:rPr>
        <w:t xml:space="preserve">terki i braki, Zamawiający może </w:t>
      </w:r>
      <w:r w:rsidRPr="0034084C">
        <w:rPr>
          <w:lang w:eastAsia="pl-PL"/>
        </w:rPr>
        <w:t>odmówić odbioru przedmiotu umowy w części dotkni</w:t>
      </w:r>
      <w:r>
        <w:rPr>
          <w:lang w:eastAsia="pl-PL"/>
        </w:rPr>
        <w:t xml:space="preserve">ętej tymi wadami, usterkami lub </w:t>
      </w:r>
      <w:r w:rsidRPr="0034084C">
        <w:rPr>
          <w:lang w:eastAsia="pl-PL"/>
        </w:rPr>
        <w:t>brakami, wyznaczając termin do ich usunięcia. W ty</w:t>
      </w:r>
      <w:r>
        <w:rPr>
          <w:lang w:eastAsia="pl-PL"/>
        </w:rPr>
        <w:t xml:space="preserve">m przypadku </w:t>
      </w:r>
      <w:r>
        <w:t xml:space="preserve">Wykonawca dostarczy brakujące elementy w ciągu 3 dni roboczych od otrzymania powiadomienia o braku. </w:t>
      </w:r>
      <w:r>
        <w:br/>
        <w:t>W przypadku stwierdzenia uszkodzeń Zamawiający zwraca uszkodzony towar. Wykonawca wysyła towar wolny od wad zamawiającemu w ciągu 3 dni roboczych od  daty otrzymania zwrotu.</w:t>
      </w:r>
    </w:p>
    <w:p w:rsidR="00D4327C" w:rsidRDefault="00D4327C" w:rsidP="00E97ED5">
      <w:pPr>
        <w:suppressAutoHyphens w:val="0"/>
        <w:jc w:val="both"/>
        <w:rPr>
          <w:lang w:eastAsia="pl-PL"/>
        </w:rPr>
      </w:pPr>
      <w:bookmarkStart w:id="1" w:name="13"/>
      <w:bookmarkEnd w:id="1"/>
      <w:r>
        <w:rPr>
          <w:lang w:eastAsia="pl-PL"/>
        </w:rPr>
        <w:t>5</w:t>
      </w:r>
      <w:r w:rsidRPr="0034084C">
        <w:rPr>
          <w:lang w:eastAsia="pl-PL"/>
        </w:rPr>
        <w:t>.</w:t>
      </w:r>
      <w:r>
        <w:rPr>
          <w:lang w:eastAsia="pl-PL"/>
        </w:rPr>
        <w:t xml:space="preserve"> Wykonawca zagwarantuje bezpłatną</w:t>
      </w:r>
      <w:r w:rsidRPr="0034084C">
        <w:rPr>
          <w:lang w:eastAsia="pl-PL"/>
        </w:rPr>
        <w:t xml:space="preserve"> </w:t>
      </w:r>
      <w:r>
        <w:rPr>
          <w:lang w:eastAsia="pl-PL"/>
        </w:rPr>
        <w:t xml:space="preserve">dostawę </w:t>
      </w:r>
      <w:r w:rsidRPr="0034084C">
        <w:rPr>
          <w:lang w:eastAsia="pl-PL"/>
        </w:rPr>
        <w:t xml:space="preserve"> </w:t>
      </w:r>
      <w:r>
        <w:rPr>
          <w:lang w:eastAsia="pl-PL"/>
        </w:rPr>
        <w:t>podręczników i testów</w:t>
      </w:r>
      <w:r w:rsidRPr="0034084C">
        <w:rPr>
          <w:lang w:eastAsia="pl-PL"/>
        </w:rPr>
        <w:t xml:space="preserve"> </w:t>
      </w:r>
      <w:r>
        <w:rPr>
          <w:lang w:eastAsia="pl-PL"/>
        </w:rPr>
        <w:t xml:space="preserve">do zajęć do miejsca wskazanego przez Zamawiającego. </w:t>
      </w:r>
      <w:r w:rsidRPr="0034084C">
        <w:rPr>
          <w:lang w:eastAsia="pl-PL"/>
        </w:rPr>
        <w:t>Miejscem dostawy jest:</w:t>
      </w:r>
      <w:r>
        <w:rPr>
          <w:lang w:eastAsia="pl-PL"/>
        </w:rPr>
        <w:t xml:space="preserve"> Powiatowe Centrum Pomocy Rodzinie w Łęcznej, 21-010 Łęczna, ul. Staszica 9. </w:t>
      </w:r>
    </w:p>
    <w:p w:rsidR="00D4327C" w:rsidRPr="0034084C" w:rsidRDefault="00D4327C" w:rsidP="00E97ED5">
      <w:pPr>
        <w:suppressAutoHyphens w:val="0"/>
        <w:ind w:left="3540" w:firstLine="708"/>
        <w:jc w:val="both"/>
        <w:rPr>
          <w:lang w:eastAsia="pl-PL"/>
        </w:rPr>
      </w:pPr>
      <w:r w:rsidRPr="0034084C">
        <w:rPr>
          <w:lang w:eastAsia="pl-PL"/>
        </w:rPr>
        <w:t>§ 2</w:t>
      </w:r>
    </w:p>
    <w:p w:rsidR="00D4327C" w:rsidRPr="0034084C" w:rsidRDefault="00D4327C" w:rsidP="00E97ED5">
      <w:pPr>
        <w:suppressAutoHyphens w:val="0"/>
        <w:jc w:val="both"/>
        <w:rPr>
          <w:lang w:eastAsia="pl-PL"/>
        </w:rPr>
      </w:pPr>
      <w:r w:rsidRPr="0034084C">
        <w:rPr>
          <w:lang w:eastAsia="pl-PL"/>
        </w:rPr>
        <w:t>1. Wykonawca oświadcza, że</w:t>
      </w:r>
      <w:r>
        <w:rPr>
          <w:lang w:eastAsia="pl-PL"/>
        </w:rPr>
        <w:t xml:space="preserve"> </w:t>
      </w:r>
      <w:r w:rsidRPr="0034084C">
        <w:rPr>
          <w:lang w:eastAsia="pl-PL"/>
        </w:rPr>
        <w:t>wykonanie zamówienia będzie spełniać</w:t>
      </w:r>
      <w:r>
        <w:rPr>
          <w:lang w:eastAsia="pl-PL"/>
        </w:rPr>
        <w:t xml:space="preserve"> </w:t>
      </w:r>
      <w:r w:rsidRPr="0034084C">
        <w:rPr>
          <w:lang w:eastAsia="pl-PL"/>
        </w:rPr>
        <w:t>wymagania wynikające z przepisów</w:t>
      </w:r>
      <w:r>
        <w:rPr>
          <w:lang w:eastAsia="pl-PL"/>
        </w:rPr>
        <w:t xml:space="preserve"> </w:t>
      </w:r>
      <w:r w:rsidRPr="0034084C">
        <w:rPr>
          <w:lang w:eastAsia="pl-PL"/>
        </w:rPr>
        <w:t>bezpieczeństwa</w:t>
      </w:r>
      <w:r>
        <w:rPr>
          <w:lang w:eastAsia="pl-PL"/>
        </w:rPr>
        <w:t xml:space="preserve"> </w:t>
      </w:r>
      <w:r w:rsidRPr="0034084C">
        <w:rPr>
          <w:lang w:eastAsia="pl-PL"/>
        </w:rPr>
        <w:t>i higieny pracy oraz wymagania norm PN-EN właściwe dla danego</w:t>
      </w:r>
      <w:r>
        <w:rPr>
          <w:lang w:eastAsia="pl-PL"/>
        </w:rPr>
        <w:t xml:space="preserve"> </w:t>
      </w:r>
      <w:r w:rsidRPr="0034084C">
        <w:rPr>
          <w:lang w:eastAsia="pl-PL"/>
        </w:rPr>
        <w:t>asortymentu, ze szczególnym uwz</w:t>
      </w:r>
      <w:r>
        <w:rPr>
          <w:lang w:eastAsia="pl-PL"/>
        </w:rPr>
        <w:t>ględnieniem norm bezpieczeństwa.</w:t>
      </w:r>
    </w:p>
    <w:p w:rsidR="00D4327C" w:rsidRPr="0034084C" w:rsidRDefault="00D4327C" w:rsidP="00E97ED5">
      <w:pPr>
        <w:suppressAutoHyphens w:val="0"/>
        <w:jc w:val="both"/>
        <w:rPr>
          <w:lang w:eastAsia="pl-PL"/>
        </w:rPr>
      </w:pPr>
      <w:r w:rsidRPr="0034084C">
        <w:rPr>
          <w:lang w:eastAsia="pl-PL"/>
        </w:rPr>
        <w:t>2. Wykonawca ponosi odpowiedzialność za jakość do</w:t>
      </w:r>
      <w:r>
        <w:rPr>
          <w:lang w:eastAsia="pl-PL"/>
        </w:rPr>
        <w:t xml:space="preserve">starczonego towaru, kompletność </w:t>
      </w:r>
      <w:r w:rsidRPr="0034084C">
        <w:rPr>
          <w:lang w:eastAsia="pl-PL"/>
        </w:rPr>
        <w:t>asortymentu i zgodność dostawy z zamówieniem, jak również za szkody</w:t>
      </w:r>
      <w:r>
        <w:rPr>
          <w:lang w:eastAsia="pl-PL"/>
        </w:rPr>
        <w:t xml:space="preserve"> wyrządzone </w:t>
      </w:r>
      <w:r w:rsidRPr="0034084C">
        <w:rPr>
          <w:lang w:eastAsia="pl-PL"/>
        </w:rPr>
        <w:t>dostarczeniem towaru niewłaściwej jakości.</w:t>
      </w:r>
    </w:p>
    <w:p w:rsidR="00D4327C" w:rsidRPr="0034084C" w:rsidRDefault="00D4327C" w:rsidP="00E97ED5">
      <w:pPr>
        <w:suppressAutoHyphens w:val="0"/>
        <w:jc w:val="both"/>
        <w:rPr>
          <w:lang w:eastAsia="pl-PL"/>
        </w:rPr>
      </w:pPr>
      <w:r w:rsidRPr="0034084C">
        <w:rPr>
          <w:lang w:eastAsia="pl-PL"/>
        </w:rPr>
        <w:t xml:space="preserve">3. Wykonawca zobowiązuje się wykonać przedmiot umowy w terminie: do </w:t>
      </w:r>
      <w:r>
        <w:rPr>
          <w:lang w:eastAsia="pl-PL"/>
        </w:rPr>
        <w:t xml:space="preserve">14 dni liczonych od dnia podpisania umowy. </w:t>
      </w:r>
    </w:p>
    <w:p w:rsidR="00D4327C" w:rsidRDefault="00D4327C" w:rsidP="00E97ED5">
      <w:pPr>
        <w:suppressAutoHyphens w:val="0"/>
        <w:jc w:val="both"/>
        <w:rPr>
          <w:lang w:eastAsia="pl-PL"/>
        </w:rPr>
      </w:pPr>
      <w:r w:rsidRPr="0034084C">
        <w:rPr>
          <w:lang w:eastAsia="pl-PL"/>
        </w:rPr>
        <w:t>4. O faktycznym terminie dostawy Wykonawca ma obowi</w:t>
      </w:r>
      <w:r>
        <w:rPr>
          <w:lang w:eastAsia="pl-PL"/>
        </w:rPr>
        <w:t xml:space="preserve">ązek zawiadomić Zamawiającego </w:t>
      </w:r>
      <w:r w:rsidRPr="0034084C">
        <w:rPr>
          <w:lang w:eastAsia="pl-PL"/>
        </w:rPr>
        <w:t>telefonicznie</w:t>
      </w:r>
      <w:r>
        <w:rPr>
          <w:lang w:eastAsia="pl-PL"/>
        </w:rPr>
        <w:t xml:space="preserve"> </w:t>
      </w:r>
      <w:r w:rsidRPr="0034084C">
        <w:rPr>
          <w:lang w:eastAsia="pl-PL"/>
        </w:rPr>
        <w:t xml:space="preserve">z </w:t>
      </w:r>
      <w:r>
        <w:rPr>
          <w:lang w:eastAsia="pl-PL"/>
        </w:rPr>
        <w:t>dwudniowym</w:t>
      </w:r>
      <w:r w:rsidRPr="0034084C">
        <w:rPr>
          <w:lang w:eastAsia="pl-PL"/>
        </w:rPr>
        <w:t xml:space="preserve"> wyprzedzeniem. </w:t>
      </w:r>
    </w:p>
    <w:p w:rsidR="00D4327C" w:rsidRDefault="00D4327C" w:rsidP="00E97ED5">
      <w:pPr>
        <w:suppressAutoHyphens w:val="0"/>
        <w:jc w:val="both"/>
        <w:rPr>
          <w:lang w:eastAsia="pl-PL"/>
        </w:rPr>
      </w:pPr>
      <w:r>
        <w:rPr>
          <w:lang w:eastAsia="pl-PL"/>
        </w:rPr>
        <w:t>5. Wykonawca zobowiązuje się do wystawienia faktur zgodnie z ofertą cenową złożoną w odpowiedzi do zapytania ofertowego.</w:t>
      </w:r>
    </w:p>
    <w:p w:rsidR="00D4327C" w:rsidRDefault="00D4327C" w:rsidP="003C5D16">
      <w:pPr>
        <w:suppressAutoHyphens w:val="0"/>
        <w:rPr>
          <w:lang w:eastAsia="pl-PL"/>
        </w:rPr>
        <w:sectPr w:rsidR="00D4327C" w:rsidSect="006A57CD">
          <w:headerReference w:type="default" r:id="rId7"/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4327C" w:rsidRPr="0034084C" w:rsidRDefault="00D4327C" w:rsidP="003C5D16">
      <w:pPr>
        <w:suppressAutoHyphens w:val="0"/>
        <w:ind w:left="5664" w:firstLine="708"/>
        <w:rPr>
          <w:lang w:eastAsia="pl-PL"/>
        </w:rPr>
      </w:pPr>
      <w:r w:rsidRPr="0034084C">
        <w:rPr>
          <w:lang w:eastAsia="pl-PL"/>
        </w:rPr>
        <w:t>§ 3</w:t>
      </w:r>
    </w:p>
    <w:p w:rsidR="00D4327C" w:rsidRDefault="00D4327C" w:rsidP="003C5D16">
      <w:pPr>
        <w:suppressAutoHyphens w:val="0"/>
        <w:rPr>
          <w:lang w:eastAsia="pl-PL"/>
        </w:rPr>
      </w:pPr>
      <w:r>
        <w:rPr>
          <w:lang w:eastAsia="pl-PL"/>
        </w:rPr>
        <w:t xml:space="preserve">1. </w:t>
      </w:r>
      <w:r w:rsidRPr="0034084C">
        <w:rPr>
          <w:lang w:eastAsia="pl-PL"/>
        </w:rPr>
        <w:t>Za wykonanie przedmiotu umowy Zamawiający zap</w:t>
      </w:r>
      <w:r>
        <w:rPr>
          <w:lang w:eastAsia="pl-PL"/>
        </w:rPr>
        <w:t xml:space="preserve">łaci Wykonawcy cenę wynikającą z </w:t>
      </w:r>
      <w:r w:rsidRPr="0034084C">
        <w:rPr>
          <w:lang w:eastAsia="pl-PL"/>
        </w:rPr>
        <w:t>oferty,</w:t>
      </w:r>
      <w:r>
        <w:rPr>
          <w:lang w:eastAsia="pl-PL"/>
        </w:rPr>
        <w:t>część…………..</w:t>
      </w:r>
      <w:r w:rsidRPr="0034084C">
        <w:rPr>
          <w:lang w:eastAsia="pl-PL"/>
        </w:rPr>
        <w:t xml:space="preserve"> tj. wartość ogółem brutto</w:t>
      </w:r>
      <w:r>
        <w:rPr>
          <w:lang w:eastAsia="pl-PL"/>
        </w:rPr>
        <w:t>……….</w:t>
      </w:r>
      <w:r w:rsidRPr="0034084C">
        <w:rPr>
          <w:lang w:eastAsia="pl-PL"/>
        </w:rPr>
        <w:t>............. (słownie......</w:t>
      </w:r>
      <w:r>
        <w:rPr>
          <w:lang w:eastAsia="pl-PL"/>
        </w:rPr>
        <w:t>.......................................</w:t>
      </w:r>
      <w:r w:rsidRPr="0034084C">
        <w:rPr>
          <w:lang w:eastAsia="pl-PL"/>
        </w:rPr>
        <w:t>.........) w tym należny podatek VAT .......................</w:t>
      </w:r>
      <w:r>
        <w:rPr>
          <w:lang w:eastAsia="pl-PL"/>
        </w:rPr>
        <w:t>.....................</w:t>
      </w:r>
      <w:r w:rsidRPr="0034084C">
        <w:rPr>
          <w:lang w:eastAsia="pl-PL"/>
        </w:rPr>
        <w:t>.</w:t>
      </w:r>
    </w:p>
    <w:p w:rsidR="00D4327C" w:rsidRDefault="00D4327C" w:rsidP="003C5D16">
      <w:pPr>
        <w:suppressAutoHyphens w:val="0"/>
        <w:rPr>
          <w:lang w:eastAsia="pl-PL"/>
        </w:rPr>
      </w:pPr>
      <w:r>
        <w:rPr>
          <w:lang w:eastAsia="pl-PL"/>
        </w:rPr>
        <w:t xml:space="preserve">w płatnościach odrębnie za każde zadanie zamówienia tj.: </w:t>
      </w:r>
    </w:p>
    <w:tbl>
      <w:tblPr>
        <w:tblW w:w="15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9"/>
        <w:gridCol w:w="142"/>
        <w:gridCol w:w="2268"/>
        <w:gridCol w:w="1275"/>
        <w:gridCol w:w="7655"/>
        <w:gridCol w:w="142"/>
        <w:gridCol w:w="992"/>
        <w:gridCol w:w="850"/>
        <w:gridCol w:w="1135"/>
      </w:tblGrid>
      <w:tr w:rsidR="00D4327C" w:rsidRPr="000C1A78" w:rsidTr="005F6AA4">
        <w:tc>
          <w:tcPr>
            <w:tcW w:w="959" w:type="dxa"/>
          </w:tcPr>
          <w:p w:rsidR="00D4327C" w:rsidRPr="000C1A78" w:rsidRDefault="00D4327C" w:rsidP="003C5D16">
            <w:pPr>
              <w:suppressAutoHyphens w:val="0"/>
              <w:rPr>
                <w:b/>
                <w:lang w:eastAsia="pl-PL"/>
              </w:rPr>
            </w:pPr>
            <w:r w:rsidRPr="000C1A78">
              <w:rPr>
                <w:b/>
                <w:lang w:eastAsia="pl-PL"/>
              </w:rPr>
              <w:t>L.P.</w:t>
            </w:r>
          </w:p>
        </w:tc>
        <w:tc>
          <w:tcPr>
            <w:tcW w:w="2410" w:type="dxa"/>
            <w:gridSpan w:val="2"/>
          </w:tcPr>
          <w:p w:rsidR="00D4327C" w:rsidRPr="000C1A78" w:rsidRDefault="00D4327C" w:rsidP="003C5D16">
            <w:pPr>
              <w:suppressAutoHyphens w:val="0"/>
              <w:rPr>
                <w:b/>
                <w:lang w:eastAsia="pl-PL"/>
              </w:rPr>
            </w:pPr>
            <w:r w:rsidRPr="000C1A78">
              <w:rPr>
                <w:b/>
                <w:lang w:eastAsia="pl-PL"/>
              </w:rPr>
              <w:t>OPIS PRODUKTU</w:t>
            </w:r>
          </w:p>
        </w:tc>
        <w:tc>
          <w:tcPr>
            <w:tcW w:w="8930" w:type="dxa"/>
            <w:gridSpan w:val="2"/>
          </w:tcPr>
          <w:p w:rsidR="00D4327C" w:rsidRPr="000C1A78" w:rsidRDefault="00D4327C" w:rsidP="003C5D16">
            <w:pPr>
              <w:suppressAutoHyphens w:val="0"/>
              <w:rPr>
                <w:b/>
                <w:lang w:eastAsia="pl-PL"/>
              </w:rPr>
            </w:pPr>
            <w:r w:rsidRPr="000C1A78">
              <w:rPr>
                <w:b/>
                <w:lang w:eastAsia="pl-PL"/>
              </w:rPr>
              <w:t>SPECYFIKACJA</w:t>
            </w:r>
          </w:p>
        </w:tc>
        <w:tc>
          <w:tcPr>
            <w:tcW w:w="1134" w:type="dxa"/>
            <w:gridSpan w:val="2"/>
          </w:tcPr>
          <w:p w:rsidR="00D4327C" w:rsidRPr="000C1A78" w:rsidRDefault="00D4327C" w:rsidP="003C5D16">
            <w:pPr>
              <w:suppressAutoHyphens w:val="0"/>
              <w:rPr>
                <w:b/>
                <w:lang w:eastAsia="pl-PL"/>
              </w:rPr>
            </w:pPr>
            <w:r w:rsidRPr="000C1A78">
              <w:rPr>
                <w:b/>
                <w:lang w:eastAsia="pl-PL"/>
              </w:rPr>
              <w:t>CENA</w:t>
            </w:r>
          </w:p>
          <w:p w:rsidR="00D4327C" w:rsidRPr="000C1A78" w:rsidRDefault="00D4327C" w:rsidP="003C5D16">
            <w:pPr>
              <w:suppressAutoHyphens w:val="0"/>
              <w:rPr>
                <w:b/>
                <w:lang w:eastAsia="pl-PL"/>
              </w:rPr>
            </w:pPr>
            <w:r w:rsidRPr="000C1A78">
              <w:rPr>
                <w:b/>
                <w:lang w:eastAsia="pl-PL"/>
              </w:rPr>
              <w:t>netto</w:t>
            </w:r>
          </w:p>
        </w:tc>
        <w:tc>
          <w:tcPr>
            <w:tcW w:w="850" w:type="dxa"/>
          </w:tcPr>
          <w:p w:rsidR="00D4327C" w:rsidRPr="000C1A78" w:rsidRDefault="00D4327C" w:rsidP="003C5D16">
            <w:pPr>
              <w:suppressAutoHyphens w:val="0"/>
              <w:rPr>
                <w:b/>
                <w:lang w:eastAsia="pl-PL"/>
              </w:rPr>
            </w:pPr>
            <w:r w:rsidRPr="000C1A78">
              <w:rPr>
                <w:b/>
                <w:lang w:eastAsia="pl-PL"/>
              </w:rPr>
              <w:t>VAT</w:t>
            </w:r>
          </w:p>
        </w:tc>
        <w:tc>
          <w:tcPr>
            <w:tcW w:w="1135" w:type="dxa"/>
          </w:tcPr>
          <w:p w:rsidR="00D4327C" w:rsidRPr="000C1A78" w:rsidRDefault="00D4327C" w:rsidP="003C5D16">
            <w:pPr>
              <w:suppressAutoHyphens w:val="0"/>
              <w:rPr>
                <w:b/>
                <w:lang w:eastAsia="pl-PL"/>
              </w:rPr>
            </w:pPr>
            <w:r w:rsidRPr="000C1A78">
              <w:rPr>
                <w:b/>
                <w:lang w:eastAsia="pl-PL"/>
              </w:rPr>
              <w:t>CENA brutto</w:t>
            </w:r>
          </w:p>
        </w:tc>
      </w:tr>
      <w:tr w:rsidR="00D4327C" w:rsidRPr="000C1A78" w:rsidTr="005F6AA4">
        <w:trPr>
          <w:trHeight w:val="1541"/>
        </w:trPr>
        <w:tc>
          <w:tcPr>
            <w:tcW w:w="15418" w:type="dxa"/>
            <w:gridSpan w:val="9"/>
          </w:tcPr>
          <w:p w:rsidR="00D4327C" w:rsidRPr="000C1A78" w:rsidRDefault="00D4327C" w:rsidP="003C5D16">
            <w:pPr>
              <w:suppressAutoHyphens w:val="0"/>
              <w:rPr>
                <w:b/>
                <w:lang w:eastAsia="pl-PL"/>
              </w:rPr>
            </w:pPr>
            <w:r w:rsidRPr="000C1A78">
              <w:rPr>
                <w:b/>
                <w:lang w:eastAsia="pl-PL"/>
              </w:rPr>
              <w:t>TESTY/ / PODRĘCZNIKI</w:t>
            </w:r>
          </w:p>
          <w:p w:rsidR="00D4327C" w:rsidRPr="000C1A78" w:rsidRDefault="00D4327C" w:rsidP="003C5D16">
            <w:pPr>
              <w:suppressAutoHyphens w:val="0"/>
              <w:rPr>
                <w:b/>
                <w:lang w:eastAsia="pl-PL"/>
              </w:rPr>
            </w:pPr>
          </w:p>
        </w:tc>
      </w:tr>
      <w:tr w:rsidR="00D4327C" w:rsidRPr="000C1A78" w:rsidTr="000318DE">
        <w:tc>
          <w:tcPr>
            <w:tcW w:w="1101" w:type="dxa"/>
            <w:gridSpan w:val="2"/>
          </w:tcPr>
          <w:p w:rsidR="00D4327C" w:rsidRPr="000C1A78" w:rsidRDefault="00D4327C" w:rsidP="000318DE">
            <w:pPr>
              <w:suppressAutoHyphens w:val="0"/>
              <w:rPr>
                <w:lang w:eastAsia="pl-PL"/>
              </w:rPr>
            </w:pPr>
            <w:r>
              <w:rPr>
                <w:lang w:eastAsia="pl-PL"/>
              </w:rPr>
              <w:t>Część 1.</w:t>
            </w:r>
          </w:p>
        </w:tc>
        <w:tc>
          <w:tcPr>
            <w:tcW w:w="3543" w:type="dxa"/>
            <w:gridSpan w:val="2"/>
          </w:tcPr>
          <w:p w:rsidR="00D4327C" w:rsidRPr="000C1A78" w:rsidRDefault="00D4327C" w:rsidP="003C5D16">
            <w:pPr>
              <w:suppressAutoHyphens w:val="0"/>
              <w:rPr>
                <w:lang w:eastAsia="pl-PL"/>
              </w:rPr>
            </w:pPr>
            <w:r w:rsidRPr="000C1A78">
              <w:rPr>
                <w:lang w:eastAsia="pl-PL"/>
              </w:rPr>
              <w:t>Poker osobowościowy</w:t>
            </w:r>
          </w:p>
        </w:tc>
        <w:tc>
          <w:tcPr>
            <w:tcW w:w="7797" w:type="dxa"/>
            <w:gridSpan w:val="2"/>
          </w:tcPr>
          <w:p w:rsidR="00D4327C" w:rsidRPr="000C1A78" w:rsidRDefault="00D4327C" w:rsidP="003C5D16">
            <w:pPr>
              <w:suppressAutoHyphens w:val="0"/>
              <w:rPr>
                <w:lang w:eastAsia="pl-PL"/>
              </w:rPr>
            </w:pPr>
            <w:r w:rsidRPr="000C1A78">
              <w:rPr>
                <w:lang w:eastAsia="pl-PL"/>
              </w:rPr>
              <w:t>1 kompl., to narzędzie przeznaczone dla menedżerów, trenerów, coachów; </w:t>
            </w:r>
            <w:r w:rsidRPr="000C1A78">
              <w:rPr>
                <w:bCs/>
                <w:lang w:eastAsia="pl-PL"/>
              </w:rPr>
              <w:t xml:space="preserve"> autorzy: </w:t>
            </w:r>
            <w:r w:rsidRPr="000C1A78">
              <w:rPr>
                <w:lang w:eastAsia="pl-PL"/>
              </w:rPr>
              <w:t xml:space="preserve">Sabine Hugentobler, Bernhard Oettli, Doris Ruckstuhl, </w:t>
            </w:r>
            <w:r w:rsidRPr="000C1A78">
              <w:rPr>
                <w:bCs/>
                <w:lang w:eastAsia="pl-PL"/>
              </w:rPr>
              <w:t>tłumaczenie:</w:t>
            </w:r>
            <w:r w:rsidRPr="000C1A78">
              <w:rPr>
                <w:lang w:eastAsia="pl-PL"/>
              </w:rPr>
              <w:t xml:space="preserve"> Aleksandra Jaworowska, </w:t>
            </w:r>
            <w:r w:rsidRPr="000C1A78">
              <w:rPr>
                <w:bCs/>
                <w:lang w:eastAsia="pl-PL"/>
              </w:rPr>
              <w:t xml:space="preserve">red.: </w:t>
            </w:r>
            <w:r w:rsidRPr="000C1A78">
              <w:rPr>
                <w:lang w:eastAsia="pl-PL"/>
              </w:rPr>
              <w:t xml:space="preserve">Anna Matczak. Gra w karty do stosowania w pracy z zespołami i grupami. Komplet  z </w:t>
            </w:r>
            <w:r w:rsidRPr="000C1A78">
              <w:rPr>
                <w:bCs/>
                <w:lang w:eastAsia="pl-PL"/>
              </w:rPr>
              <w:t>materiałami:</w:t>
            </w:r>
            <w:r w:rsidRPr="000C1A78">
              <w:rPr>
                <w:lang w:eastAsia="pl-PL"/>
              </w:rPr>
              <w:t xml:space="preserve"> Karty do gry, Podręcznik, Arkusze – bloczek 100szt. </w:t>
            </w:r>
          </w:p>
        </w:tc>
        <w:tc>
          <w:tcPr>
            <w:tcW w:w="992" w:type="dxa"/>
          </w:tcPr>
          <w:p w:rsidR="00D4327C" w:rsidRPr="000C1A78" w:rsidRDefault="00D4327C" w:rsidP="003C5D16">
            <w:pPr>
              <w:suppressAutoHyphens w:val="0"/>
              <w:rPr>
                <w:lang w:eastAsia="pl-PL"/>
              </w:rPr>
            </w:pPr>
          </w:p>
        </w:tc>
        <w:tc>
          <w:tcPr>
            <w:tcW w:w="850" w:type="dxa"/>
          </w:tcPr>
          <w:p w:rsidR="00D4327C" w:rsidRPr="000C1A78" w:rsidRDefault="00D4327C" w:rsidP="003C5D16">
            <w:pPr>
              <w:suppressAutoHyphens w:val="0"/>
              <w:rPr>
                <w:lang w:eastAsia="pl-PL"/>
              </w:rPr>
            </w:pPr>
          </w:p>
        </w:tc>
        <w:tc>
          <w:tcPr>
            <w:tcW w:w="1135" w:type="dxa"/>
          </w:tcPr>
          <w:p w:rsidR="00D4327C" w:rsidRPr="000C1A78" w:rsidRDefault="00D4327C" w:rsidP="003C5D16">
            <w:pPr>
              <w:suppressAutoHyphens w:val="0"/>
              <w:rPr>
                <w:lang w:eastAsia="pl-PL"/>
              </w:rPr>
            </w:pPr>
          </w:p>
        </w:tc>
      </w:tr>
      <w:tr w:rsidR="00D4327C" w:rsidRPr="000C1A78" w:rsidTr="000318DE">
        <w:tc>
          <w:tcPr>
            <w:tcW w:w="1101" w:type="dxa"/>
            <w:gridSpan w:val="2"/>
          </w:tcPr>
          <w:p w:rsidR="00D4327C" w:rsidRPr="000C1A78" w:rsidRDefault="00D4327C" w:rsidP="000318DE">
            <w:pPr>
              <w:suppressAutoHyphens w:val="0"/>
              <w:rPr>
                <w:lang w:eastAsia="pl-PL"/>
              </w:rPr>
            </w:pPr>
            <w:r>
              <w:rPr>
                <w:lang w:eastAsia="pl-PL"/>
              </w:rPr>
              <w:t>Część 2</w:t>
            </w:r>
          </w:p>
        </w:tc>
        <w:tc>
          <w:tcPr>
            <w:tcW w:w="3543" w:type="dxa"/>
            <w:gridSpan w:val="2"/>
          </w:tcPr>
          <w:p w:rsidR="00D4327C" w:rsidRPr="000C1A78" w:rsidRDefault="00D4327C" w:rsidP="003C5D16">
            <w:pPr>
              <w:suppressAutoHyphens w:val="0"/>
              <w:rPr>
                <w:b/>
                <w:bCs/>
                <w:lang w:eastAsia="pl-PL"/>
              </w:rPr>
            </w:pPr>
            <w:r w:rsidRPr="000C1A78">
              <w:rPr>
                <w:bCs/>
                <w:lang w:eastAsia="pl-PL"/>
              </w:rPr>
              <w:t xml:space="preserve">CUIDA </w:t>
            </w:r>
          </w:p>
        </w:tc>
        <w:tc>
          <w:tcPr>
            <w:tcW w:w="7797" w:type="dxa"/>
            <w:gridSpan w:val="2"/>
          </w:tcPr>
          <w:p w:rsidR="00D4327C" w:rsidRPr="000C1A78" w:rsidRDefault="00D4327C" w:rsidP="003C5D16">
            <w:pPr>
              <w:suppressAutoHyphens w:val="0"/>
              <w:rPr>
                <w:lang w:eastAsia="pl-PL"/>
              </w:rPr>
            </w:pPr>
            <w:r w:rsidRPr="000C1A78">
              <w:rPr>
                <w:lang w:eastAsia="pl-PL"/>
              </w:rPr>
              <w:t xml:space="preserve">1 kompl., przeznaczony jest do diagnozowania kandydatów na rodziców adopcyjnych, opiekunów,  opiekunów prawnych i mediatorów; </w:t>
            </w:r>
            <w:r w:rsidRPr="000C1A78">
              <w:rPr>
                <w:bCs/>
                <w:lang w:eastAsia="pl-PL"/>
              </w:rPr>
              <w:t>autorzy:</w:t>
            </w:r>
            <w:r w:rsidRPr="000C1A78">
              <w:rPr>
                <w:lang w:eastAsia="pl-PL"/>
              </w:rPr>
              <w:t xml:space="preserve">F.A. Bermejo, I. Estevez, M. I. Garcia, E. Garcia-Rubio, L. Lapastora, P. Letamendia, J. C. Parra, A. Polo, M. J. Sueiro, F. Velazquez de Castro; </w:t>
            </w:r>
            <w:r w:rsidRPr="000C1A78">
              <w:rPr>
                <w:bCs/>
                <w:lang w:eastAsia="pl-PL"/>
              </w:rPr>
              <w:t xml:space="preserve">polska normalizacja i podręcznik: </w:t>
            </w:r>
            <w:r w:rsidRPr="000C1A78">
              <w:rPr>
                <w:lang w:eastAsia="pl-PL"/>
              </w:rPr>
              <w:t>Aleksandra Jaworowska. CUIDA składa się ze 175 pozycji, na które udziela się odpowiedzi na 4-stopniowej skali.</w:t>
            </w:r>
            <w:r w:rsidRPr="000C1A78">
              <w:rPr>
                <w:b/>
                <w:bCs/>
                <w:lang w:eastAsia="pl-PL"/>
              </w:rPr>
              <w:t xml:space="preserve"> </w:t>
            </w:r>
            <w:r w:rsidRPr="000C1A78">
              <w:rPr>
                <w:bCs/>
                <w:lang w:eastAsia="pl-PL"/>
              </w:rPr>
              <w:t xml:space="preserve">Materiały: </w:t>
            </w:r>
            <w:r w:rsidRPr="000C1A78">
              <w:rPr>
                <w:lang w:eastAsia="pl-PL"/>
              </w:rPr>
              <w:t>komplet (podręcznik, arkusze z instrukcją (25 egz), arkusze odpowiedzi (25 egz.), arkusze wyników (25 egz.), komplet kluczy (17 egz.), podręcznik, arkusze z instrukcją (25 egz.), arkusze odpowiedzi (25 egz.), arkusze wyników (25 egz.), komplet kluczy.</w:t>
            </w:r>
          </w:p>
        </w:tc>
        <w:tc>
          <w:tcPr>
            <w:tcW w:w="992" w:type="dxa"/>
          </w:tcPr>
          <w:p w:rsidR="00D4327C" w:rsidRPr="000C1A78" w:rsidRDefault="00D4327C" w:rsidP="003C5D16">
            <w:pPr>
              <w:suppressAutoHyphens w:val="0"/>
              <w:rPr>
                <w:lang w:eastAsia="pl-PL"/>
              </w:rPr>
            </w:pPr>
          </w:p>
        </w:tc>
        <w:tc>
          <w:tcPr>
            <w:tcW w:w="850" w:type="dxa"/>
          </w:tcPr>
          <w:p w:rsidR="00D4327C" w:rsidRPr="000C1A78" w:rsidRDefault="00D4327C" w:rsidP="003C5D16">
            <w:pPr>
              <w:suppressAutoHyphens w:val="0"/>
              <w:rPr>
                <w:lang w:eastAsia="pl-PL"/>
              </w:rPr>
            </w:pPr>
          </w:p>
        </w:tc>
        <w:tc>
          <w:tcPr>
            <w:tcW w:w="1135" w:type="dxa"/>
          </w:tcPr>
          <w:p w:rsidR="00D4327C" w:rsidRPr="000C1A78" w:rsidRDefault="00D4327C" w:rsidP="003C5D16">
            <w:pPr>
              <w:suppressAutoHyphens w:val="0"/>
              <w:rPr>
                <w:lang w:eastAsia="pl-PL"/>
              </w:rPr>
            </w:pPr>
          </w:p>
        </w:tc>
      </w:tr>
      <w:tr w:rsidR="00D4327C" w:rsidRPr="000C1A78" w:rsidTr="000318DE">
        <w:tc>
          <w:tcPr>
            <w:tcW w:w="1101" w:type="dxa"/>
            <w:gridSpan w:val="2"/>
          </w:tcPr>
          <w:p w:rsidR="00D4327C" w:rsidRPr="000C1A78" w:rsidRDefault="00D4327C" w:rsidP="000318DE">
            <w:pPr>
              <w:suppressAutoHyphens w:val="0"/>
              <w:rPr>
                <w:lang w:eastAsia="pl-PL"/>
              </w:rPr>
            </w:pPr>
            <w:r>
              <w:rPr>
                <w:lang w:eastAsia="pl-PL"/>
              </w:rPr>
              <w:t>Część 3</w:t>
            </w:r>
          </w:p>
        </w:tc>
        <w:tc>
          <w:tcPr>
            <w:tcW w:w="3543" w:type="dxa"/>
            <w:gridSpan w:val="2"/>
          </w:tcPr>
          <w:p w:rsidR="00D4327C" w:rsidRPr="000C1A78" w:rsidRDefault="00D4327C" w:rsidP="003C5D16">
            <w:pPr>
              <w:suppressAutoHyphens w:val="0"/>
              <w:rPr>
                <w:lang w:eastAsia="pl-PL"/>
              </w:rPr>
            </w:pPr>
            <w:r w:rsidRPr="000C1A78">
              <w:rPr>
                <w:lang w:eastAsia="pl-PL"/>
              </w:rPr>
              <w:t>DSR – Dziecięca Skala Rozwojowa</w:t>
            </w:r>
          </w:p>
        </w:tc>
        <w:tc>
          <w:tcPr>
            <w:tcW w:w="7797" w:type="dxa"/>
            <w:gridSpan w:val="2"/>
          </w:tcPr>
          <w:p w:rsidR="00D4327C" w:rsidRPr="000C1A78" w:rsidRDefault="00D4327C" w:rsidP="003C5D16">
            <w:pPr>
              <w:suppressAutoHyphens w:val="0"/>
              <w:rPr>
                <w:b/>
                <w:bCs/>
                <w:lang w:eastAsia="pl-PL"/>
              </w:rPr>
            </w:pPr>
            <w:r w:rsidRPr="000C1A78">
              <w:rPr>
                <w:lang w:eastAsia="pl-PL"/>
              </w:rPr>
              <w:t xml:space="preserve">1 kompl., służy do diagnozowania aktualnego poziomu rozwoju dziecka; </w:t>
            </w:r>
            <w:r w:rsidRPr="000C1A78">
              <w:rPr>
                <w:bCs/>
                <w:lang w:eastAsia="pl-PL"/>
              </w:rPr>
              <w:t>autorzy:</w:t>
            </w:r>
            <w:r w:rsidRPr="000C1A78">
              <w:rPr>
                <w:b/>
                <w:bCs/>
                <w:lang w:eastAsia="pl-PL"/>
              </w:rPr>
              <w:t xml:space="preserve"> </w:t>
            </w:r>
            <w:r w:rsidRPr="000C1A78">
              <w:rPr>
                <w:lang w:eastAsia="pl-PL"/>
              </w:rPr>
              <w:t xml:space="preserve">Anna Matczak, Aleksandra Jaworowska, Anna Ciechanowicz, Diana Fecenec, Joanna Stańczak, Ewa Zalewska (2007); </w:t>
            </w:r>
            <w:r w:rsidRPr="000C1A78">
              <w:rPr>
                <w:bCs/>
                <w:lang w:eastAsia="pl-PL"/>
              </w:rPr>
              <w:t>DSR Komplet (podręcznik, instrukcja, pomoce w torbie, film instruktażowy, 25 arkuszy Skali Wykonaniowej, 25 arkuszy Skali Obserwacyj, Aneks).</w:t>
            </w:r>
          </w:p>
          <w:tbl>
            <w:tblPr>
              <w:tblW w:w="13620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6810"/>
              <w:gridCol w:w="6810"/>
            </w:tblGrid>
            <w:tr w:rsidR="00D4327C" w:rsidRPr="000C1A78" w:rsidTr="005F6AA4">
              <w:tc>
                <w:tcPr>
                  <w:tcW w:w="68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24" w:type="dxa"/>
                    <w:left w:w="144" w:type="dxa"/>
                    <w:bottom w:w="24" w:type="dxa"/>
                    <w:right w:w="144" w:type="dxa"/>
                  </w:tcMar>
                  <w:vAlign w:val="center"/>
                  <w:hideMark/>
                </w:tcPr>
                <w:p w:rsidR="00D4327C" w:rsidRPr="000C1A78" w:rsidRDefault="00D4327C" w:rsidP="003C5D16">
                  <w:pPr>
                    <w:suppressAutoHyphens w:val="0"/>
                    <w:rPr>
                      <w:bCs/>
                      <w:lang w:eastAsia="pl-PL"/>
                    </w:rPr>
                  </w:pPr>
                </w:p>
              </w:tc>
              <w:tc>
                <w:tcPr>
                  <w:tcW w:w="68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24" w:type="dxa"/>
                    <w:left w:w="144" w:type="dxa"/>
                    <w:bottom w:w="24" w:type="dxa"/>
                    <w:right w:w="144" w:type="dxa"/>
                  </w:tcMar>
                  <w:vAlign w:val="center"/>
                  <w:hideMark/>
                </w:tcPr>
                <w:p w:rsidR="00D4327C" w:rsidRPr="000C1A78" w:rsidRDefault="00D4327C" w:rsidP="003C5D16">
                  <w:pPr>
                    <w:suppressAutoHyphens w:val="0"/>
                    <w:rPr>
                      <w:lang w:eastAsia="pl-PL"/>
                    </w:rPr>
                  </w:pPr>
                </w:p>
              </w:tc>
            </w:tr>
          </w:tbl>
          <w:p w:rsidR="00D4327C" w:rsidRPr="000C1A78" w:rsidRDefault="00D4327C" w:rsidP="003C5D16">
            <w:pPr>
              <w:suppressAutoHyphens w:val="0"/>
              <w:rPr>
                <w:lang w:eastAsia="pl-PL"/>
              </w:rPr>
            </w:pPr>
          </w:p>
        </w:tc>
        <w:tc>
          <w:tcPr>
            <w:tcW w:w="992" w:type="dxa"/>
          </w:tcPr>
          <w:p w:rsidR="00D4327C" w:rsidRPr="000C1A78" w:rsidRDefault="00D4327C" w:rsidP="003C5D16">
            <w:pPr>
              <w:suppressAutoHyphens w:val="0"/>
              <w:rPr>
                <w:lang w:eastAsia="pl-PL"/>
              </w:rPr>
            </w:pPr>
          </w:p>
        </w:tc>
        <w:tc>
          <w:tcPr>
            <w:tcW w:w="850" w:type="dxa"/>
          </w:tcPr>
          <w:p w:rsidR="00D4327C" w:rsidRPr="000C1A78" w:rsidRDefault="00D4327C" w:rsidP="003C5D16">
            <w:pPr>
              <w:suppressAutoHyphens w:val="0"/>
              <w:rPr>
                <w:lang w:eastAsia="pl-PL"/>
              </w:rPr>
            </w:pPr>
          </w:p>
        </w:tc>
        <w:tc>
          <w:tcPr>
            <w:tcW w:w="1135" w:type="dxa"/>
          </w:tcPr>
          <w:p w:rsidR="00D4327C" w:rsidRPr="000C1A78" w:rsidRDefault="00D4327C" w:rsidP="003C5D16">
            <w:pPr>
              <w:suppressAutoHyphens w:val="0"/>
              <w:rPr>
                <w:lang w:eastAsia="pl-PL"/>
              </w:rPr>
            </w:pPr>
          </w:p>
        </w:tc>
      </w:tr>
      <w:tr w:rsidR="00D4327C" w:rsidRPr="000C1A78" w:rsidTr="000318DE">
        <w:tc>
          <w:tcPr>
            <w:tcW w:w="1101" w:type="dxa"/>
            <w:gridSpan w:val="2"/>
          </w:tcPr>
          <w:p w:rsidR="00D4327C" w:rsidRPr="000C1A78" w:rsidRDefault="00D4327C" w:rsidP="000318DE">
            <w:pPr>
              <w:suppressAutoHyphens w:val="0"/>
              <w:rPr>
                <w:lang w:eastAsia="pl-PL"/>
              </w:rPr>
            </w:pPr>
            <w:r>
              <w:rPr>
                <w:lang w:eastAsia="pl-PL"/>
              </w:rPr>
              <w:t>Część 4</w:t>
            </w:r>
          </w:p>
        </w:tc>
        <w:tc>
          <w:tcPr>
            <w:tcW w:w="3543" w:type="dxa"/>
            <w:gridSpan w:val="2"/>
          </w:tcPr>
          <w:p w:rsidR="00D4327C" w:rsidRPr="000C1A78" w:rsidRDefault="00D4327C" w:rsidP="003C5D16">
            <w:pPr>
              <w:suppressAutoHyphens w:val="0"/>
              <w:rPr>
                <w:lang w:eastAsia="pl-PL"/>
              </w:rPr>
            </w:pPr>
            <w:r w:rsidRPr="000C1A78">
              <w:rPr>
                <w:lang w:eastAsia="pl-PL"/>
              </w:rPr>
              <w:t xml:space="preserve">IDS – P Skale Inteligencji i Rozwoju dla Dzieci w Wieku Przedszkolnym </w:t>
            </w:r>
          </w:p>
        </w:tc>
        <w:tc>
          <w:tcPr>
            <w:tcW w:w="7797" w:type="dxa"/>
            <w:gridSpan w:val="2"/>
          </w:tcPr>
          <w:p w:rsidR="00D4327C" w:rsidRPr="000C1A78" w:rsidRDefault="00D4327C" w:rsidP="003C5D16">
            <w:pPr>
              <w:suppressAutoHyphens w:val="0"/>
              <w:rPr>
                <w:lang w:eastAsia="pl-PL"/>
              </w:rPr>
            </w:pPr>
            <w:r w:rsidRPr="000C1A78">
              <w:rPr>
                <w:lang w:eastAsia="pl-PL"/>
              </w:rPr>
              <w:t xml:space="preserve">1 kompl., narzędzie pozwalaja na wielowymiarową ocenę funkcjonowania dzieci w wieku 3-5 lat. Test składa się z 18 testów badających sześć różnych sfer rozwoju dziecka: Zdolności poznawcze (testy: Percepcja wzrokowa, Uwaga selektywna, Pamięć fonologiczna, Pamięć wzrokowo-przestrzenna, Rozumowanie przestrzenne, Rozumowanie pojęciowe, Pamięć słuchowa);  Umiejętności psychomotoryczne (testy: Motoryka, Manipulacja, Koordynacja wzrokowo-ruchowa), Kompetencje społeczno-emocjonalne (test Kompetencje społeczno-emocjonalne); Matematyka (test Rozumowanie logiczno-matematyczne), Język (testy: Mowa czynna, Słownik, Mowa bierna). Motywacja (test Odraczanie nagrody, skale: Wytrwałość, Satysfakcja z osiągnięć); </w:t>
            </w:r>
            <w:r w:rsidRPr="000C1A78">
              <w:rPr>
                <w:bCs/>
                <w:lang w:eastAsia="pl-PL"/>
              </w:rPr>
              <w:t xml:space="preserve">autorzy: </w:t>
            </w:r>
            <w:r w:rsidRPr="000C1A78">
              <w:rPr>
                <w:lang w:eastAsia="pl-PL"/>
              </w:rPr>
              <w:t>Alexander Grob, Giselle Reimann, Janine Gut, Marie-Claire Frichknecht</w:t>
            </w:r>
            <w:r w:rsidRPr="000C1A78">
              <w:rPr>
                <w:bCs/>
                <w:lang w:eastAsia="pl-PL"/>
              </w:rPr>
              <w:t xml:space="preserve">; polska adaptacja i podręcznik: </w:t>
            </w:r>
            <w:r w:rsidRPr="000C1A78">
              <w:rPr>
                <w:lang w:eastAsia="pl-PL"/>
              </w:rPr>
              <w:t xml:space="preserve">Diana Fecenec, Aleksandra Jaworowska, Anna Matczak; </w:t>
            </w:r>
            <w:r w:rsidRPr="000C1A78">
              <w:rPr>
                <w:bCs/>
                <w:lang w:eastAsia="pl-PL"/>
              </w:rPr>
              <w:t>materiały</w:t>
            </w:r>
            <w:r w:rsidRPr="000C1A78">
              <w:rPr>
                <w:lang w:eastAsia="pl-PL"/>
              </w:rPr>
              <w:t xml:space="preserve">: </w:t>
            </w:r>
            <w:r w:rsidRPr="000C1A78">
              <w:rPr>
                <w:bCs/>
                <w:lang w:eastAsia="pl-PL"/>
              </w:rPr>
              <w:t>komplet</w:t>
            </w:r>
            <w:r w:rsidRPr="000C1A78">
              <w:rPr>
                <w:lang w:eastAsia="pl-PL"/>
              </w:rPr>
              <w:t> (podręcznik, pomoce w torbie, 25 arkuszy zapisu), podręcznik, pomoce w torbie, arkusze zapisu.</w:t>
            </w:r>
          </w:p>
          <w:p w:rsidR="00D4327C" w:rsidRPr="000C1A78" w:rsidRDefault="00D4327C" w:rsidP="003C5D16">
            <w:pPr>
              <w:suppressAutoHyphens w:val="0"/>
              <w:rPr>
                <w:lang w:eastAsia="pl-PL"/>
              </w:rPr>
            </w:pPr>
          </w:p>
        </w:tc>
        <w:tc>
          <w:tcPr>
            <w:tcW w:w="992" w:type="dxa"/>
          </w:tcPr>
          <w:p w:rsidR="00D4327C" w:rsidRPr="000C1A78" w:rsidRDefault="00D4327C" w:rsidP="003C5D16">
            <w:pPr>
              <w:suppressAutoHyphens w:val="0"/>
              <w:rPr>
                <w:lang w:eastAsia="pl-PL"/>
              </w:rPr>
            </w:pPr>
          </w:p>
        </w:tc>
        <w:tc>
          <w:tcPr>
            <w:tcW w:w="850" w:type="dxa"/>
          </w:tcPr>
          <w:p w:rsidR="00D4327C" w:rsidRPr="000C1A78" w:rsidRDefault="00D4327C" w:rsidP="003C5D16">
            <w:pPr>
              <w:suppressAutoHyphens w:val="0"/>
              <w:rPr>
                <w:lang w:eastAsia="pl-PL"/>
              </w:rPr>
            </w:pPr>
          </w:p>
        </w:tc>
        <w:tc>
          <w:tcPr>
            <w:tcW w:w="1135" w:type="dxa"/>
          </w:tcPr>
          <w:p w:rsidR="00D4327C" w:rsidRPr="000C1A78" w:rsidRDefault="00D4327C" w:rsidP="003C5D16">
            <w:pPr>
              <w:suppressAutoHyphens w:val="0"/>
              <w:rPr>
                <w:lang w:eastAsia="pl-PL"/>
              </w:rPr>
            </w:pPr>
          </w:p>
        </w:tc>
      </w:tr>
      <w:tr w:rsidR="00D4327C" w:rsidRPr="000C1A78" w:rsidTr="000318DE">
        <w:tc>
          <w:tcPr>
            <w:tcW w:w="1101" w:type="dxa"/>
            <w:gridSpan w:val="2"/>
          </w:tcPr>
          <w:p w:rsidR="00D4327C" w:rsidRPr="000C1A78" w:rsidRDefault="00D4327C" w:rsidP="000318DE">
            <w:pPr>
              <w:suppressAutoHyphens w:val="0"/>
              <w:rPr>
                <w:lang w:eastAsia="pl-PL"/>
              </w:rPr>
            </w:pPr>
            <w:r>
              <w:rPr>
                <w:lang w:eastAsia="pl-PL"/>
              </w:rPr>
              <w:t>Część 5</w:t>
            </w:r>
          </w:p>
        </w:tc>
        <w:tc>
          <w:tcPr>
            <w:tcW w:w="3543" w:type="dxa"/>
            <w:gridSpan w:val="2"/>
          </w:tcPr>
          <w:p w:rsidR="00D4327C" w:rsidRPr="000C1A78" w:rsidRDefault="00D4327C" w:rsidP="003C5D16">
            <w:pPr>
              <w:suppressAutoHyphens w:val="0"/>
              <w:rPr>
                <w:lang w:eastAsia="pl-PL"/>
              </w:rPr>
            </w:pPr>
            <w:r w:rsidRPr="000C1A78">
              <w:rPr>
                <w:lang w:eastAsia="pl-PL"/>
              </w:rPr>
              <w:t xml:space="preserve">IDS Skale Inteligencji i Rozwoju dla dzieci w wieku 5-10 lat </w:t>
            </w:r>
          </w:p>
        </w:tc>
        <w:tc>
          <w:tcPr>
            <w:tcW w:w="7797" w:type="dxa"/>
            <w:gridSpan w:val="2"/>
          </w:tcPr>
          <w:p w:rsidR="00D4327C" w:rsidRPr="000C1A78" w:rsidRDefault="00D4327C" w:rsidP="003C5D16">
            <w:pPr>
              <w:suppressAutoHyphens w:val="0"/>
              <w:rPr>
                <w:lang w:eastAsia="pl-PL"/>
              </w:rPr>
            </w:pPr>
            <w:r w:rsidRPr="000C1A78">
              <w:rPr>
                <w:lang w:eastAsia="pl-PL"/>
              </w:rPr>
              <w:t xml:space="preserve">1 kompl., narzędzie pozwalaja na  ocenę zdolności i kompetencji dzieci w wieku 5-10 lat. Test składa się z 19 testów badających sześć różnych obszarów funkcjonowania dziecka: zdolności poznawczych (percepcja wzrokowa, uwaga selektywna, pamięć fonologiczna, pamięć wzrokowo-przestrzenna, rozumowanie przestrzenne, rozumowanie pojęciowe, pamięć słuchowa), oraz pięć kompetencji (umiejętności psychomotoryczne, kompetencje społeczno-emocjonalne, matematyka, język, motywacja osiągnięć); </w:t>
            </w:r>
            <w:r w:rsidRPr="000C1A78">
              <w:rPr>
                <w:bCs/>
                <w:lang w:eastAsia="pl-PL"/>
              </w:rPr>
              <w:t xml:space="preserve">autorzy: </w:t>
            </w:r>
            <w:r w:rsidRPr="000C1A78">
              <w:rPr>
                <w:lang w:eastAsia="pl-PL"/>
              </w:rPr>
              <w:t xml:space="preserve">Alexander Grob, Christine S. Meyer, Priska Hagmann-von Arx; </w:t>
            </w:r>
            <w:r w:rsidRPr="000C1A78">
              <w:rPr>
                <w:bCs/>
                <w:lang w:eastAsia="pl-PL"/>
              </w:rPr>
              <w:t xml:space="preserve">polska adaptacja i podręcznik:  </w:t>
            </w:r>
            <w:r w:rsidRPr="000C1A78">
              <w:rPr>
                <w:lang w:eastAsia="pl-PL"/>
              </w:rPr>
              <w:t xml:space="preserve">Aleksandra Jaworowska, Anna Matczak, Diana Fecenec; materiały: </w:t>
            </w:r>
            <w:r w:rsidRPr="000C1A78">
              <w:rPr>
                <w:bCs/>
                <w:lang w:eastAsia="pl-PL"/>
              </w:rPr>
              <w:t>komplet</w:t>
            </w:r>
            <w:r w:rsidRPr="000C1A78">
              <w:rPr>
                <w:lang w:eastAsia="pl-PL"/>
              </w:rPr>
              <w:t xml:space="preserve"> (pomoce w torbie, podręcznik, </w:t>
            </w:r>
            <w:r w:rsidRPr="000C1A78">
              <w:rPr>
                <w:bCs/>
                <w:lang w:eastAsia="pl-PL"/>
              </w:rPr>
              <w:t>3 rodzaje -</w:t>
            </w:r>
            <w:r w:rsidRPr="000C1A78">
              <w:rPr>
                <w:lang w:eastAsia="pl-PL"/>
              </w:rPr>
              <w:t xml:space="preserve"> arkusze zapisu -25 szt., arkusze matematyka 25 szt., arkusze kaczuszki - 25szt.), podręcznik, pomoce w torbie, arkusze zapisu (25 szt.), arkusze matematyka (25 szt.), arkusze uwagi selektywnej - kaczuszki (25 szt.).</w:t>
            </w:r>
            <w:r w:rsidRPr="000C1A78">
              <w:rPr>
                <w:b/>
                <w:bCs/>
                <w:lang w:eastAsia="pl-PL"/>
              </w:rPr>
              <w:t xml:space="preserve"> </w:t>
            </w:r>
          </w:p>
          <w:p w:rsidR="00D4327C" w:rsidRPr="000C1A78" w:rsidRDefault="00D4327C" w:rsidP="003C5D16">
            <w:pPr>
              <w:suppressAutoHyphens w:val="0"/>
              <w:rPr>
                <w:lang w:eastAsia="pl-PL"/>
              </w:rPr>
            </w:pPr>
          </w:p>
        </w:tc>
        <w:tc>
          <w:tcPr>
            <w:tcW w:w="992" w:type="dxa"/>
          </w:tcPr>
          <w:p w:rsidR="00D4327C" w:rsidRPr="000C1A78" w:rsidRDefault="00D4327C" w:rsidP="003C5D16">
            <w:pPr>
              <w:suppressAutoHyphens w:val="0"/>
              <w:rPr>
                <w:lang w:eastAsia="pl-PL"/>
              </w:rPr>
            </w:pPr>
          </w:p>
        </w:tc>
        <w:tc>
          <w:tcPr>
            <w:tcW w:w="850" w:type="dxa"/>
          </w:tcPr>
          <w:p w:rsidR="00D4327C" w:rsidRPr="000C1A78" w:rsidRDefault="00D4327C" w:rsidP="003C5D16">
            <w:pPr>
              <w:suppressAutoHyphens w:val="0"/>
              <w:rPr>
                <w:lang w:eastAsia="pl-PL"/>
              </w:rPr>
            </w:pPr>
          </w:p>
        </w:tc>
        <w:tc>
          <w:tcPr>
            <w:tcW w:w="1135" w:type="dxa"/>
          </w:tcPr>
          <w:p w:rsidR="00D4327C" w:rsidRPr="000C1A78" w:rsidRDefault="00D4327C" w:rsidP="003C5D16">
            <w:pPr>
              <w:suppressAutoHyphens w:val="0"/>
              <w:rPr>
                <w:lang w:eastAsia="pl-PL"/>
              </w:rPr>
            </w:pPr>
          </w:p>
        </w:tc>
      </w:tr>
      <w:tr w:rsidR="00D4327C" w:rsidRPr="000C1A78" w:rsidTr="000318DE">
        <w:tc>
          <w:tcPr>
            <w:tcW w:w="1101" w:type="dxa"/>
            <w:gridSpan w:val="2"/>
          </w:tcPr>
          <w:p w:rsidR="00D4327C" w:rsidRPr="000C1A78" w:rsidRDefault="00D4327C" w:rsidP="000318DE">
            <w:pPr>
              <w:suppressAutoHyphens w:val="0"/>
              <w:rPr>
                <w:lang w:eastAsia="pl-PL"/>
              </w:rPr>
            </w:pPr>
            <w:r>
              <w:rPr>
                <w:lang w:eastAsia="pl-PL"/>
              </w:rPr>
              <w:t>Część 6</w:t>
            </w:r>
          </w:p>
        </w:tc>
        <w:tc>
          <w:tcPr>
            <w:tcW w:w="3543" w:type="dxa"/>
            <w:gridSpan w:val="2"/>
          </w:tcPr>
          <w:p w:rsidR="00D4327C" w:rsidRPr="000C1A78" w:rsidRDefault="00D4327C" w:rsidP="003C5D16">
            <w:pPr>
              <w:suppressAutoHyphens w:val="0"/>
              <w:rPr>
                <w:lang w:eastAsia="pl-PL"/>
              </w:rPr>
            </w:pPr>
            <w:r w:rsidRPr="000C1A78">
              <w:rPr>
                <w:lang w:eastAsia="pl-PL"/>
              </w:rPr>
              <w:t>Książka „IDS w praktyce psychologicznej”</w:t>
            </w:r>
          </w:p>
        </w:tc>
        <w:tc>
          <w:tcPr>
            <w:tcW w:w="7797" w:type="dxa"/>
            <w:gridSpan w:val="2"/>
          </w:tcPr>
          <w:p w:rsidR="00D4327C" w:rsidRPr="000C1A78" w:rsidRDefault="00D4327C" w:rsidP="003C5D16">
            <w:pPr>
              <w:suppressAutoHyphens w:val="0"/>
              <w:rPr>
                <w:lang w:eastAsia="pl-PL"/>
              </w:rPr>
            </w:pPr>
            <w:r w:rsidRPr="000C1A78">
              <w:rPr>
                <w:lang w:eastAsia="pl-PL"/>
              </w:rPr>
              <w:t xml:space="preserve">1szt., autorzy: </w:t>
            </w:r>
            <w:hyperlink r:id="rId9" w:history="1">
              <w:r w:rsidRPr="000C1A78">
                <w:rPr>
                  <w:rStyle w:val="Hyperlink"/>
                  <w:lang w:eastAsia="pl-PL"/>
                </w:rPr>
                <w:t>Fecenec Diana</w:t>
              </w:r>
            </w:hyperlink>
            <w:r w:rsidRPr="000C1A78">
              <w:rPr>
                <w:lang w:eastAsia="pl-PL"/>
              </w:rPr>
              <w:t>, </w:t>
            </w:r>
            <w:hyperlink r:id="rId10" w:history="1">
              <w:r w:rsidRPr="000C1A78">
                <w:rPr>
                  <w:rStyle w:val="Hyperlink"/>
                  <w:lang w:eastAsia="pl-PL"/>
                </w:rPr>
                <w:t>Jaworowska Aleksandra</w:t>
              </w:r>
            </w:hyperlink>
            <w:r w:rsidRPr="000C1A78">
              <w:rPr>
                <w:lang w:eastAsia="pl-PL"/>
              </w:rPr>
              <w:t xml:space="preserve">, </w:t>
            </w:r>
            <w:hyperlink r:id="rId11" w:history="1">
              <w:r w:rsidRPr="000C1A78">
                <w:rPr>
                  <w:rStyle w:val="Hyperlink"/>
                  <w:lang w:eastAsia="pl-PL"/>
                </w:rPr>
                <w:t>Matczak Anna</w:t>
              </w:r>
            </w:hyperlink>
            <w:r w:rsidRPr="000C1A78">
              <w:rPr>
                <w:lang w:eastAsia="pl-PL"/>
              </w:rPr>
              <w:t>, </w:t>
            </w:r>
            <w:hyperlink r:id="rId12" w:history="1">
              <w:r w:rsidRPr="000C1A78">
                <w:rPr>
                  <w:rStyle w:val="Hyperlink"/>
                  <w:lang w:eastAsia="pl-PL"/>
                </w:rPr>
                <w:t>Potapska Agata</w:t>
              </w:r>
            </w:hyperlink>
            <w:r w:rsidRPr="000C1A78">
              <w:rPr>
                <w:lang w:eastAsia="pl-PL"/>
              </w:rPr>
              <w:t>, </w:t>
            </w:r>
            <w:hyperlink r:id="rId13" w:history="1">
              <w:r w:rsidRPr="000C1A78">
                <w:rPr>
                  <w:rStyle w:val="Hyperlink"/>
                  <w:lang w:eastAsia="pl-PL"/>
                </w:rPr>
                <w:t>Kaczan Radosław</w:t>
              </w:r>
            </w:hyperlink>
            <w:r w:rsidRPr="000C1A78">
              <w:rPr>
                <w:lang w:eastAsia="pl-PL"/>
              </w:rPr>
              <w:t>, </w:t>
            </w:r>
            <w:hyperlink r:id="rId14" w:history="1">
              <w:r w:rsidRPr="000C1A78">
                <w:rPr>
                  <w:rStyle w:val="Hyperlink"/>
                  <w:lang w:eastAsia="pl-PL"/>
                </w:rPr>
                <w:t>Rycielski Piotr</w:t>
              </w:r>
            </w:hyperlink>
            <w:r w:rsidRPr="000C1A78">
              <w:rPr>
                <w:lang w:eastAsia="pl-PL"/>
              </w:rPr>
              <w:t xml:space="preserve">; wydawca: </w:t>
            </w:r>
            <w:hyperlink r:id="rId15" w:history="1">
              <w:r w:rsidRPr="000C1A78">
                <w:rPr>
                  <w:rStyle w:val="Hyperlink"/>
                  <w:lang w:eastAsia="pl-PL"/>
                </w:rPr>
                <w:t>PTP/PTP</w:t>
              </w:r>
            </w:hyperlink>
            <w:r w:rsidRPr="000C1A78">
              <w:rPr>
                <w:lang w:eastAsia="pl-PL"/>
              </w:rPr>
              <w:t>, rok 2017, wydanie I, Format: 16.5x23.4cm, oprawa: miękka, liczba stron:72</w:t>
            </w:r>
          </w:p>
          <w:p w:rsidR="00D4327C" w:rsidRPr="000C1A78" w:rsidRDefault="00D4327C" w:rsidP="003C5D16">
            <w:pPr>
              <w:suppressAutoHyphens w:val="0"/>
              <w:rPr>
                <w:lang w:eastAsia="pl-PL"/>
              </w:rPr>
            </w:pPr>
          </w:p>
        </w:tc>
        <w:tc>
          <w:tcPr>
            <w:tcW w:w="992" w:type="dxa"/>
          </w:tcPr>
          <w:p w:rsidR="00D4327C" w:rsidRPr="000C1A78" w:rsidRDefault="00D4327C" w:rsidP="003C5D16">
            <w:pPr>
              <w:suppressAutoHyphens w:val="0"/>
              <w:rPr>
                <w:lang w:eastAsia="pl-PL"/>
              </w:rPr>
            </w:pPr>
          </w:p>
        </w:tc>
        <w:tc>
          <w:tcPr>
            <w:tcW w:w="850" w:type="dxa"/>
          </w:tcPr>
          <w:p w:rsidR="00D4327C" w:rsidRPr="000C1A78" w:rsidRDefault="00D4327C" w:rsidP="003C5D16">
            <w:pPr>
              <w:suppressAutoHyphens w:val="0"/>
              <w:rPr>
                <w:lang w:eastAsia="pl-PL"/>
              </w:rPr>
            </w:pPr>
          </w:p>
        </w:tc>
        <w:tc>
          <w:tcPr>
            <w:tcW w:w="1135" w:type="dxa"/>
          </w:tcPr>
          <w:p w:rsidR="00D4327C" w:rsidRPr="000C1A78" w:rsidRDefault="00D4327C" w:rsidP="003C5D16">
            <w:pPr>
              <w:suppressAutoHyphens w:val="0"/>
              <w:rPr>
                <w:lang w:eastAsia="pl-PL"/>
              </w:rPr>
            </w:pPr>
          </w:p>
        </w:tc>
      </w:tr>
      <w:tr w:rsidR="00D4327C" w:rsidRPr="000C1A78" w:rsidTr="000318DE">
        <w:tc>
          <w:tcPr>
            <w:tcW w:w="1101" w:type="dxa"/>
            <w:gridSpan w:val="2"/>
          </w:tcPr>
          <w:p w:rsidR="00D4327C" w:rsidRPr="000C1A78" w:rsidRDefault="00D4327C" w:rsidP="000318DE">
            <w:pPr>
              <w:suppressAutoHyphens w:val="0"/>
              <w:rPr>
                <w:lang w:eastAsia="pl-PL"/>
              </w:rPr>
            </w:pPr>
            <w:r>
              <w:rPr>
                <w:lang w:eastAsia="pl-PL"/>
              </w:rPr>
              <w:t>Część 7</w:t>
            </w:r>
          </w:p>
        </w:tc>
        <w:tc>
          <w:tcPr>
            <w:tcW w:w="3543" w:type="dxa"/>
            <w:gridSpan w:val="2"/>
          </w:tcPr>
          <w:p w:rsidR="00D4327C" w:rsidRPr="000C1A78" w:rsidRDefault="00D4327C" w:rsidP="003C5D16">
            <w:pPr>
              <w:suppressAutoHyphens w:val="0"/>
              <w:rPr>
                <w:lang w:eastAsia="pl-PL"/>
              </w:rPr>
            </w:pPr>
            <w:r w:rsidRPr="000C1A78">
              <w:rPr>
                <w:lang w:eastAsia="pl-PL"/>
              </w:rPr>
              <w:t>Diagnoza Więzi Rodzinnych dzieci i Młodzieży</w:t>
            </w:r>
          </w:p>
        </w:tc>
        <w:tc>
          <w:tcPr>
            <w:tcW w:w="7797" w:type="dxa"/>
            <w:gridSpan w:val="2"/>
          </w:tcPr>
          <w:p w:rsidR="00D4327C" w:rsidRPr="000C1A78" w:rsidRDefault="00D4327C" w:rsidP="003C5D16">
            <w:pPr>
              <w:suppressAutoHyphens w:val="0"/>
              <w:rPr>
                <w:lang w:eastAsia="pl-PL"/>
              </w:rPr>
            </w:pPr>
            <w:r w:rsidRPr="000C1A78">
              <w:rPr>
                <w:lang w:eastAsia="pl-PL"/>
              </w:rPr>
              <w:t>1szt., narzędzie składa się z 15 zabaw opisanych w podręczniku, oraz przygotowanych do ich przeprowadzenia pomocy;  </w:t>
            </w:r>
            <w:r w:rsidRPr="000C1A78">
              <w:rPr>
                <w:bCs/>
                <w:lang w:eastAsia="pl-PL"/>
              </w:rPr>
              <w:t>autorzy: </w:t>
            </w:r>
            <w:r w:rsidRPr="000C1A78">
              <w:rPr>
                <w:lang w:eastAsia="pl-PL"/>
              </w:rPr>
              <w:t>Aleksandra Lewandowska-Walter, Magdalena Błażek, Witold Bruski.</w:t>
            </w:r>
          </w:p>
          <w:p w:rsidR="00D4327C" w:rsidRPr="000C1A78" w:rsidRDefault="00D4327C" w:rsidP="003C5D16">
            <w:pPr>
              <w:suppressAutoHyphens w:val="0"/>
              <w:rPr>
                <w:lang w:eastAsia="pl-PL"/>
              </w:rPr>
            </w:pPr>
          </w:p>
        </w:tc>
        <w:tc>
          <w:tcPr>
            <w:tcW w:w="992" w:type="dxa"/>
          </w:tcPr>
          <w:p w:rsidR="00D4327C" w:rsidRPr="000C1A78" w:rsidRDefault="00D4327C" w:rsidP="003C5D16">
            <w:pPr>
              <w:suppressAutoHyphens w:val="0"/>
              <w:rPr>
                <w:lang w:eastAsia="pl-PL"/>
              </w:rPr>
            </w:pPr>
          </w:p>
        </w:tc>
        <w:tc>
          <w:tcPr>
            <w:tcW w:w="850" w:type="dxa"/>
          </w:tcPr>
          <w:p w:rsidR="00D4327C" w:rsidRPr="000C1A78" w:rsidRDefault="00D4327C" w:rsidP="003C5D16">
            <w:pPr>
              <w:suppressAutoHyphens w:val="0"/>
              <w:rPr>
                <w:lang w:eastAsia="pl-PL"/>
              </w:rPr>
            </w:pPr>
          </w:p>
        </w:tc>
        <w:tc>
          <w:tcPr>
            <w:tcW w:w="1135" w:type="dxa"/>
          </w:tcPr>
          <w:p w:rsidR="00D4327C" w:rsidRPr="000C1A78" w:rsidRDefault="00D4327C" w:rsidP="003C5D16">
            <w:pPr>
              <w:suppressAutoHyphens w:val="0"/>
              <w:rPr>
                <w:lang w:eastAsia="pl-PL"/>
              </w:rPr>
            </w:pPr>
          </w:p>
        </w:tc>
      </w:tr>
      <w:tr w:rsidR="00D4327C" w:rsidRPr="000C1A78" w:rsidTr="000318DE">
        <w:tc>
          <w:tcPr>
            <w:tcW w:w="1101" w:type="dxa"/>
            <w:gridSpan w:val="2"/>
          </w:tcPr>
          <w:p w:rsidR="00D4327C" w:rsidRPr="000C1A78" w:rsidRDefault="00D4327C" w:rsidP="000318DE">
            <w:pPr>
              <w:suppressAutoHyphens w:val="0"/>
              <w:rPr>
                <w:lang w:eastAsia="pl-PL"/>
              </w:rPr>
            </w:pPr>
            <w:r>
              <w:rPr>
                <w:lang w:eastAsia="pl-PL"/>
              </w:rPr>
              <w:t>Część 8</w:t>
            </w:r>
          </w:p>
        </w:tc>
        <w:tc>
          <w:tcPr>
            <w:tcW w:w="3543" w:type="dxa"/>
            <w:gridSpan w:val="2"/>
          </w:tcPr>
          <w:p w:rsidR="00D4327C" w:rsidRPr="000C1A78" w:rsidRDefault="00D4327C" w:rsidP="003C5D16">
            <w:pPr>
              <w:suppressAutoHyphens w:val="0"/>
              <w:rPr>
                <w:lang w:eastAsia="pl-PL"/>
              </w:rPr>
            </w:pPr>
            <w:r w:rsidRPr="000C1A78">
              <w:rPr>
                <w:lang w:eastAsia="pl-PL"/>
              </w:rPr>
              <w:t xml:space="preserve">Test Relacji Rodzinnych (TRR)  </w:t>
            </w:r>
          </w:p>
        </w:tc>
        <w:tc>
          <w:tcPr>
            <w:tcW w:w="7797" w:type="dxa"/>
            <w:gridSpan w:val="2"/>
          </w:tcPr>
          <w:p w:rsidR="00D4327C" w:rsidRPr="000C1A78" w:rsidRDefault="00D4327C" w:rsidP="003C5D16">
            <w:pPr>
              <w:suppressAutoHyphens w:val="0"/>
              <w:rPr>
                <w:lang w:eastAsia="pl-PL"/>
              </w:rPr>
            </w:pPr>
            <w:r w:rsidRPr="000C1A78">
              <w:rPr>
                <w:lang w:eastAsia="pl-PL"/>
              </w:rPr>
              <w:t xml:space="preserve">1 kompl., narzędzie  służące do badania dzieci w wieku 6–14 lat, przy czym uwzględniono w nim wersję dla dzieci młodszych (6–9 lat) i wersję dla dzieci starszych (10–14 lat). Narzędzie pozwala uzyskać informacje o formie relacji w rodzinie oraz jakości relacji pomiędzy jej członkami; </w:t>
            </w:r>
            <w:r w:rsidRPr="000C1A78">
              <w:rPr>
                <w:bCs/>
                <w:lang w:eastAsia="pl-PL"/>
              </w:rPr>
              <w:t>autorzy:</w:t>
            </w:r>
            <w:r w:rsidRPr="000C1A78">
              <w:rPr>
                <w:lang w:eastAsia="pl-PL"/>
              </w:rPr>
              <w:t> Aleksandra Lewandowska-Walter, Magdalena Błażek. Test składający się z zestawu figurek symbolizujących członków rodziny, zestawu wiadomości SMS (komunikatów wysyłanych poszczególnym członkom rodziny), dwóch "smartfonów" z których dziecko wysyła wiadomości, planszy służącej do rozmieszczenia poszczególnych osób oraz klocków, służących do oznaczania hierarchii w rodzinie. Zestaw testowy zawiera ponadto podręcznik oraz protokoły badania. </w:t>
            </w:r>
          </w:p>
          <w:p w:rsidR="00D4327C" w:rsidRPr="000C1A78" w:rsidRDefault="00D4327C" w:rsidP="003C5D16">
            <w:pPr>
              <w:suppressAutoHyphens w:val="0"/>
              <w:rPr>
                <w:lang w:eastAsia="pl-PL"/>
              </w:rPr>
            </w:pPr>
          </w:p>
        </w:tc>
        <w:tc>
          <w:tcPr>
            <w:tcW w:w="992" w:type="dxa"/>
          </w:tcPr>
          <w:p w:rsidR="00D4327C" w:rsidRPr="000C1A78" w:rsidRDefault="00D4327C" w:rsidP="003C5D16">
            <w:pPr>
              <w:suppressAutoHyphens w:val="0"/>
              <w:rPr>
                <w:lang w:eastAsia="pl-PL"/>
              </w:rPr>
            </w:pPr>
          </w:p>
        </w:tc>
        <w:tc>
          <w:tcPr>
            <w:tcW w:w="850" w:type="dxa"/>
          </w:tcPr>
          <w:p w:rsidR="00D4327C" w:rsidRPr="000C1A78" w:rsidRDefault="00D4327C" w:rsidP="003C5D16">
            <w:pPr>
              <w:suppressAutoHyphens w:val="0"/>
              <w:rPr>
                <w:lang w:eastAsia="pl-PL"/>
              </w:rPr>
            </w:pPr>
          </w:p>
        </w:tc>
        <w:tc>
          <w:tcPr>
            <w:tcW w:w="1135" w:type="dxa"/>
          </w:tcPr>
          <w:p w:rsidR="00D4327C" w:rsidRPr="000C1A78" w:rsidRDefault="00D4327C" w:rsidP="003C5D16">
            <w:pPr>
              <w:suppressAutoHyphens w:val="0"/>
              <w:rPr>
                <w:lang w:eastAsia="pl-PL"/>
              </w:rPr>
            </w:pPr>
          </w:p>
        </w:tc>
      </w:tr>
      <w:tr w:rsidR="00D4327C" w:rsidRPr="000C1A78" w:rsidTr="000318DE">
        <w:tc>
          <w:tcPr>
            <w:tcW w:w="1101" w:type="dxa"/>
            <w:gridSpan w:val="2"/>
          </w:tcPr>
          <w:p w:rsidR="00D4327C" w:rsidRPr="000C1A78" w:rsidRDefault="00D4327C" w:rsidP="000318DE">
            <w:pPr>
              <w:suppressAutoHyphens w:val="0"/>
              <w:rPr>
                <w:lang w:eastAsia="pl-PL"/>
              </w:rPr>
            </w:pPr>
            <w:r>
              <w:rPr>
                <w:lang w:eastAsia="pl-PL"/>
              </w:rPr>
              <w:t>Część 9</w:t>
            </w:r>
          </w:p>
        </w:tc>
        <w:tc>
          <w:tcPr>
            <w:tcW w:w="3543" w:type="dxa"/>
            <w:gridSpan w:val="2"/>
          </w:tcPr>
          <w:p w:rsidR="00D4327C" w:rsidRPr="000C1A78" w:rsidRDefault="00D4327C" w:rsidP="003C5D16">
            <w:pPr>
              <w:suppressAutoHyphens w:val="0"/>
              <w:rPr>
                <w:lang w:eastAsia="pl-PL"/>
              </w:rPr>
            </w:pPr>
            <w:r w:rsidRPr="000C1A78">
              <w:rPr>
                <w:lang w:eastAsia="pl-PL"/>
              </w:rPr>
              <w:t xml:space="preserve">KRR – Kwestionariusz Relacji Rodzinnych </w:t>
            </w:r>
          </w:p>
        </w:tc>
        <w:tc>
          <w:tcPr>
            <w:tcW w:w="7797" w:type="dxa"/>
            <w:gridSpan w:val="2"/>
          </w:tcPr>
          <w:p w:rsidR="00D4327C" w:rsidRPr="000C1A78" w:rsidRDefault="00D4327C" w:rsidP="003C5D16">
            <w:pPr>
              <w:suppressAutoHyphens w:val="0"/>
              <w:rPr>
                <w:bCs/>
                <w:lang w:eastAsia="pl-PL"/>
              </w:rPr>
            </w:pPr>
            <w:r w:rsidRPr="000C1A78">
              <w:rPr>
                <w:lang w:eastAsia="pl-PL"/>
              </w:rPr>
              <w:t xml:space="preserve">1komp., kwestionariusz mający sześć wersji służących do oceny: rodziny jako całości - wersja Moja Rodzina zawierająca 32 pozycje oceniające komunikację, spójność, autonomię – kontrola i tożsamość; rodziców jako pary małżeńskiej - wersja Moi Rodzice jako Małżeństwo zawierająca 16 pozycji oceniających komunikację i spójność; relacji z matką - wersja Moja Matka zawierająca 24 pozycje oceniające komunikację, spójność i autonomię – kontrola;  relacji z ojcem - wersja Mój Ojciec zawierająca 24 pozycje  oceniające komunikację, spójność i autonomię – kontrola;  wyobrażenia na temat -  jak relacje z danym dzieckiem ocenia matka -  wersja Ja w Oczach Matki zawierająca 24 pozycje oceniające komunikację, spójność oraz autonomię – kontrola; wyobrażenia na temat - jak relacje z danym dzieckiem ocenia ojciec - wersja Ja w Oczach Ojca, zawierająca 24 pozycje oceniające komunikację, spójność oraz autonomię – kontrola; </w:t>
            </w:r>
            <w:r w:rsidRPr="000C1A78">
              <w:rPr>
                <w:bCs/>
                <w:lang w:eastAsia="pl-PL"/>
              </w:rPr>
              <w:t>autor:</w:t>
            </w:r>
            <w:r w:rsidRPr="000C1A78">
              <w:rPr>
                <w:b/>
                <w:bCs/>
                <w:lang w:eastAsia="pl-PL"/>
              </w:rPr>
              <w:t xml:space="preserve"> </w:t>
            </w:r>
            <w:r w:rsidRPr="000C1A78">
              <w:rPr>
                <w:lang w:eastAsia="pl-PL"/>
              </w:rPr>
              <w:t xml:space="preserve">Mieczysław Plopa i Piotr Połomski; </w:t>
            </w:r>
            <w:r w:rsidRPr="000C1A78">
              <w:rPr>
                <w:bCs/>
                <w:lang w:eastAsia="pl-PL"/>
              </w:rPr>
              <w:t xml:space="preserve">KRR Komplet (podręcznik, kpl arkuszy- po 50egz.), w tym: KRR-podręcznik-Kwestionariusz Relacjii Rodzinnych(miękka oprawa), KRR6-ark.pyt.kpl.(50egz.)Ja w oczach ojca-co mój ojciec sądzi o mnie, KRR5-ark.pyt.kpl.(50egz.)Ja w oczach matki-co moja matka sądzi o mnie, KRR5-6-ark.obl.kpl.(50egz.)Ja w oczach matki, ojca (wspólny), KRR4-ark.pyt.kpl.(50egz.) Mój ojciec, KRR3 ark. pyt. kpl.(50egz.)Moja matka, KRR3-4-ark.obl.kpl.(50egz.)Moja matka, mój ojciec, KRR2-ark.pyt.kpl.(50egz.)Moi rodzice jako małżeństwo, KRR1A-ark.obl.kpl.(50egz.)Moja rodzina, KRR1-ark.pyt..kpl.(50egz.)Moja rodzina. </w:t>
            </w:r>
          </w:p>
          <w:p w:rsidR="00D4327C" w:rsidRPr="000C1A78" w:rsidRDefault="00D4327C" w:rsidP="003C5D16">
            <w:pPr>
              <w:suppressAutoHyphens w:val="0"/>
              <w:rPr>
                <w:lang w:eastAsia="pl-PL"/>
              </w:rPr>
            </w:pPr>
          </w:p>
        </w:tc>
        <w:tc>
          <w:tcPr>
            <w:tcW w:w="992" w:type="dxa"/>
          </w:tcPr>
          <w:p w:rsidR="00D4327C" w:rsidRPr="000C1A78" w:rsidRDefault="00D4327C" w:rsidP="003C5D16">
            <w:pPr>
              <w:suppressAutoHyphens w:val="0"/>
              <w:rPr>
                <w:lang w:eastAsia="pl-PL"/>
              </w:rPr>
            </w:pPr>
          </w:p>
        </w:tc>
        <w:tc>
          <w:tcPr>
            <w:tcW w:w="850" w:type="dxa"/>
          </w:tcPr>
          <w:p w:rsidR="00D4327C" w:rsidRPr="000C1A78" w:rsidRDefault="00D4327C" w:rsidP="003C5D16">
            <w:pPr>
              <w:suppressAutoHyphens w:val="0"/>
              <w:rPr>
                <w:lang w:eastAsia="pl-PL"/>
              </w:rPr>
            </w:pPr>
          </w:p>
        </w:tc>
        <w:tc>
          <w:tcPr>
            <w:tcW w:w="1135" w:type="dxa"/>
          </w:tcPr>
          <w:p w:rsidR="00D4327C" w:rsidRPr="000C1A78" w:rsidRDefault="00D4327C" w:rsidP="003C5D16">
            <w:pPr>
              <w:suppressAutoHyphens w:val="0"/>
              <w:rPr>
                <w:lang w:eastAsia="pl-PL"/>
              </w:rPr>
            </w:pPr>
          </w:p>
        </w:tc>
      </w:tr>
      <w:tr w:rsidR="00D4327C" w:rsidRPr="000C1A78" w:rsidTr="000318DE">
        <w:tc>
          <w:tcPr>
            <w:tcW w:w="1101" w:type="dxa"/>
            <w:gridSpan w:val="2"/>
          </w:tcPr>
          <w:p w:rsidR="00D4327C" w:rsidRPr="000C1A78" w:rsidRDefault="00D4327C" w:rsidP="000318DE">
            <w:pPr>
              <w:suppressAutoHyphens w:val="0"/>
              <w:rPr>
                <w:lang w:eastAsia="pl-PL"/>
              </w:rPr>
            </w:pPr>
            <w:r>
              <w:rPr>
                <w:lang w:eastAsia="pl-PL"/>
              </w:rPr>
              <w:t>Część 10</w:t>
            </w:r>
          </w:p>
        </w:tc>
        <w:tc>
          <w:tcPr>
            <w:tcW w:w="3543" w:type="dxa"/>
            <w:gridSpan w:val="2"/>
          </w:tcPr>
          <w:p w:rsidR="00D4327C" w:rsidRPr="000C1A78" w:rsidRDefault="00D4327C" w:rsidP="003C5D16">
            <w:pPr>
              <w:suppressAutoHyphens w:val="0"/>
              <w:rPr>
                <w:lang w:eastAsia="pl-PL"/>
              </w:rPr>
            </w:pPr>
            <w:r w:rsidRPr="000C1A78">
              <w:rPr>
                <w:lang w:eastAsia="pl-PL"/>
              </w:rPr>
              <w:t xml:space="preserve">LBQ Kwestionariusz Wypalenia Zawodowego </w:t>
            </w:r>
          </w:p>
        </w:tc>
        <w:tc>
          <w:tcPr>
            <w:tcW w:w="7797" w:type="dxa"/>
            <w:gridSpan w:val="2"/>
          </w:tcPr>
          <w:p w:rsidR="00D4327C" w:rsidRPr="000C1A78" w:rsidRDefault="00D4327C" w:rsidP="003C5D16">
            <w:pPr>
              <w:suppressAutoHyphens w:val="0"/>
              <w:rPr>
                <w:bCs/>
                <w:lang w:eastAsia="pl-PL"/>
              </w:rPr>
            </w:pPr>
            <w:r w:rsidRPr="000C1A78">
              <w:rPr>
                <w:lang w:eastAsia="pl-PL"/>
              </w:rPr>
              <w:t>1 komp., LBQ składa się z 24 pozycji opisujących odczucia osoby badanej dotyczące jej pracy zawodowej; autor: Massimo Santinello, a</w:t>
            </w:r>
            <w:r w:rsidRPr="000C1A78">
              <w:rPr>
                <w:bCs/>
                <w:lang w:eastAsia="pl-PL"/>
              </w:rPr>
              <w:t xml:space="preserve">utorzy polskiej adaptacji: </w:t>
            </w:r>
            <w:r w:rsidRPr="000C1A78">
              <w:rPr>
                <w:lang w:eastAsia="pl-PL"/>
              </w:rPr>
              <w:t xml:space="preserve">Zespół Pracowni Testów Psychologicznych Polskiego Towarzystwa Psychologicznego; </w:t>
            </w:r>
            <w:r w:rsidRPr="000C1A78">
              <w:rPr>
                <w:bCs/>
                <w:lang w:eastAsia="pl-PL"/>
              </w:rPr>
              <w:t xml:space="preserve">LBQ KOMPLET (podręcznik oryginalny, polska normalizacja, arkusze z kluczem 25 egz), w tym: LBQ-podręcznik oryginalny-Kwestionariusz Wypalenia Zawodowego, LBQ-polska normalizacja-Kwestionariusz Wypalenia Zawodowego, LBQ- ark. odp. z kluczem - kpl. (25egz.), e -LBQ jednostka badaniowa, e -LBQ jednostka badawcza (bez raportu), e -LBQ wprowadzenie wyników. </w:t>
            </w:r>
          </w:p>
          <w:tbl>
            <w:tblPr>
              <w:tblW w:w="13620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8689"/>
              <w:gridCol w:w="4931"/>
            </w:tblGrid>
            <w:tr w:rsidR="00D4327C" w:rsidRPr="000C1A78" w:rsidTr="005F6AA4">
              <w:tc>
                <w:tcPr>
                  <w:tcW w:w="428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20" w:type="dxa"/>
                    <w:right w:w="15" w:type="dxa"/>
                  </w:tcMar>
                  <w:vAlign w:val="center"/>
                  <w:hideMark/>
                </w:tcPr>
                <w:p w:rsidR="00D4327C" w:rsidRPr="000C1A78" w:rsidRDefault="00D4327C" w:rsidP="003C5D16">
                  <w:pPr>
                    <w:suppressAutoHyphens w:val="0"/>
                    <w:rPr>
                      <w:b/>
                      <w:lang w:eastAsia="pl-PL"/>
                    </w:rPr>
                  </w:pPr>
                </w:p>
              </w:tc>
              <w:tc>
                <w:tcPr>
                  <w:tcW w:w="243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20" w:type="dxa"/>
                    <w:right w:w="15" w:type="dxa"/>
                  </w:tcMar>
                  <w:vAlign w:val="center"/>
                  <w:hideMark/>
                </w:tcPr>
                <w:p w:rsidR="00D4327C" w:rsidRPr="000C1A78" w:rsidRDefault="00D4327C" w:rsidP="003C5D16">
                  <w:pPr>
                    <w:suppressAutoHyphens w:val="0"/>
                    <w:rPr>
                      <w:b/>
                      <w:bCs/>
                      <w:lang w:eastAsia="pl-PL"/>
                    </w:rPr>
                  </w:pPr>
                  <w:r w:rsidRPr="000C1A78">
                    <w:rPr>
                      <w:b/>
                      <w:bCs/>
                      <w:lang w:eastAsia="pl-PL"/>
                    </w:rPr>
                    <w:t>LBQ-polska normalizacja-Kwestionariusz Wypalenia Zawodowego</w:t>
                  </w:r>
                </w:p>
              </w:tc>
            </w:tr>
          </w:tbl>
          <w:p w:rsidR="00D4327C" w:rsidRPr="000C1A78" w:rsidRDefault="00D4327C" w:rsidP="003C5D16">
            <w:pPr>
              <w:suppressAutoHyphens w:val="0"/>
              <w:rPr>
                <w:bCs/>
                <w:lang w:eastAsia="pl-PL"/>
              </w:rPr>
            </w:pPr>
          </w:p>
        </w:tc>
        <w:tc>
          <w:tcPr>
            <w:tcW w:w="992" w:type="dxa"/>
          </w:tcPr>
          <w:p w:rsidR="00D4327C" w:rsidRPr="000C1A78" w:rsidRDefault="00D4327C" w:rsidP="003C5D16">
            <w:pPr>
              <w:suppressAutoHyphens w:val="0"/>
              <w:rPr>
                <w:lang w:eastAsia="pl-PL"/>
              </w:rPr>
            </w:pPr>
          </w:p>
        </w:tc>
        <w:tc>
          <w:tcPr>
            <w:tcW w:w="850" w:type="dxa"/>
          </w:tcPr>
          <w:p w:rsidR="00D4327C" w:rsidRPr="000C1A78" w:rsidRDefault="00D4327C" w:rsidP="003C5D16">
            <w:pPr>
              <w:suppressAutoHyphens w:val="0"/>
              <w:rPr>
                <w:lang w:eastAsia="pl-PL"/>
              </w:rPr>
            </w:pPr>
          </w:p>
        </w:tc>
        <w:tc>
          <w:tcPr>
            <w:tcW w:w="1135" w:type="dxa"/>
          </w:tcPr>
          <w:p w:rsidR="00D4327C" w:rsidRPr="000C1A78" w:rsidRDefault="00D4327C" w:rsidP="003C5D16">
            <w:pPr>
              <w:suppressAutoHyphens w:val="0"/>
              <w:rPr>
                <w:lang w:eastAsia="pl-PL"/>
              </w:rPr>
            </w:pPr>
          </w:p>
        </w:tc>
      </w:tr>
      <w:tr w:rsidR="00D4327C" w:rsidRPr="000C1A78" w:rsidTr="000318DE">
        <w:tc>
          <w:tcPr>
            <w:tcW w:w="1101" w:type="dxa"/>
            <w:gridSpan w:val="2"/>
          </w:tcPr>
          <w:p w:rsidR="00D4327C" w:rsidRPr="000C1A78" w:rsidRDefault="00D4327C" w:rsidP="000318DE">
            <w:pPr>
              <w:suppressAutoHyphens w:val="0"/>
              <w:rPr>
                <w:lang w:eastAsia="pl-PL"/>
              </w:rPr>
            </w:pPr>
            <w:r>
              <w:rPr>
                <w:lang w:eastAsia="pl-PL"/>
              </w:rPr>
              <w:t>Część 11</w:t>
            </w:r>
          </w:p>
        </w:tc>
        <w:tc>
          <w:tcPr>
            <w:tcW w:w="3543" w:type="dxa"/>
            <w:gridSpan w:val="2"/>
          </w:tcPr>
          <w:p w:rsidR="00D4327C" w:rsidRPr="000C1A78" w:rsidRDefault="00D4327C" w:rsidP="003C5D16">
            <w:pPr>
              <w:suppressAutoHyphens w:val="0"/>
              <w:rPr>
                <w:lang w:eastAsia="pl-PL"/>
              </w:rPr>
            </w:pPr>
            <w:r w:rsidRPr="000C1A78">
              <w:rPr>
                <w:lang w:eastAsia="pl-PL"/>
              </w:rPr>
              <w:t xml:space="preserve">KPS – Kwestionariusz Poczucia Stresu </w:t>
            </w:r>
          </w:p>
        </w:tc>
        <w:tc>
          <w:tcPr>
            <w:tcW w:w="7797" w:type="dxa"/>
            <w:gridSpan w:val="2"/>
          </w:tcPr>
          <w:p w:rsidR="00D4327C" w:rsidRPr="000C1A78" w:rsidRDefault="00D4327C" w:rsidP="003C5D16">
            <w:pPr>
              <w:suppressAutoHyphens w:val="0"/>
              <w:rPr>
                <w:bCs/>
                <w:lang w:eastAsia="pl-PL"/>
              </w:rPr>
            </w:pPr>
            <w:r w:rsidRPr="000C1A78">
              <w:rPr>
                <w:lang w:eastAsia="pl-PL"/>
              </w:rPr>
              <w:t xml:space="preserve">1 komp., Kwestionariusz przeznaczony jest do pomiaru struktury doznań stresowych; Kwestionariusz składa się z 27 stwierdzeń; badany określa stopień, w jakim dane stwierdzenie go dotyczy, korzystając z pięciostopniowej skali, której krańce opisują odpowiedzi „Prawda” i „Nieprawda”; </w:t>
            </w:r>
            <w:r w:rsidRPr="000C1A78">
              <w:rPr>
                <w:bCs/>
                <w:lang w:eastAsia="pl-PL"/>
              </w:rPr>
              <w:t xml:space="preserve">autorzy: </w:t>
            </w:r>
            <w:r w:rsidRPr="000C1A78">
              <w:rPr>
                <w:lang w:eastAsia="pl-PL"/>
              </w:rPr>
              <w:t xml:space="preserve">Mieczysław Plopa i Ryszard Makarowski; </w:t>
            </w:r>
            <w:r w:rsidRPr="000C1A78">
              <w:rPr>
                <w:bCs/>
                <w:lang w:eastAsia="pl-PL"/>
              </w:rPr>
              <w:t xml:space="preserve">KPS Komplet (podręcznik, kpl. arkuszy- po 50egz.), w tym: KPS-podręcznik- Kwestionariusz Poczucia Stresu (miękka oprawa), KPS ark.pyt.wersja dla mężczyzny(50egz.), KPS ark.pyt.wersja dla kobiet (50egz.), KPS ark.obliczeniowy(50egz.). </w:t>
            </w:r>
          </w:p>
        </w:tc>
        <w:tc>
          <w:tcPr>
            <w:tcW w:w="992" w:type="dxa"/>
          </w:tcPr>
          <w:p w:rsidR="00D4327C" w:rsidRPr="000C1A78" w:rsidRDefault="00D4327C" w:rsidP="003C5D16">
            <w:pPr>
              <w:suppressAutoHyphens w:val="0"/>
              <w:rPr>
                <w:lang w:eastAsia="pl-PL"/>
              </w:rPr>
            </w:pPr>
          </w:p>
        </w:tc>
        <w:tc>
          <w:tcPr>
            <w:tcW w:w="850" w:type="dxa"/>
          </w:tcPr>
          <w:p w:rsidR="00D4327C" w:rsidRPr="000C1A78" w:rsidRDefault="00D4327C" w:rsidP="003C5D16">
            <w:pPr>
              <w:suppressAutoHyphens w:val="0"/>
              <w:rPr>
                <w:lang w:eastAsia="pl-PL"/>
              </w:rPr>
            </w:pPr>
          </w:p>
        </w:tc>
        <w:tc>
          <w:tcPr>
            <w:tcW w:w="1135" w:type="dxa"/>
          </w:tcPr>
          <w:p w:rsidR="00D4327C" w:rsidRPr="000C1A78" w:rsidRDefault="00D4327C" w:rsidP="003C5D16">
            <w:pPr>
              <w:suppressAutoHyphens w:val="0"/>
              <w:rPr>
                <w:lang w:eastAsia="pl-PL"/>
              </w:rPr>
            </w:pPr>
          </w:p>
        </w:tc>
      </w:tr>
      <w:tr w:rsidR="00D4327C" w:rsidRPr="000C1A78" w:rsidTr="000318DE">
        <w:tc>
          <w:tcPr>
            <w:tcW w:w="1101" w:type="dxa"/>
            <w:gridSpan w:val="2"/>
          </w:tcPr>
          <w:p w:rsidR="00D4327C" w:rsidRPr="000C1A78" w:rsidRDefault="00D4327C" w:rsidP="000318DE">
            <w:pPr>
              <w:suppressAutoHyphens w:val="0"/>
              <w:rPr>
                <w:lang w:eastAsia="pl-PL"/>
              </w:rPr>
            </w:pPr>
            <w:r>
              <w:rPr>
                <w:lang w:eastAsia="pl-PL"/>
              </w:rPr>
              <w:t>Część 12</w:t>
            </w:r>
          </w:p>
        </w:tc>
        <w:tc>
          <w:tcPr>
            <w:tcW w:w="3543" w:type="dxa"/>
            <w:gridSpan w:val="2"/>
          </w:tcPr>
          <w:p w:rsidR="00D4327C" w:rsidRPr="000C1A78" w:rsidRDefault="00D4327C" w:rsidP="003C5D16">
            <w:pPr>
              <w:suppressAutoHyphens w:val="0"/>
              <w:rPr>
                <w:lang w:eastAsia="pl-PL"/>
              </w:rPr>
            </w:pPr>
            <w:r w:rsidRPr="000C1A78">
              <w:rPr>
                <w:lang w:eastAsia="pl-PL"/>
              </w:rPr>
              <w:t xml:space="preserve">IAS Interpersonalne Skale Przymiotnikowe Jerry'ego Wigginsa </w:t>
            </w:r>
          </w:p>
        </w:tc>
        <w:tc>
          <w:tcPr>
            <w:tcW w:w="7797" w:type="dxa"/>
            <w:gridSpan w:val="2"/>
          </w:tcPr>
          <w:p w:rsidR="00D4327C" w:rsidRPr="000C1A78" w:rsidRDefault="00D4327C" w:rsidP="003C5D16">
            <w:pPr>
              <w:suppressAutoHyphens w:val="0"/>
              <w:rPr>
                <w:bCs/>
                <w:lang w:eastAsia="pl-PL"/>
              </w:rPr>
            </w:pPr>
            <w:r w:rsidRPr="000C1A78">
              <w:rPr>
                <w:lang w:eastAsia="pl-PL"/>
              </w:rPr>
              <w:t>1 komp. narzędzie samoopisowe służące do pomiaru cech, które charakteryzują człowieka w relacjach z innymi ludźmi. Składa się z 64 przymiotników; a</w:t>
            </w:r>
            <w:r w:rsidRPr="000C1A78">
              <w:rPr>
                <w:bCs/>
                <w:lang w:eastAsia="pl-PL"/>
              </w:rPr>
              <w:t>utor:</w:t>
            </w:r>
            <w:r w:rsidRPr="000C1A78">
              <w:rPr>
                <w:b/>
                <w:bCs/>
                <w:lang w:eastAsia="pl-PL"/>
              </w:rPr>
              <w:t xml:space="preserve"> </w:t>
            </w:r>
            <w:r w:rsidRPr="000C1A78">
              <w:rPr>
                <w:lang w:eastAsia="pl-PL"/>
              </w:rPr>
              <w:t xml:space="preserve">Jerry S. Wiggins; </w:t>
            </w:r>
            <w:r w:rsidRPr="000C1A78">
              <w:rPr>
                <w:bCs/>
                <w:lang w:eastAsia="pl-PL"/>
              </w:rPr>
              <w:t xml:space="preserve">Polska adaptacja i podręcznik: </w:t>
            </w:r>
            <w:r w:rsidRPr="000C1A78">
              <w:rPr>
                <w:lang w:eastAsia="pl-PL"/>
              </w:rPr>
              <w:t xml:space="preserve">Andrzej E. Sękowski, Waldemar Klinkosz; </w:t>
            </w:r>
            <w:r w:rsidRPr="000C1A78">
              <w:rPr>
                <w:bCs/>
                <w:lang w:eastAsia="pl-PL"/>
              </w:rPr>
              <w:t>IAS Komplet (podr. polski, podr. oryg., 25 ark. testowych, 25 ark. wyników, 25 ark. słownik), w tym: IAS- Podręcznik oryginalny, IAS- Podręcznik polski, IAS- ark. testowy-kpl.(25egz.), IAS- ark. wyników-kpl(25egz.), IAS- ark. słownik-kpl.(25egz.).</w:t>
            </w:r>
            <w:r w:rsidRPr="000C1A78">
              <w:rPr>
                <w:b/>
                <w:bCs/>
                <w:lang w:eastAsia="pl-PL"/>
              </w:rPr>
              <w:t xml:space="preserve"> </w:t>
            </w:r>
          </w:p>
          <w:p w:rsidR="00D4327C" w:rsidRPr="000C1A78" w:rsidRDefault="00D4327C" w:rsidP="003C5D16">
            <w:pPr>
              <w:suppressAutoHyphens w:val="0"/>
              <w:rPr>
                <w:b/>
                <w:bCs/>
                <w:lang w:eastAsia="pl-PL"/>
              </w:rPr>
            </w:pPr>
          </w:p>
          <w:p w:rsidR="00D4327C" w:rsidRPr="000C1A78" w:rsidRDefault="00D4327C" w:rsidP="003C5D16">
            <w:pPr>
              <w:suppressAutoHyphens w:val="0"/>
              <w:rPr>
                <w:lang w:eastAsia="pl-PL"/>
              </w:rPr>
            </w:pPr>
          </w:p>
        </w:tc>
        <w:tc>
          <w:tcPr>
            <w:tcW w:w="992" w:type="dxa"/>
          </w:tcPr>
          <w:p w:rsidR="00D4327C" w:rsidRPr="000C1A78" w:rsidRDefault="00D4327C" w:rsidP="003C5D16">
            <w:pPr>
              <w:suppressAutoHyphens w:val="0"/>
              <w:rPr>
                <w:lang w:eastAsia="pl-PL"/>
              </w:rPr>
            </w:pPr>
          </w:p>
        </w:tc>
        <w:tc>
          <w:tcPr>
            <w:tcW w:w="850" w:type="dxa"/>
          </w:tcPr>
          <w:p w:rsidR="00D4327C" w:rsidRPr="000C1A78" w:rsidRDefault="00D4327C" w:rsidP="003C5D16">
            <w:pPr>
              <w:suppressAutoHyphens w:val="0"/>
              <w:rPr>
                <w:lang w:eastAsia="pl-PL"/>
              </w:rPr>
            </w:pPr>
          </w:p>
        </w:tc>
        <w:tc>
          <w:tcPr>
            <w:tcW w:w="1135" w:type="dxa"/>
          </w:tcPr>
          <w:p w:rsidR="00D4327C" w:rsidRPr="000C1A78" w:rsidRDefault="00D4327C" w:rsidP="003C5D16">
            <w:pPr>
              <w:suppressAutoHyphens w:val="0"/>
              <w:rPr>
                <w:lang w:eastAsia="pl-PL"/>
              </w:rPr>
            </w:pPr>
          </w:p>
        </w:tc>
      </w:tr>
      <w:tr w:rsidR="00D4327C" w:rsidRPr="000C1A78" w:rsidTr="000318DE">
        <w:tc>
          <w:tcPr>
            <w:tcW w:w="1101" w:type="dxa"/>
            <w:gridSpan w:val="2"/>
          </w:tcPr>
          <w:p w:rsidR="00D4327C" w:rsidRPr="000C1A78" w:rsidRDefault="00D4327C" w:rsidP="00E97ED5">
            <w:pPr>
              <w:suppressAutoHyphens w:val="0"/>
              <w:ind w:left="360"/>
              <w:rPr>
                <w:lang w:eastAsia="pl-PL"/>
              </w:rPr>
            </w:pPr>
          </w:p>
        </w:tc>
        <w:tc>
          <w:tcPr>
            <w:tcW w:w="11340" w:type="dxa"/>
            <w:gridSpan w:val="4"/>
          </w:tcPr>
          <w:p w:rsidR="00D4327C" w:rsidRPr="000C1A78" w:rsidRDefault="00D4327C" w:rsidP="003C5D16">
            <w:pPr>
              <w:suppressAutoHyphens w:val="0"/>
              <w:rPr>
                <w:b/>
                <w:lang w:eastAsia="pl-PL"/>
              </w:rPr>
            </w:pPr>
            <w:r w:rsidRPr="000C1A78">
              <w:rPr>
                <w:b/>
                <w:lang w:eastAsia="pl-PL"/>
              </w:rPr>
              <w:t>RAZEM</w:t>
            </w:r>
            <w:r>
              <w:rPr>
                <w:b/>
                <w:lang w:eastAsia="pl-PL"/>
              </w:rPr>
              <w:t xml:space="preserve"> część 1, 2, 3, 4, 5, 6, 7, 8, 9, 10, 11, 12</w:t>
            </w:r>
          </w:p>
        </w:tc>
        <w:tc>
          <w:tcPr>
            <w:tcW w:w="992" w:type="dxa"/>
          </w:tcPr>
          <w:p w:rsidR="00D4327C" w:rsidRPr="000C1A78" w:rsidRDefault="00D4327C" w:rsidP="003C5D16">
            <w:pPr>
              <w:suppressAutoHyphens w:val="0"/>
              <w:rPr>
                <w:lang w:eastAsia="pl-PL"/>
              </w:rPr>
            </w:pPr>
          </w:p>
        </w:tc>
        <w:tc>
          <w:tcPr>
            <w:tcW w:w="850" w:type="dxa"/>
          </w:tcPr>
          <w:p w:rsidR="00D4327C" w:rsidRPr="000C1A78" w:rsidRDefault="00D4327C" w:rsidP="003C5D16">
            <w:pPr>
              <w:suppressAutoHyphens w:val="0"/>
              <w:rPr>
                <w:lang w:eastAsia="pl-PL"/>
              </w:rPr>
            </w:pPr>
          </w:p>
        </w:tc>
        <w:tc>
          <w:tcPr>
            <w:tcW w:w="1135" w:type="dxa"/>
          </w:tcPr>
          <w:p w:rsidR="00D4327C" w:rsidRPr="000C1A78" w:rsidRDefault="00D4327C" w:rsidP="003C5D16">
            <w:pPr>
              <w:suppressAutoHyphens w:val="0"/>
              <w:rPr>
                <w:lang w:eastAsia="pl-PL"/>
              </w:rPr>
            </w:pPr>
          </w:p>
        </w:tc>
      </w:tr>
    </w:tbl>
    <w:p w:rsidR="00D4327C" w:rsidRDefault="00D4327C" w:rsidP="003C5D16">
      <w:pPr>
        <w:suppressAutoHyphens w:val="0"/>
        <w:rPr>
          <w:lang w:eastAsia="pl-PL"/>
        </w:rPr>
      </w:pPr>
      <w:r>
        <w:rPr>
          <w:lang w:eastAsia="pl-PL"/>
        </w:rPr>
        <w:t>na podstawie faktury wystawionej przez Wykonawcę.</w:t>
      </w:r>
    </w:p>
    <w:p w:rsidR="00D4327C" w:rsidRDefault="00D4327C" w:rsidP="003C5D16">
      <w:pPr>
        <w:suppressAutoHyphens w:val="0"/>
        <w:rPr>
          <w:lang w:eastAsia="pl-PL"/>
        </w:rPr>
      </w:pPr>
      <w:r>
        <w:rPr>
          <w:lang w:eastAsia="pl-PL"/>
        </w:rPr>
        <w:t xml:space="preserve">*( niepotrzebne skreślić) </w:t>
      </w:r>
    </w:p>
    <w:p w:rsidR="00D4327C" w:rsidRPr="0034084C" w:rsidRDefault="00D4327C" w:rsidP="003C5D16">
      <w:pPr>
        <w:suppressAutoHyphens w:val="0"/>
        <w:rPr>
          <w:lang w:eastAsia="pl-PL"/>
        </w:rPr>
      </w:pPr>
      <w:r w:rsidRPr="0034084C">
        <w:rPr>
          <w:lang w:eastAsia="pl-PL"/>
        </w:rPr>
        <w:t>2. Cena nie może wzrosnąć w okresie realizacji umowy</w:t>
      </w:r>
      <w:r>
        <w:rPr>
          <w:lang w:eastAsia="pl-PL"/>
        </w:rPr>
        <w:t>, określonym w § 6.</w:t>
      </w:r>
    </w:p>
    <w:p w:rsidR="00D4327C" w:rsidRPr="0034084C" w:rsidRDefault="00D4327C" w:rsidP="00E97ED5">
      <w:pPr>
        <w:suppressAutoHyphens w:val="0"/>
        <w:jc w:val="both"/>
        <w:rPr>
          <w:lang w:eastAsia="pl-PL"/>
        </w:rPr>
      </w:pPr>
      <w:r w:rsidRPr="0034084C">
        <w:rPr>
          <w:lang w:eastAsia="pl-PL"/>
        </w:rPr>
        <w:t>3. Wykonawca za dokonane dostawy wystawi Zamawi</w:t>
      </w:r>
      <w:r>
        <w:rPr>
          <w:lang w:eastAsia="pl-PL"/>
        </w:rPr>
        <w:t xml:space="preserve">ającemu fakturę VAT płatną </w:t>
      </w:r>
      <w:r w:rsidRPr="0034084C">
        <w:rPr>
          <w:lang w:eastAsia="pl-PL"/>
        </w:rPr>
        <w:t xml:space="preserve">przelewem w terminie </w:t>
      </w:r>
      <w:r>
        <w:rPr>
          <w:lang w:eastAsia="pl-PL"/>
        </w:rPr>
        <w:t xml:space="preserve">14 </w:t>
      </w:r>
      <w:r w:rsidRPr="0034084C">
        <w:rPr>
          <w:lang w:eastAsia="pl-PL"/>
        </w:rPr>
        <w:t xml:space="preserve">dni licząc od dnia jej otrzymania przez Zamawiającego, na </w:t>
      </w:r>
      <w:r>
        <w:rPr>
          <w:lang w:eastAsia="pl-PL"/>
        </w:rPr>
        <w:t xml:space="preserve">rachunek </w:t>
      </w:r>
      <w:r w:rsidRPr="0034084C">
        <w:rPr>
          <w:lang w:eastAsia="pl-PL"/>
        </w:rPr>
        <w:t>bankowy wskazany przez Wykonawcę na fakturze. Faktura zostanie opłacona</w:t>
      </w:r>
      <w:r>
        <w:rPr>
          <w:lang w:eastAsia="pl-PL"/>
        </w:rPr>
        <w:t xml:space="preserve"> po dokonaniu </w:t>
      </w:r>
      <w:r w:rsidRPr="0034084C">
        <w:rPr>
          <w:lang w:eastAsia="pl-PL"/>
        </w:rPr>
        <w:t>odbioru przedmiotu umowy.</w:t>
      </w:r>
      <w:r>
        <w:rPr>
          <w:lang w:eastAsia="pl-PL"/>
        </w:rPr>
        <w:t xml:space="preserve">  </w:t>
      </w:r>
      <w:r w:rsidRPr="0034084C">
        <w:rPr>
          <w:lang w:eastAsia="pl-PL"/>
        </w:rPr>
        <w:t>Zamawiaj</w:t>
      </w:r>
      <w:r>
        <w:rPr>
          <w:lang w:eastAsia="pl-PL"/>
        </w:rPr>
        <w:t xml:space="preserve">ący nie dopuszcza rozliczenia w </w:t>
      </w:r>
      <w:r w:rsidRPr="0034084C">
        <w:rPr>
          <w:lang w:eastAsia="pl-PL"/>
        </w:rPr>
        <w:t>walutach obcych.</w:t>
      </w:r>
      <w:r>
        <w:rPr>
          <w:lang w:eastAsia="pl-PL"/>
        </w:rPr>
        <w:t xml:space="preserve"> </w:t>
      </w:r>
      <w:r w:rsidRPr="0034084C">
        <w:rPr>
          <w:lang w:eastAsia="pl-PL"/>
        </w:rPr>
        <w:t>Wykonawca bez uprzedniej i pisemnej zgody Zam</w:t>
      </w:r>
      <w:r>
        <w:rPr>
          <w:lang w:eastAsia="pl-PL"/>
        </w:rPr>
        <w:t xml:space="preserve">awiającego, nie może </w:t>
      </w:r>
      <w:r w:rsidRPr="0034084C">
        <w:rPr>
          <w:lang w:eastAsia="pl-PL"/>
        </w:rPr>
        <w:t>dokonać na osobę trzecią cesji wierzytelności w</w:t>
      </w:r>
      <w:r>
        <w:rPr>
          <w:lang w:eastAsia="pl-PL"/>
        </w:rPr>
        <w:t xml:space="preserve"> </w:t>
      </w:r>
      <w:r w:rsidRPr="0034084C">
        <w:rPr>
          <w:lang w:eastAsia="pl-PL"/>
        </w:rPr>
        <w:t xml:space="preserve">całości lub części </w:t>
      </w:r>
      <w:r>
        <w:rPr>
          <w:lang w:eastAsia="pl-PL"/>
        </w:rPr>
        <w:t xml:space="preserve">wynikającej z tytułu </w:t>
      </w:r>
      <w:r w:rsidRPr="0034084C">
        <w:rPr>
          <w:lang w:eastAsia="pl-PL"/>
        </w:rPr>
        <w:t>realizacji niniejszej umowy</w:t>
      </w:r>
    </w:p>
    <w:p w:rsidR="00D4327C" w:rsidRDefault="00D4327C" w:rsidP="00E97ED5">
      <w:pPr>
        <w:suppressAutoHyphens w:val="0"/>
        <w:jc w:val="both"/>
        <w:rPr>
          <w:lang w:eastAsia="pl-PL"/>
        </w:rPr>
      </w:pPr>
      <w:r>
        <w:rPr>
          <w:lang w:eastAsia="pl-PL"/>
        </w:rPr>
        <w:t xml:space="preserve">4. </w:t>
      </w:r>
      <w:r w:rsidRPr="0034084C">
        <w:rPr>
          <w:lang w:eastAsia="pl-PL"/>
        </w:rPr>
        <w:t>Wynagrodzenie współfinansowane ze środków Unii Europejskiej w ramach Europejskiego Funduszu Społecznego</w:t>
      </w:r>
    </w:p>
    <w:p w:rsidR="00D4327C" w:rsidRPr="003C5D16" w:rsidRDefault="00D4327C" w:rsidP="003C5D16">
      <w:pPr>
        <w:suppressAutoHyphens w:val="0"/>
        <w:rPr>
          <w:lang w:eastAsia="pl-PL"/>
        </w:rPr>
      </w:pPr>
      <w:r>
        <w:rPr>
          <w:lang w:eastAsia="pl-PL"/>
        </w:rPr>
        <w:t xml:space="preserve">5. </w:t>
      </w:r>
      <w:r w:rsidRPr="003C5D16">
        <w:rPr>
          <w:lang w:eastAsia="pl-PL"/>
        </w:rPr>
        <w:t>Wykonawca będzie wystawiał faktury w następujący sposób:</w:t>
      </w:r>
    </w:p>
    <w:p w:rsidR="00D4327C" w:rsidRPr="003C5D16" w:rsidRDefault="00D4327C" w:rsidP="003C5D16">
      <w:pPr>
        <w:suppressAutoHyphens w:val="0"/>
        <w:rPr>
          <w:lang w:eastAsia="pl-PL"/>
        </w:rPr>
      </w:pPr>
      <w:r w:rsidRPr="003C5D16">
        <w:rPr>
          <w:b/>
          <w:lang w:eastAsia="pl-PL"/>
        </w:rPr>
        <w:t>Nabywca</w:t>
      </w:r>
      <w:r w:rsidRPr="003C5D16">
        <w:rPr>
          <w:lang w:eastAsia="pl-PL"/>
        </w:rPr>
        <w:t>: Powiat Łęczyński ul. Al. Jana Pawła II 95A, 21-010 Łęczna,</w:t>
      </w:r>
    </w:p>
    <w:p w:rsidR="00D4327C" w:rsidRPr="003C5D16" w:rsidRDefault="00D4327C" w:rsidP="00E97ED5">
      <w:pPr>
        <w:suppressAutoHyphens w:val="0"/>
        <w:rPr>
          <w:lang w:eastAsia="pl-PL"/>
        </w:rPr>
      </w:pPr>
      <w:r w:rsidRPr="003C5D16">
        <w:rPr>
          <w:lang w:eastAsia="pl-PL"/>
        </w:rPr>
        <w:t xml:space="preserve">NIP:505-001-77-32, </w:t>
      </w:r>
    </w:p>
    <w:p w:rsidR="00D4327C" w:rsidRPr="003C5D16" w:rsidRDefault="00D4327C" w:rsidP="003C5D16">
      <w:pPr>
        <w:suppressAutoHyphens w:val="0"/>
        <w:rPr>
          <w:lang w:eastAsia="pl-PL"/>
        </w:rPr>
      </w:pPr>
      <w:r w:rsidRPr="003C5D16">
        <w:rPr>
          <w:b/>
          <w:lang w:eastAsia="pl-PL"/>
        </w:rPr>
        <w:t>Odbiorca</w:t>
      </w:r>
      <w:r w:rsidRPr="003C5D16">
        <w:rPr>
          <w:lang w:eastAsia="pl-PL"/>
        </w:rPr>
        <w:t>: Powiat Łęczyński</w:t>
      </w:r>
    </w:p>
    <w:p w:rsidR="00D4327C" w:rsidRPr="003C5D16" w:rsidRDefault="00D4327C" w:rsidP="003C5D16">
      <w:pPr>
        <w:suppressAutoHyphens w:val="0"/>
        <w:rPr>
          <w:lang w:eastAsia="pl-PL"/>
        </w:rPr>
      </w:pPr>
      <w:r w:rsidRPr="003C5D16">
        <w:rPr>
          <w:lang w:eastAsia="pl-PL"/>
        </w:rPr>
        <w:t>ul. Al. Jana Pawła II 95A, 21-010 Łęczna.</w:t>
      </w:r>
    </w:p>
    <w:p w:rsidR="00D4327C" w:rsidRDefault="00D4327C" w:rsidP="003C5D16">
      <w:pPr>
        <w:suppressAutoHyphens w:val="0"/>
        <w:rPr>
          <w:lang w:eastAsia="pl-PL"/>
        </w:rPr>
        <w:sectPr w:rsidR="00D4327C" w:rsidSect="000C1A78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D4327C" w:rsidRPr="0034084C" w:rsidRDefault="00D4327C" w:rsidP="003C5D16">
      <w:pPr>
        <w:suppressAutoHyphens w:val="0"/>
        <w:ind w:left="3540" w:firstLine="708"/>
        <w:rPr>
          <w:lang w:eastAsia="pl-PL"/>
        </w:rPr>
      </w:pPr>
      <w:r w:rsidRPr="0034084C">
        <w:rPr>
          <w:lang w:eastAsia="pl-PL"/>
        </w:rPr>
        <w:t>§ 4</w:t>
      </w:r>
    </w:p>
    <w:p w:rsidR="00D4327C" w:rsidRPr="0034084C" w:rsidRDefault="00D4327C" w:rsidP="00E97ED5">
      <w:pPr>
        <w:numPr>
          <w:ilvl w:val="0"/>
          <w:numId w:val="4"/>
        </w:numPr>
        <w:suppressAutoHyphens w:val="0"/>
        <w:ind w:left="284" w:hanging="284"/>
        <w:rPr>
          <w:lang w:eastAsia="pl-PL"/>
        </w:rPr>
      </w:pPr>
      <w:r w:rsidRPr="0034084C">
        <w:rPr>
          <w:lang w:eastAsia="pl-PL"/>
        </w:rPr>
        <w:t>Do kontaktów w sprawie realizacji umowy wyznacza się:</w:t>
      </w:r>
    </w:p>
    <w:p w:rsidR="00D4327C" w:rsidRDefault="00D4327C" w:rsidP="001927FC">
      <w:pPr>
        <w:numPr>
          <w:ilvl w:val="0"/>
          <w:numId w:val="5"/>
        </w:numPr>
        <w:suppressAutoHyphens w:val="0"/>
        <w:spacing w:line="276" w:lineRule="auto"/>
        <w:rPr>
          <w:lang w:eastAsia="pl-PL"/>
        </w:rPr>
      </w:pPr>
      <w:r w:rsidRPr="0034084C">
        <w:rPr>
          <w:lang w:eastAsia="pl-PL"/>
        </w:rPr>
        <w:t xml:space="preserve"> ze strony Zamawiającego: </w:t>
      </w:r>
    </w:p>
    <w:p w:rsidR="00D4327C" w:rsidRPr="002A216E" w:rsidRDefault="00D4327C" w:rsidP="001927FC">
      <w:pPr>
        <w:numPr>
          <w:ilvl w:val="0"/>
          <w:numId w:val="2"/>
        </w:numPr>
        <w:suppressAutoHyphens w:val="0"/>
        <w:spacing w:line="276" w:lineRule="auto"/>
        <w:rPr>
          <w:lang w:eastAsia="pl-PL"/>
        </w:rPr>
      </w:pPr>
      <w:r>
        <w:rPr>
          <w:lang w:eastAsia="pl-PL"/>
        </w:rPr>
        <w:t>Anna Giszczak, Edyta Szostakiewicz</w:t>
      </w:r>
      <w:r w:rsidRPr="00B27F27">
        <w:rPr>
          <w:lang w:eastAsia="pl-PL"/>
        </w:rPr>
        <w:t xml:space="preserve"> - pod numerem telefonu: </w:t>
      </w:r>
      <w:r>
        <w:rPr>
          <w:color w:val="000000"/>
          <w:kern w:val="1"/>
        </w:rPr>
        <w:t>81 5315203</w:t>
      </w:r>
      <w:r w:rsidRPr="0084773B">
        <w:rPr>
          <w:color w:val="000000"/>
          <w:kern w:val="1"/>
        </w:rPr>
        <w:t xml:space="preserve"> </w:t>
      </w:r>
      <w:r w:rsidRPr="00B27F27">
        <w:rPr>
          <w:lang w:eastAsia="pl-PL"/>
        </w:rPr>
        <w:t xml:space="preserve">oraz adresem email: </w:t>
      </w:r>
      <w:hyperlink r:id="rId16" w:history="1">
        <w:r w:rsidRPr="00AC0E49">
          <w:rPr>
            <w:rStyle w:val="Hyperlink"/>
            <w:kern w:val="1"/>
          </w:rPr>
          <w:t>zamówienia@powiatleczynski.pl</w:t>
        </w:r>
      </w:hyperlink>
      <w:r>
        <w:rPr>
          <w:kern w:val="1"/>
        </w:rPr>
        <w:t xml:space="preserve"> </w:t>
      </w:r>
      <w:r w:rsidRPr="00B27F27">
        <w:rPr>
          <w:lang w:eastAsia="pl-PL"/>
        </w:rPr>
        <w:t xml:space="preserve"> </w:t>
      </w:r>
    </w:p>
    <w:p w:rsidR="00D4327C" w:rsidRPr="0034084C" w:rsidRDefault="00D4327C" w:rsidP="001927FC">
      <w:pPr>
        <w:numPr>
          <w:ilvl w:val="0"/>
          <w:numId w:val="5"/>
        </w:numPr>
        <w:suppressAutoHyphens w:val="0"/>
        <w:rPr>
          <w:lang w:eastAsia="pl-PL"/>
        </w:rPr>
      </w:pPr>
      <w:r w:rsidRPr="0034084C">
        <w:rPr>
          <w:lang w:eastAsia="pl-PL"/>
        </w:rPr>
        <w:t xml:space="preserve"> ze strony</w:t>
      </w:r>
      <w:r>
        <w:rPr>
          <w:lang w:eastAsia="pl-PL"/>
        </w:rPr>
        <w:t xml:space="preserve"> </w:t>
      </w:r>
      <w:r w:rsidRPr="0034084C">
        <w:rPr>
          <w:lang w:eastAsia="pl-PL"/>
        </w:rPr>
        <w:t>Wykonawcy: .............................</w:t>
      </w:r>
      <w:r>
        <w:rPr>
          <w:lang w:eastAsia="pl-PL"/>
        </w:rPr>
        <w:t xml:space="preserve"> </w:t>
      </w:r>
      <w:r w:rsidRPr="0034084C">
        <w:rPr>
          <w:lang w:eastAsia="pl-PL"/>
        </w:rPr>
        <w:t>tel..................., fax.................................</w:t>
      </w:r>
    </w:p>
    <w:p w:rsidR="00D4327C" w:rsidRPr="0034084C" w:rsidRDefault="00D4327C" w:rsidP="00E97ED5">
      <w:pPr>
        <w:suppressAutoHyphens w:val="0"/>
        <w:jc w:val="both"/>
        <w:rPr>
          <w:lang w:eastAsia="pl-PL"/>
        </w:rPr>
      </w:pPr>
      <w:r w:rsidRPr="0034084C">
        <w:rPr>
          <w:lang w:eastAsia="pl-PL"/>
        </w:rPr>
        <w:t>Wykonawca wskazuje adres do korespondencji: ............</w:t>
      </w:r>
      <w:r>
        <w:rPr>
          <w:lang w:eastAsia="pl-PL"/>
        </w:rPr>
        <w:t>...............................</w:t>
      </w:r>
      <w:r w:rsidRPr="0034084C">
        <w:rPr>
          <w:lang w:eastAsia="pl-PL"/>
        </w:rPr>
        <w:t>.............</w:t>
      </w:r>
    </w:p>
    <w:p w:rsidR="00D4327C" w:rsidRDefault="00D4327C" w:rsidP="00E97ED5">
      <w:pPr>
        <w:suppressAutoHyphens w:val="0"/>
        <w:jc w:val="both"/>
        <w:rPr>
          <w:lang w:eastAsia="pl-PL"/>
        </w:rPr>
      </w:pPr>
      <w:r w:rsidRPr="0034084C">
        <w:rPr>
          <w:lang w:eastAsia="pl-PL"/>
        </w:rPr>
        <w:t>Strony zobowiązują się do wzajemnego powiadamiania o</w:t>
      </w:r>
      <w:r>
        <w:rPr>
          <w:lang w:eastAsia="pl-PL"/>
        </w:rPr>
        <w:t xml:space="preserve"> każdej zmianie adresu swojej </w:t>
      </w:r>
      <w:r w:rsidRPr="0034084C">
        <w:rPr>
          <w:lang w:eastAsia="pl-PL"/>
        </w:rPr>
        <w:t>siedziby. W razie nie uczynienia tego, przyjmuje się,</w:t>
      </w:r>
      <w:r>
        <w:rPr>
          <w:lang w:eastAsia="pl-PL"/>
        </w:rPr>
        <w:t xml:space="preserve"> </w:t>
      </w:r>
      <w:r w:rsidRPr="0034084C">
        <w:rPr>
          <w:lang w:eastAsia="pl-PL"/>
        </w:rPr>
        <w:t xml:space="preserve">że korespondencja przesłana na </w:t>
      </w:r>
      <w:r>
        <w:rPr>
          <w:lang w:eastAsia="pl-PL"/>
        </w:rPr>
        <w:t xml:space="preserve">adres </w:t>
      </w:r>
      <w:r w:rsidRPr="0034084C">
        <w:rPr>
          <w:lang w:eastAsia="pl-PL"/>
        </w:rPr>
        <w:t xml:space="preserve">wskazany </w:t>
      </w:r>
      <w:r>
        <w:rPr>
          <w:lang w:eastAsia="pl-PL"/>
        </w:rPr>
        <w:t>w umowie</w:t>
      </w:r>
      <w:r w:rsidRPr="0034084C">
        <w:rPr>
          <w:lang w:eastAsia="pl-PL"/>
        </w:rPr>
        <w:t xml:space="preserve"> </w:t>
      </w:r>
      <w:r>
        <w:rPr>
          <w:lang w:eastAsia="pl-PL"/>
        </w:rPr>
        <w:t>na skutek prawidłowego doręczenia</w:t>
      </w:r>
      <w:r w:rsidRPr="0034084C">
        <w:rPr>
          <w:lang w:eastAsia="pl-PL"/>
        </w:rPr>
        <w:t>.</w:t>
      </w:r>
      <w:bookmarkStart w:id="2" w:name="15"/>
      <w:bookmarkEnd w:id="2"/>
    </w:p>
    <w:p w:rsidR="00D4327C" w:rsidRDefault="00D4327C" w:rsidP="003C5D16">
      <w:pPr>
        <w:suppressAutoHyphens w:val="0"/>
        <w:ind w:left="3540" w:firstLine="708"/>
        <w:rPr>
          <w:lang w:eastAsia="pl-PL"/>
        </w:rPr>
      </w:pPr>
    </w:p>
    <w:p w:rsidR="00D4327C" w:rsidRPr="0034084C" w:rsidRDefault="00D4327C" w:rsidP="003C5D16">
      <w:pPr>
        <w:suppressAutoHyphens w:val="0"/>
        <w:ind w:left="3540" w:firstLine="708"/>
        <w:rPr>
          <w:lang w:eastAsia="pl-PL"/>
        </w:rPr>
      </w:pPr>
      <w:r>
        <w:rPr>
          <w:lang w:eastAsia="pl-PL"/>
        </w:rPr>
        <w:t>§ 5</w:t>
      </w:r>
    </w:p>
    <w:p w:rsidR="00D4327C" w:rsidRDefault="00D4327C" w:rsidP="00E97ED5">
      <w:pPr>
        <w:suppressAutoHyphens w:val="0"/>
        <w:jc w:val="both"/>
        <w:rPr>
          <w:lang w:eastAsia="pl-PL"/>
        </w:rPr>
      </w:pPr>
      <w:r w:rsidRPr="0034084C">
        <w:rPr>
          <w:lang w:eastAsia="pl-PL"/>
        </w:rPr>
        <w:t>Strony zgodnie oświadczają że upoważnione są do przetwarzania danych osobowych osób wymienionych w niniejszej umowie wyłącznie w celu jej realizacji</w:t>
      </w:r>
      <w:r>
        <w:rPr>
          <w:lang w:eastAsia="pl-PL"/>
        </w:rPr>
        <w:t>.</w:t>
      </w:r>
    </w:p>
    <w:p w:rsidR="00D4327C" w:rsidRDefault="00D4327C" w:rsidP="003C5D16">
      <w:pPr>
        <w:suppressAutoHyphens w:val="0"/>
        <w:ind w:left="3540" w:firstLine="708"/>
        <w:rPr>
          <w:lang w:eastAsia="pl-PL"/>
        </w:rPr>
      </w:pPr>
    </w:p>
    <w:p w:rsidR="00D4327C" w:rsidRPr="0034084C" w:rsidRDefault="00D4327C" w:rsidP="003C5D16">
      <w:pPr>
        <w:suppressAutoHyphens w:val="0"/>
        <w:ind w:left="3540" w:firstLine="708"/>
        <w:rPr>
          <w:lang w:eastAsia="pl-PL"/>
        </w:rPr>
      </w:pPr>
      <w:r>
        <w:rPr>
          <w:lang w:eastAsia="pl-PL"/>
        </w:rPr>
        <w:t>§ 6</w:t>
      </w:r>
    </w:p>
    <w:p w:rsidR="00D4327C" w:rsidRDefault="00D4327C" w:rsidP="00E97ED5">
      <w:pPr>
        <w:suppressAutoHyphens w:val="0"/>
        <w:jc w:val="both"/>
        <w:rPr>
          <w:lang w:eastAsia="pl-PL"/>
        </w:rPr>
      </w:pPr>
      <w:r w:rsidRPr="0034084C">
        <w:rPr>
          <w:lang w:eastAsia="pl-PL"/>
        </w:rPr>
        <w:t xml:space="preserve">Umowa została zawarta na okres od </w:t>
      </w:r>
      <w:r>
        <w:rPr>
          <w:lang w:eastAsia="pl-PL"/>
        </w:rPr>
        <w:t>dnia zawarcia</w:t>
      </w:r>
      <w:r w:rsidRPr="0034084C">
        <w:rPr>
          <w:lang w:eastAsia="pl-PL"/>
        </w:rPr>
        <w:t xml:space="preserve"> do </w:t>
      </w:r>
      <w:r>
        <w:rPr>
          <w:lang w:eastAsia="pl-PL"/>
        </w:rPr>
        <w:t>terminu wpływu płatności na konto Wykonawcy.</w:t>
      </w:r>
    </w:p>
    <w:p w:rsidR="00D4327C" w:rsidRPr="0034084C" w:rsidRDefault="00D4327C" w:rsidP="003C5D16">
      <w:pPr>
        <w:suppressAutoHyphens w:val="0"/>
        <w:ind w:left="3540" w:firstLine="708"/>
        <w:rPr>
          <w:lang w:eastAsia="pl-PL"/>
        </w:rPr>
      </w:pPr>
      <w:r>
        <w:rPr>
          <w:lang w:eastAsia="pl-PL"/>
        </w:rPr>
        <w:t>§ 7</w:t>
      </w:r>
    </w:p>
    <w:p w:rsidR="00D4327C" w:rsidRPr="0034084C" w:rsidRDefault="00D4327C" w:rsidP="00E97ED5">
      <w:pPr>
        <w:suppressAutoHyphens w:val="0"/>
        <w:jc w:val="both"/>
        <w:rPr>
          <w:lang w:eastAsia="pl-PL"/>
        </w:rPr>
      </w:pPr>
      <w:r>
        <w:rPr>
          <w:lang w:eastAsia="pl-PL"/>
        </w:rPr>
        <w:t xml:space="preserve">1. </w:t>
      </w:r>
      <w:r w:rsidRPr="0034084C">
        <w:rPr>
          <w:lang w:eastAsia="pl-PL"/>
        </w:rPr>
        <w:t>Zamawiający zastrzega sobie prawo do:</w:t>
      </w:r>
    </w:p>
    <w:p w:rsidR="00D4327C" w:rsidRDefault="00D4327C" w:rsidP="00E97ED5">
      <w:pPr>
        <w:suppressAutoHyphens w:val="0"/>
        <w:jc w:val="both"/>
        <w:rPr>
          <w:lang w:eastAsia="pl-PL"/>
        </w:rPr>
      </w:pPr>
      <w:r>
        <w:rPr>
          <w:lang w:eastAsia="pl-PL"/>
        </w:rPr>
        <w:t>1)</w:t>
      </w:r>
      <w:r w:rsidRPr="0034084C">
        <w:rPr>
          <w:lang w:eastAsia="pl-PL"/>
        </w:rPr>
        <w:t>naliczenia kary umow</w:t>
      </w:r>
      <w:r>
        <w:rPr>
          <w:lang w:eastAsia="pl-PL"/>
        </w:rPr>
        <w:t>nej w wysokości 10 %</w:t>
      </w:r>
      <w:r w:rsidRPr="0034084C">
        <w:rPr>
          <w:lang w:eastAsia="pl-PL"/>
        </w:rPr>
        <w:t xml:space="preserve"> wynagrodzenia</w:t>
      </w:r>
      <w:r>
        <w:rPr>
          <w:lang w:eastAsia="pl-PL"/>
        </w:rPr>
        <w:t>, o którym mowa</w:t>
      </w:r>
      <w:r w:rsidRPr="0034084C">
        <w:rPr>
          <w:lang w:eastAsia="pl-PL"/>
        </w:rPr>
        <w:t xml:space="preserve"> </w:t>
      </w:r>
      <w:r>
        <w:rPr>
          <w:lang w:eastAsia="pl-PL"/>
        </w:rPr>
        <w:t xml:space="preserve">w </w:t>
      </w:r>
      <w:r w:rsidRPr="0034084C">
        <w:rPr>
          <w:lang w:eastAsia="pl-PL"/>
        </w:rPr>
        <w:t>§ 3</w:t>
      </w:r>
      <w:r>
        <w:rPr>
          <w:lang w:eastAsia="pl-PL"/>
        </w:rPr>
        <w:t xml:space="preserve"> </w:t>
      </w:r>
      <w:r>
        <w:rPr>
          <w:lang w:eastAsia="pl-PL"/>
        </w:rPr>
        <w:br/>
        <w:t xml:space="preserve">w </w:t>
      </w:r>
      <w:r w:rsidRPr="0034084C">
        <w:rPr>
          <w:lang w:eastAsia="pl-PL"/>
        </w:rPr>
        <w:t>przypadku niewłaściwego wykonywania umowy przez Wykonawcę</w:t>
      </w:r>
      <w:r>
        <w:rPr>
          <w:lang w:eastAsia="pl-PL"/>
        </w:rPr>
        <w:t xml:space="preserve">. </w:t>
      </w:r>
    </w:p>
    <w:p w:rsidR="00D4327C" w:rsidRDefault="00D4327C" w:rsidP="00E97ED5">
      <w:pPr>
        <w:suppressAutoHyphens w:val="0"/>
        <w:jc w:val="both"/>
        <w:rPr>
          <w:lang w:eastAsia="pl-PL"/>
        </w:rPr>
      </w:pPr>
      <w:r>
        <w:rPr>
          <w:lang w:eastAsia="pl-PL"/>
        </w:rPr>
        <w:t>2)</w:t>
      </w:r>
      <w:r w:rsidRPr="0034084C">
        <w:rPr>
          <w:lang w:eastAsia="pl-PL"/>
        </w:rPr>
        <w:t>wypowiedzenia umowy w przypadku ni</w:t>
      </w:r>
      <w:r>
        <w:rPr>
          <w:lang w:eastAsia="pl-PL"/>
        </w:rPr>
        <w:t xml:space="preserve">ewykonywania usługi bez podania </w:t>
      </w:r>
      <w:r w:rsidRPr="0034084C">
        <w:rPr>
          <w:lang w:eastAsia="pl-PL"/>
        </w:rPr>
        <w:t>usprawiedliwionej</w:t>
      </w:r>
      <w:r>
        <w:rPr>
          <w:lang w:eastAsia="pl-PL"/>
        </w:rPr>
        <w:t xml:space="preserve"> </w:t>
      </w:r>
      <w:r w:rsidRPr="0034084C">
        <w:rPr>
          <w:lang w:eastAsia="pl-PL"/>
        </w:rPr>
        <w:t>przyczyny.</w:t>
      </w:r>
    </w:p>
    <w:p w:rsidR="00D4327C" w:rsidRPr="0034084C" w:rsidRDefault="00D4327C" w:rsidP="003C5D16">
      <w:pPr>
        <w:suppressAutoHyphens w:val="0"/>
        <w:ind w:left="3540" w:firstLine="708"/>
        <w:rPr>
          <w:lang w:eastAsia="pl-PL"/>
        </w:rPr>
      </w:pPr>
      <w:r>
        <w:rPr>
          <w:lang w:eastAsia="pl-PL"/>
        </w:rPr>
        <w:t>§ 8</w:t>
      </w:r>
    </w:p>
    <w:p w:rsidR="00D4327C" w:rsidRPr="0034084C" w:rsidRDefault="00D4327C" w:rsidP="00E97ED5">
      <w:pPr>
        <w:suppressAutoHyphens w:val="0"/>
        <w:jc w:val="both"/>
        <w:rPr>
          <w:lang w:eastAsia="pl-PL"/>
        </w:rPr>
      </w:pPr>
      <w:r>
        <w:rPr>
          <w:lang w:eastAsia="pl-PL"/>
        </w:rPr>
        <w:t xml:space="preserve">1. </w:t>
      </w:r>
      <w:r w:rsidRPr="0034084C">
        <w:rPr>
          <w:lang w:eastAsia="pl-PL"/>
        </w:rPr>
        <w:t>W razie zwłoki w zapłacie Zamawiający zobowiązany jest do zapłaty odsetek ustawowych.</w:t>
      </w:r>
    </w:p>
    <w:p w:rsidR="00D4327C" w:rsidRPr="0034084C" w:rsidRDefault="00D4327C" w:rsidP="00E97ED5">
      <w:pPr>
        <w:suppressAutoHyphens w:val="0"/>
        <w:jc w:val="both"/>
        <w:rPr>
          <w:lang w:eastAsia="pl-PL"/>
        </w:rPr>
      </w:pPr>
      <w:r w:rsidRPr="0034084C">
        <w:rPr>
          <w:lang w:eastAsia="pl-PL"/>
        </w:rPr>
        <w:t>2.</w:t>
      </w:r>
      <w:r>
        <w:rPr>
          <w:lang w:eastAsia="pl-PL"/>
        </w:rPr>
        <w:t xml:space="preserve"> Wykonawca</w:t>
      </w:r>
      <w:r w:rsidRPr="0034084C">
        <w:rPr>
          <w:lang w:eastAsia="pl-PL"/>
        </w:rPr>
        <w:t xml:space="preserve"> zapłaci Zamawiającemu kary umowne w razie niewykonania lub nienależytego </w:t>
      </w:r>
      <w:r>
        <w:rPr>
          <w:lang w:eastAsia="pl-PL"/>
        </w:rPr>
        <w:t>wykonania umowy</w:t>
      </w:r>
      <w:r w:rsidRPr="0034084C">
        <w:rPr>
          <w:lang w:eastAsia="pl-PL"/>
        </w:rPr>
        <w:t>:</w:t>
      </w:r>
    </w:p>
    <w:p w:rsidR="00D4327C" w:rsidRPr="0034084C" w:rsidRDefault="00D4327C" w:rsidP="00E97ED5">
      <w:pPr>
        <w:suppressAutoHyphens w:val="0"/>
        <w:jc w:val="both"/>
        <w:rPr>
          <w:lang w:eastAsia="pl-PL"/>
        </w:rPr>
      </w:pPr>
      <w:r>
        <w:rPr>
          <w:lang w:eastAsia="pl-PL"/>
        </w:rPr>
        <w:t>1</w:t>
      </w:r>
      <w:r w:rsidRPr="0034084C">
        <w:rPr>
          <w:lang w:eastAsia="pl-PL"/>
        </w:rPr>
        <w:t>)</w:t>
      </w:r>
      <w:r>
        <w:rPr>
          <w:lang w:eastAsia="pl-PL"/>
        </w:rPr>
        <w:t xml:space="preserve"> </w:t>
      </w:r>
      <w:r w:rsidRPr="0034084C">
        <w:rPr>
          <w:lang w:eastAsia="pl-PL"/>
        </w:rPr>
        <w:t xml:space="preserve">w wysokości 10 % wartości zamówienia brutto za odstąpienie od umowy z przyczyn, za które </w:t>
      </w:r>
      <w:r>
        <w:rPr>
          <w:lang w:eastAsia="pl-PL"/>
        </w:rPr>
        <w:t>odpowiedzialność ponosi Wykonawca</w:t>
      </w:r>
      <w:r w:rsidRPr="0034084C">
        <w:rPr>
          <w:lang w:eastAsia="pl-PL"/>
        </w:rPr>
        <w:t xml:space="preserve">, </w:t>
      </w:r>
    </w:p>
    <w:p w:rsidR="00D4327C" w:rsidRPr="0034084C" w:rsidRDefault="00D4327C" w:rsidP="00E97ED5">
      <w:pPr>
        <w:suppressAutoHyphens w:val="0"/>
        <w:jc w:val="both"/>
        <w:rPr>
          <w:lang w:eastAsia="pl-PL"/>
        </w:rPr>
      </w:pPr>
      <w:r>
        <w:rPr>
          <w:lang w:eastAsia="pl-PL"/>
        </w:rPr>
        <w:t>2</w:t>
      </w:r>
      <w:r w:rsidRPr="0034084C">
        <w:rPr>
          <w:lang w:eastAsia="pl-PL"/>
        </w:rPr>
        <w:t>)</w:t>
      </w:r>
      <w:r>
        <w:rPr>
          <w:lang w:eastAsia="pl-PL"/>
        </w:rPr>
        <w:t xml:space="preserve"> </w:t>
      </w:r>
      <w:r w:rsidRPr="0034084C">
        <w:rPr>
          <w:lang w:eastAsia="pl-PL"/>
        </w:rPr>
        <w:t xml:space="preserve">w wysokości 0,5 % wartości zamówienia brutto w przypadku niedostarczenia </w:t>
      </w:r>
      <w:r>
        <w:rPr>
          <w:lang w:eastAsia="pl-PL"/>
        </w:rPr>
        <w:t xml:space="preserve">przedmiotu </w:t>
      </w:r>
      <w:r w:rsidRPr="0034084C">
        <w:rPr>
          <w:lang w:eastAsia="pl-PL"/>
        </w:rPr>
        <w:t xml:space="preserve">zamówienia w terminie za każdy rozpoczęty dzień zwłoki w dostawie, </w:t>
      </w:r>
    </w:p>
    <w:p w:rsidR="00D4327C" w:rsidRDefault="00D4327C" w:rsidP="00E97ED5">
      <w:pPr>
        <w:suppressAutoHyphens w:val="0"/>
        <w:jc w:val="both"/>
        <w:rPr>
          <w:lang w:eastAsia="pl-PL"/>
        </w:rPr>
      </w:pPr>
      <w:r w:rsidRPr="0034084C">
        <w:rPr>
          <w:lang w:eastAsia="pl-PL"/>
        </w:rPr>
        <w:t>3.</w:t>
      </w:r>
      <w:r>
        <w:rPr>
          <w:lang w:eastAsia="pl-PL"/>
        </w:rPr>
        <w:t xml:space="preserve"> </w:t>
      </w:r>
      <w:r w:rsidRPr="0034084C">
        <w:rPr>
          <w:lang w:eastAsia="pl-PL"/>
        </w:rPr>
        <w:t xml:space="preserve">Zamawiający może dochodzić odszkodowania uzupełniającego przewyższającego wysokość </w:t>
      </w:r>
      <w:r>
        <w:rPr>
          <w:lang w:eastAsia="pl-PL"/>
        </w:rPr>
        <w:t>kar umownych</w:t>
      </w:r>
      <w:r w:rsidRPr="0034084C">
        <w:rPr>
          <w:lang w:eastAsia="pl-PL"/>
        </w:rPr>
        <w:t>.</w:t>
      </w:r>
      <w:r>
        <w:rPr>
          <w:lang w:eastAsia="pl-PL"/>
        </w:rPr>
        <w:t xml:space="preserve"> </w:t>
      </w:r>
      <w:r w:rsidRPr="0034084C">
        <w:rPr>
          <w:lang w:eastAsia="pl-PL"/>
        </w:rPr>
        <w:t>W przypadku odstąpienia od umowy Zamawiający zachowuje prawo do kar umownych i odszkodowania.</w:t>
      </w:r>
    </w:p>
    <w:p w:rsidR="00D4327C" w:rsidRDefault="00D4327C" w:rsidP="00E97ED5">
      <w:pPr>
        <w:suppressAutoHyphens w:val="0"/>
        <w:jc w:val="both"/>
        <w:rPr>
          <w:lang w:eastAsia="pl-PL"/>
        </w:rPr>
      </w:pPr>
      <w:r>
        <w:rPr>
          <w:lang w:eastAsia="pl-PL"/>
        </w:rPr>
        <w:t>4.</w:t>
      </w:r>
      <w:r w:rsidRPr="00165085">
        <w:t xml:space="preserve"> </w:t>
      </w:r>
      <w:r w:rsidRPr="00165085">
        <w:rPr>
          <w:lang w:eastAsia="pl-PL"/>
        </w:rPr>
        <w:t>Odstąpienie od umowy powinno nastąpić w formie pisemnej pod rygorem nieważności takiego oświadczenia i powinno zawierać uzasadnienie.</w:t>
      </w:r>
    </w:p>
    <w:p w:rsidR="00D4327C" w:rsidRDefault="00D4327C" w:rsidP="003C5D16">
      <w:pPr>
        <w:suppressAutoHyphens w:val="0"/>
        <w:ind w:left="3540" w:firstLine="708"/>
        <w:rPr>
          <w:lang w:eastAsia="pl-PL"/>
        </w:rPr>
      </w:pPr>
    </w:p>
    <w:p w:rsidR="00D4327C" w:rsidRPr="0034084C" w:rsidRDefault="00D4327C" w:rsidP="003C5D16">
      <w:pPr>
        <w:suppressAutoHyphens w:val="0"/>
        <w:ind w:left="3540" w:firstLine="708"/>
        <w:rPr>
          <w:lang w:eastAsia="pl-PL"/>
        </w:rPr>
      </w:pPr>
      <w:r>
        <w:rPr>
          <w:lang w:eastAsia="pl-PL"/>
        </w:rPr>
        <w:t>§ 9</w:t>
      </w:r>
    </w:p>
    <w:p w:rsidR="00D4327C" w:rsidRDefault="00D4327C" w:rsidP="00E97ED5">
      <w:pPr>
        <w:suppressAutoHyphens w:val="0"/>
        <w:jc w:val="both"/>
        <w:rPr>
          <w:lang w:eastAsia="pl-PL"/>
        </w:rPr>
      </w:pPr>
      <w:r>
        <w:rPr>
          <w:lang w:eastAsia="pl-PL"/>
        </w:rPr>
        <w:t>1.</w:t>
      </w:r>
      <w:r w:rsidRPr="0034084C">
        <w:rPr>
          <w:lang w:eastAsia="pl-PL"/>
        </w:rPr>
        <w:t xml:space="preserve">Wszelkie zmiany treści niniejszej umowy wymagają formy pisemnej </w:t>
      </w:r>
      <w:r>
        <w:rPr>
          <w:lang w:eastAsia="pl-PL"/>
        </w:rPr>
        <w:t xml:space="preserve">pod rygorem </w:t>
      </w:r>
      <w:r w:rsidRPr="0034084C">
        <w:rPr>
          <w:lang w:eastAsia="pl-PL"/>
        </w:rPr>
        <w:t>nieważności.</w:t>
      </w:r>
      <w:r>
        <w:rPr>
          <w:lang w:eastAsia="pl-PL"/>
        </w:rPr>
        <w:t xml:space="preserve"> </w:t>
      </w:r>
      <w:bookmarkStart w:id="3" w:name="16"/>
      <w:bookmarkEnd w:id="3"/>
    </w:p>
    <w:p w:rsidR="00D4327C" w:rsidRDefault="00D4327C" w:rsidP="00E97ED5">
      <w:pPr>
        <w:suppressAutoHyphens w:val="0"/>
        <w:jc w:val="both"/>
        <w:rPr>
          <w:lang w:eastAsia="pl-PL"/>
        </w:rPr>
      </w:pPr>
      <w:r>
        <w:rPr>
          <w:lang w:eastAsia="pl-PL"/>
        </w:rPr>
        <w:t>2.</w:t>
      </w:r>
      <w:r w:rsidRPr="0034084C">
        <w:rPr>
          <w:lang w:eastAsia="pl-PL"/>
        </w:rPr>
        <w:t>W sprawach nieuregulowanych treścią zawartej umowy maj</w:t>
      </w:r>
      <w:r>
        <w:rPr>
          <w:lang w:eastAsia="pl-PL"/>
        </w:rPr>
        <w:t xml:space="preserve">ą zastosowanie odpowiednie </w:t>
      </w:r>
      <w:r w:rsidRPr="0034084C">
        <w:rPr>
          <w:lang w:eastAsia="pl-PL"/>
        </w:rPr>
        <w:t>przepisy ustawy Kodeks Cywilny oraz inne przepisy dotyczące przedmiotu umowy. Spory</w:t>
      </w:r>
      <w:r>
        <w:rPr>
          <w:lang w:eastAsia="pl-PL"/>
        </w:rPr>
        <w:t xml:space="preserve"> </w:t>
      </w:r>
      <w:r w:rsidRPr="0034084C">
        <w:rPr>
          <w:lang w:eastAsia="pl-PL"/>
        </w:rPr>
        <w:t>wynikłe na tle realizacji niniejszej umowy będą rozstrzygan</w:t>
      </w:r>
      <w:r>
        <w:rPr>
          <w:lang w:eastAsia="pl-PL"/>
        </w:rPr>
        <w:t xml:space="preserve">e przez sąd powszechny właściwy </w:t>
      </w:r>
      <w:r w:rsidRPr="0034084C">
        <w:rPr>
          <w:lang w:eastAsia="pl-PL"/>
        </w:rPr>
        <w:t>dla miejsca siedziby Zamawiającego.</w:t>
      </w:r>
    </w:p>
    <w:p w:rsidR="00D4327C" w:rsidRDefault="00D4327C" w:rsidP="003C5D16">
      <w:pPr>
        <w:suppressAutoHyphens w:val="0"/>
        <w:ind w:left="3540" w:firstLine="708"/>
        <w:rPr>
          <w:lang w:eastAsia="pl-PL"/>
        </w:rPr>
      </w:pPr>
    </w:p>
    <w:p w:rsidR="00D4327C" w:rsidRPr="0034084C" w:rsidRDefault="00D4327C" w:rsidP="003C5D16">
      <w:pPr>
        <w:suppressAutoHyphens w:val="0"/>
        <w:ind w:left="3540" w:firstLine="708"/>
        <w:rPr>
          <w:lang w:eastAsia="pl-PL"/>
        </w:rPr>
      </w:pPr>
      <w:r>
        <w:rPr>
          <w:lang w:eastAsia="pl-PL"/>
        </w:rPr>
        <w:br w:type="page"/>
        <w:t>§ 10</w:t>
      </w:r>
    </w:p>
    <w:p w:rsidR="00D4327C" w:rsidRDefault="00D4327C" w:rsidP="00E97ED5">
      <w:pPr>
        <w:suppressAutoHyphens w:val="0"/>
        <w:jc w:val="both"/>
        <w:rPr>
          <w:lang w:eastAsia="pl-PL"/>
        </w:rPr>
      </w:pPr>
      <w:r w:rsidRPr="0034084C">
        <w:rPr>
          <w:lang w:eastAsia="pl-PL"/>
        </w:rPr>
        <w:t xml:space="preserve">Umowę sporządzono w </w:t>
      </w:r>
      <w:r>
        <w:rPr>
          <w:lang w:eastAsia="pl-PL"/>
        </w:rPr>
        <w:t>trzech</w:t>
      </w:r>
      <w:r w:rsidRPr="0034084C">
        <w:rPr>
          <w:lang w:eastAsia="pl-PL"/>
        </w:rPr>
        <w:t xml:space="preserve"> jednobrzmiących egzemplarzach:</w:t>
      </w:r>
      <w:r>
        <w:rPr>
          <w:lang w:eastAsia="pl-PL"/>
        </w:rPr>
        <w:t xml:space="preserve"> 2</w:t>
      </w:r>
      <w:r w:rsidRPr="0034084C">
        <w:rPr>
          <w:lang w:eastAsia="pl-PL"/>
        </w:rPr>
        <w:t xml:space="preserve"> egzemplarz</w:t>
      </w:r>
      <w:r>
        <w:rPr>
          <w:lang w:eastAsia="pl-PL"/>
        </w:rPr>
        <w:t>e</w:t>
      </w:r>
      <w:r w:rsidRPr="0034084C">
        <w:rPr>
          <w:lang w:eastAsia="pl-PL"/>
        </w:rPr>
        <w:t xml:space="preserve"> dla Zamawiającego</w:t>
      </w:r>
      <w:r>
        <w:rPr>
          <w:lang w:eastAsia="pl-PL"/>
        </w:rPr>
        <w:t xml:space="preserve"> oraz </w:t>
      </w:r>
      <w:r w:rsidRPr="0034084C">
        <w:rPr>
          <w:lang w:eastAsia="pl-PL"/>
        </w:rPr>
        <w:t>1 egzemplarz dla Wykonawcy</w:t>
      </w:r>
      <w:r>
        <w:rPr>
          <w:lang w:eastAsia="pl-PL"/>
        </w:rPr>
        <w:t>.</w:t>
      </w:r>
    </w:p>
    <w:p w:rsidR="00D4327C" w:rsidRDefault="00D4327C" w:rsidP="003C5D16">
      <w:pPr>
        <w:suppressAutoHyphens w:val="0"/>
        <w:rPr>
          <w:lang w:eastAsia="pl-PL"/>
        </w:rPr>
      </w:pPr>
    </w:p>
    <w:p w:rsidR="00D4327C" w:rsidRPr="0034084C" w:rsidRDefault="00D4327C" w:rsidP="003C5D16">
      <w:pPr>
        <w:suppressAutoHyphens w:val="0"/>
        <w:rPr>
          <w:i/>
          <w:lang w:eastAsia="pl-PL"/>
        </w:rPr>
      </w:pPr>
      <w:r>
        <w:rPr>
          <w:i/>
          <w:lang w:eastAsia="pl-PL"/>
        </w:rPr>
        <w:t xml:space="preserve">  </w:t>
      </w:r>
      <w:r w:rsidRPr="000B18FE">
        <w:rPr>
          <w:i/>
          <w:lang w:eastAsia="pl-PL"/>
        </w:rPr>
        <w:t>Podpis Zamawiającego</w:t>
      </w:r>
      <w:r w:rsidRPr="000B18FE">
        <w:rPr>
          <w:i/>
          <w:lang w:eastAsia="pl-PL"/>
        </w:rPr>
        <w:tab/>
      </w:r>
      <w:r w:rsidRPr="000B18FE">
        <w:rPr>
          <w:i/>
          <w:lang w:eastAsia="pl-PL"/>
        </w:rPr>
        <w:tab/>
      </w:r>
      <w:r w:rsidRPr="000B18FE">
        <w:rPr>
          <w:i/>
          <w:lang w:eastAsia="pl-PL"/>
        </w:rPr>
        <w:tab/>
      </w:r>
      <w:r w:rsidRPr="000B18FE">
        <w:rPr>
          <w:i/>
          <w:lang w:eastAsia="pl-PL"/>
        </w:rPr>
        <w:tab/>
        <w:t>Podpis Wykonawcy/osoby upoważnionej</w:t>
      </w:r>
    </w:p>
    <w:p w:rsidR="00D4327C" w:rsidRPr="000B18FE" w:rsidRDefault="00D4327C" w:rsidP="003C5D16">
      <w:pPr>
        <w:suppressAutoHyphens w:val="0"/>
      </w:pPr>
      <w:r>
        <w:t>……………………..……………</w:t>
      </w:r>
      <w:r>
        <w:tab/>
      </w:r>
      <w:r>
        <w:tab/>
      </w:r>
      <w:r>
        <w:tab/>
        <w:t>………………………………………….</w:t>
      </w:r>
    </w:p>
    <w:sectPr w:rsidR="00D4327C" w:rsidRPr="000B18FE" w:rsidSect="006A57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327C" w:rsidRDefault="00D4327C">
      <w:r>
        <w:separator/>
      </w:r>
    </w:p>
  </w:endnote>
  <w:endnote w:type="continuationSeparator" w:id="0">
    <w:p w:rsidR="00D4327C" w:rsidRDefault="00D4327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327C" w:rsidRPr="00E97ED5" w:rsidRDefault="00D4327C" w:rsidP="00E97ED5">
    <w:pPr>
      <w:widowControl w:val="0"/>
      <w:pBdr>
        <w:top w:val="single" w:sz="4" w:space="1" w:color="auto"/>
      </w:pBdr>
      <w:tabs>
        <w:tab w:val="center" w:pos="4536"/>
        <w:tab w:val="right" w:pos="9072"/>
      </w:tabs>
      <w:jc w:val="center"/>
    </w:pPr>
    <w:r w:rsidRPr="000C1A78">
      <w:rPr>
        <w:rFonts w:eastAsia="Arial Unicode MS"/>
        <w:kern w:val="1"/>
        <w:sz w:val="20"/>
        <w:szCs w:val="20"/>
        <w:lang w:eastAsia="en-US"/>
      </w:rPr>
      <w:t xml:space="preserve">Projekt </w:t>
    </w:r>
    <w:r w:rsidRPr="000C1A78">
      <w:rPr>
        <w:lang w:eastAsia="pl-PL"/>
      </w:rPr>
      <w:t>„</w:t>
    </w:r>
    <w:r w:rsidRPr="000C1A78">
      <w:rPr>
        <w:sz w:val="20"/>
        <w:szCs w:val="20"/>
        <w:lang w:eastAsia="pl-PL"/>
      </w:rPr>
      <w:t xml:space="preserve">Ośrodek Wsparcia Rodzin w Powiecie Łęczyńskim” </w:t>
    </w:r>
    <w:r w:rsidRPr="000C1A78">
      <w:rPr>
        <w:rFonts w:eastAsia="Arial Unicode MS"/>
        <w:kern w:val="1"/>
        <w:sz w:val="20"/>
        <w:szCs w:val="20"/>
        <w:lang w:eastAsia="en-US"/>
      </w:rPr>
      <w:t>wspófinansowany przez Unię Europejską ze środków Europejskiego Funduszu Społecznego w ramach Regionalnego Programu Operacyjnego Województwa Lubelskiego na lata 2014-2020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327C" w:rsidRDefault="00D4327C">
      <w:r>
        <w:separator/>
      </w:r>
    </w:p>
  </w:footnote>
  <w:footnote w:type="continuationSeparator" w:id="0">
    <w:p w:rsidR="00D4327C" w:rsidRDefault="00D4327C">
      <w:r>
        <w:continuationSeparator/>
      </w:r>
    </w:p>
  </w:footnote>
  <w:footnote w:id="1">
    <w:p w:rsidR="00D4327C" w:rsidRDefault="00D4327C" w:rsidP="000C1A78">
      <w:pPr>
        <w:pStyle w:val="FootnoteText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327C" w:rsidRPr="00367AEA" w:rsidRDefault="00D4327C" w:rsidP="00367AEA">
    <w:pPr>
      <w:jc w:val="center"/>
      <w:rPr>
        <w:i/>
        <w:sz w:val="22"/>
        <w:szCs w:val="22"/>
      </w:rPr>
    </w:pPr>
    <w:r w:rsidRPr="00D43927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i1026" type="#_x0000_t75" alt="EFS kolor poziom" style="width:451.5pt;height:46.5pt;visibility:visible">
          <v:imagedata r:id="rId1" o:title=""/>
        </v:shape>
      </w:pict>
    </w:r>
    <w:r>
      <w:rPr>
        <w:lang w:val="pl-PL"/>
      </w:rPr>
      <w:t xml:space="preserve">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0000003"/>
    <w:multiLevelType w:val="singleLevel"/>
    <w:tmpl w:val="00000003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/>
      </w:rPr>
    </w:lvl>
  </w:abstractNum>
  <w:abstractNum w:abstractNumId="2">
    <w:nsid w:val="00000004"/>
    <w:multiLevelType w:val="singleLevel"/>
    <w:tmpl w:val="00000004"/>
    <w:name w:val="WW8Num5"/>
    <w:lvl w:ilvl="0">
      <w:start w:val="1"/>
      <w:numFmt w:val="lowerLetter"/>
      <w:lvlText w:val="%1)"/>
      <w:lvlJc w:val="left"/>
      <w:pPr>
        <w:tabs>
          <w:tab w:val="num" w:pos="0"/>
        </w:tabs>
        <w:ind w:left="757" w:hanging="360"/>
      </w:pPr>
      <w:rPr>
        <w:rFonts w:cs="Times New Roman"/>
      </w:rPr>
    </w:lvl>
  </w:abstractNum>
  <w:abstractNum w:abstractNumId="3">
    <w:nsid w:val="00000005"/>
    <w:multiLevelType w:val="singleLevel"/>
    <w:tmpl w:val="00000005"/>
    <w:name w:val="WW8Num6"/>
    <w:lvl w:ilvl="0">
      <w:start w:val="1"/>
      <w:numFmt w:val="lowerLetter"/>
      <w:lvlText w:val="%1)"/>
      <w:lvlJc w:val="left"/>
      <w:pPr>
        <w:tabs>
          <w:tab w:val="num" w:pos="0"/>
        </w:tabs>
        <w:ind w:left="757" w:hanging="360"/>
      </w:pPr>
      <w:rPr>
        <w:rFonts w:cs="Times New Roman"/>
      </w:rPr>
    </w:lvl>
  </w:abstractNum>
  <w:abstractNum w:abstractNumId="4">
    <w:nsid w:val="022503F4"/>
    <w:multiLevelType w:val="hybridMultilevel"/>
    <w:tmpl w:val="B2865AA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7C87A6C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6">
    <w:nsid w:val="3537323C"/>
    <w:multiLevelType w:val="hybridMultilevel"/>
    <w:tmpl w:val="A24848B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4B0195E"/>
    <w:multiLevelType w:val="hybridMultilevel"/>
    <w:tmpl w:val="D7C6746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7A695191"/>
    <w:multiLevelType w:val="hybridMultilevel"/>
    <w:tmpl w:val="FB62932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6"/>
  </w:num>
  <w:num w:numId="5">
    <w:abstractNumId w:val="8"/>
  </w:num>
  <w:num w:numId="6">
    <w:abstractNumId w:val="5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7">
    <w:abstractNumId w:val="5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8">
    <w:abstractNumId w:val="5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embedSystemFonts/>
  <w:stylePaneFormatFilter w:val="0000"/>
  <w:doNotTrackMoves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66252"/>
    <w:rsid w:val="00013FDD"/>
    <w:rsid w:val="00014850"/>
    <w:rsid w:val="00021F7B"/>
    <w:rsid w:val="00025455"/>
    <w:rsid w:val="000318DE"/>
    <w:rsid w:val="0003562A"/>
    <w:rsid w:val="00045B43"/>
    <w:rsid w:val="0005024B"/>
    <w:rsid w:val="00082E26"/>
    <w:rsid w:val="000962E2"/>
    <w:rsid w:val="000967AD"/>
    <w:rsid w:val="00097269"/>
    <w:rsid w:val="000A1AC8"/>
    <w:rsid w:val="000A5E84"/>
    <w:rsid w:val="000B18FE"/>
    <w:rsid w:val="000C1A78"/>
    <w:rsid w:val="000C1F9F"/>
    <w:rsid w:val="000C5BAA"/>
    <w:rsid w:val="000D7807"/>
    <w:rsid w:val="000F4246"/>
    <w:rsid w:val="00130C2A"/>
    <w:rsid w:val="0014006E"/>
    <w:rsid w:val="001561CC"/>
    <w:rsid w:val="00165085"/>
    <w:rsid w:val="00173482"/>
    <w:rsid w:val="00184168"/>
    <w:rsid w:val="001927FC"/>
    <w:rsid w:val="001E31FB"/>
    <w:rsid w:val="001F6020"/>
    <w:rsid w:val="002030CE"/>
    <w:rsid w:val="002157F3"/>
    <w:rsid w:val="00225B4B"/>
    <w:rsid w:val="00231D74"/>
    <w:rsid w:val="00260130"/>
    <w:rsid w:val="002747DE"/>
    <w:rsid w:val="00277C22"/>
    <w:rsid w:val="00284C13"/>
    <w:rsid w:val="002868B0"/>
    <w:rsid w:val="002A216E"/>
    <w:rsid w:val="002B6C93"/>
    <w:rsid w:val="002C1ED8"/>
    <w:rsid w:val="002C2DB5"/>
    <w:rsid w:val="002C6B42"/>
    <w:rsid w:val="002D70D5"/>
    <w:rsid w:val="002E2F38"/>
    <w:rsid w:val="002F5ED7"/>
    <w:rsid w:val="002F7B28"/>
    <w:rsid w:val="00302CD4"/>
    <w:rsid w:val="00304005"/>
    <w:rsid w:val="00315AA5"/>
    <w:rsid w:val="0034084C"/>
    <w:rsid w:val="00344A39"/>
    <w:rsid w:val="00347047"/>
    <w:rsid w:val="00355827"/>
    <w:rsid w:val="00367AEA"/>
    <w:rsid w:val="00386EC3"/>
    <w:rsid w:val="0039174F"/>
    <w:rsid w:val="00392EC5"/>
    <w:rsid w:val="003A4C79"/>
    <w:rsid w:val="003C5D16"/>
    <w:rsid w:val="003F0BF7"/>
    <w:rsid w:val="00411135"/>
    <w:rsid w:val="00412155"/>
    <w:rsid w:val="004213D0"/>
    <w:rsid w:val="00430CBD"/>
    <w:rsid w:val="00454BDB"/>
    <w:rsid w:val="00455480"/>
    <w:rsid w:val="0046238E"/>
    <w:rsid w:val="004924CA"/>
    <w:rsid w:val="0049752D"/>
    <w:rsid w:val="004D1341"/>
    <w:rsid w:val="004F0185"/>
    <w:rsid w:val="004F44F9"/>
    <w:rsid w:val="0059454C"/>
    <w:rsid w:val="00595D4C"/>
    <w:rsid w:val="005B456D"/>
    <w:rsid w:val="005C683F"/>
    <w:rsid w:val="005D36D7"/>
    <w:rsid w:val="005D40E6"/>
    <w:rsid w:val="005F6AA4"/>
    <w:rsid w:val="006052C8"/>
    <w:rsid w:val="006108AB"/>
    <w:rsid w:val="00622018"/>
    <w:rsid w:val="0062475F"/>
    <w:rsid w:val="0064077D"/>
    <w:rsid w:val="006543BD"/>
    <w:rsid w:val="00660620"/>
    <w:rsid w:val="00667F9C"/>
    <w:rsid w:val="00691AE9"/>
    <w:rsid w:val="006A57CD"/>
    <w:rsid w:val="006C2C3B"/>
    <w:rsid w:val="00713AFD"/>
    <w:rsid w:val="00727BAC"/>
    <w:rsid w:val="0075356B"/>
    <w:rsid w:val="00756D53"/>
    <w:rsid w:val="007737F7"/>
    <w:rsid w:val="00780967"/>
    <w:rsid w:val="00783275"/>
    <w:rsid w:val="00787098"/>
    <w:rsid w:val="00791EB3"/>
    <w:rsid w:val="007924FB"/>
    <w:rsid w:val="007A44ED"/>
    <w:rsid w:val="007B043A"/>
    <w:rsid w:val="007B19B0"/>
    <w:rsid w:val="007B1F7E"/>
    <w:rsid w:val="007B6C25"/>
    <w:rsid w:val="007C6023"/>
    <w:rsid w:val="007C7EB6"/>
    <w:rsid w:val="007D2184"/>
    <w:rsid w:val="0081362F"/>
    <w:rsid w:val="00821541"/>
    <w:rsid w:val="0084773B"/>
    <w:rsid w:val="00851329"/>
    <w:rsid w:val="00855ABC"/>
    <w:rsid w:val="008771FB"/>
    <w:rsid w:val="008C35FD"/>
    <w:rsid w:val="008D75DE"/>
    <w:rsid w:val="008F49B1"/>
    <w:rsid w:val="008F5B36"/>
    <w:rsid w:val="00934547"/>
    <w:rsid w:val="00945380"/>
    <w:rsid w:val="00996139"/>
    <w:rsid w:val="009A58BD"/>
    <w:rsid w:val="009D2B77"/>
    <w:rsid w:val="00A0286D"/>
    <w:rsid w:val="00A57D90"/>
    <w:rsid w:val="00A678A2"/>
    <w:rsid w:val="00AB462F"/>
    <w:rsid w:val="00AC0E49"/>
    <w:rsid w:val="00AC6142"/>
    <w:rsid w:val="00AE09E8"/>
    <w:rsid w:val="00AF5BC5"/>
    <w:rsid w:val="00B130E5"/>
    <w:rsid w:val="00B27F27"/>
    <w:rsid w:val="00B32801"/>
    <w:rsid w:val="00B33183"/>
    <w:rsid w:val="00B430D4"/>
    <w:rsid w:val="00B50960"/>
    <w:rsid w:val="00B5150B"/>
    <w:rsid w:val="00B6405D"/>
    <w:rsid w:val="00B66252"/>
    <w:rsid w:val="00B75BCA"/>
    <w:rsid w:val="00B86966"/>
    <w:rsid w:val="00BB52C5"/>
    <w:rsid w:val="00BC55C8"/>
    <w:rsid w:val="00BE3295"/>
    <w:rsid w:val="00C03126"/>
    <w:rsid w:val="00C05320"/>
    <w:rsid w:val="00C2107A"/>
    <w:rsid w:val="00C426C1"/>
    <w:rsid w:val="00C43EE2"/>
    <w:rsid w:val="00C57A95"/>
    <w:rsid w:val="00C84A76"/>
    <w:rsid w:val="00CA6AC5"/>
    <w:rsid w:val="00D023B6"/>
    <w:rsid w:val="00D0441D"/>
    <w:rsid w:val="00D219C3"/>
    <w:rsid w:val="00D26C7E"/>
    <w:rsid w:val="00D30582"/>
    <w:rsid w:val="00D4327C"/>
    <w:rsid w:val="00D43927"/>
    <w:rsid w:val="00D635C6"/>
    <w:rsid w:val="00D72347"/>
    <w:rsid w:val="00DB2502"/>
    <w:rsid w:val="00DB2B98"/>
    <w:rsid w:val="00DC6690"/>
    <w:rsid w:val="00DC6794"/>
    <w:rsid w:val="00DD2FB0"/>
    <w:rsid w:val="00DF470A"/>
    <w:rsid w:val="00E02339"/>
    <w:rsid w:val="00E21869"/>
    <w:rsid w:val="00E26C7B"/>
    <w:rsid w:val="00E74FE5"/>
    <w:rsid w:val="00E8361F"/>
    <w:rsid w:val="00E83FA2"/>
    <w:rsid w:val="00E8664D"/>
    <w:rsid w:val="00E92E26"/>
    <w:rsid w:val="00E97ED5"/>
    <w:rsid w:val="00EA514E"/>
    <w:rsid w:val="00ED5BDE"/>
    <w:rsid w:val="00EE114E"/>
    <w:rsid w:val="00F11F38"/>
    <w:rsid w:val="00F17AB2"/>
    <w:rsid w:val="00F376FE"/>
    <w:rsid w:val="00F54A45"/>
    <w:rsid w:val="00F60C1A"/>
    <w:rsid w:val="00F91D2C"/>
    <w:rsid w:val="00FB32E9"/>
    <w:rsid w:val="00FB4DBC"/>
    <w:rsid w:val="00FC43B8"/>
    <w:rsid w:val="00FC7E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Heading1">
    <w:name w:val="heading 1"/>
    <w:basedOn w:val="Normal"/>
    <w:next w:val="BodyText"/>
    <w:link w:val="Heading1Char"/>
    <w:uiPriority w:val="9"/>
    <w:qFormat/>
    <w:pPr>
      <w:numPr>
        <w:numId w:val="1"/>
      </w:numPr>
      <w:suppressAutoHyphens w:val="0"/>
      <w:spacing w:before="280" w:after="280"/>
      <w:outlineLvl w:val="0"/>
    </w:pPr>
    <w:rPr>
      <w:b/>
      <w:bCs/>
      <w:kern w:val="1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F5B3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54056"/>
    <w:rPr>
      <w:rFonts w:asciiTheme="majorHAnsi" w:eastAsiaTheme="majorEastAsia" w:hAnsiTheme="majorHAnsi" w:cstheme="majorBidi"/>
      <w:b/>
      <w:bCs/>
      <w:kern w:val="32"/>
      <w:sz w:val="32"/>
      <w:szCs w:val="32"/>
      <w:lang w:eastAsia="ar-SA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sid w:val="008F5B36"/>
    <w:rPr>
      <w:rFonts w:ascii="Cambria" w:hAnsi="Cambria"/>
      <w:b/>
      <w:sz w:val="26"/>
      <w:lang w:eastAsia="ar-SA" w:bidi="ar-SA"/>
    </w:rPr>
  </w:style>
  <w:style w:type="character" w:customStyle="1" w:styleId="Domylnaczcionkaakapitu2">
    <w:name w:val="Domyślna czcionka akapitu2"/>
  </w:style>
  <w:style w:type="character" w:customStyle="1" w:styleId="Domylnaczcionkaakapitu1">
    <w:name w:val="Domyślna czcionka akapitu1"/>
  </w:style>
  <w:style w:type="character" w:customStyle="1" w:styleId="tab-institution-body">
    <w:name w:val="tab-institution-body"/>
    <w:basedOn w:val="Domylnaczcionkaakapitu2"/>
    <w:rPr>
      <w:rFonts w:cs="Times New Roman"/>
    </w:rPr>
  </w:style>
  <w:style w:type="character" w:customStyle="1" w:styleId="tab-place-title">
    <w:name w:val="tab-place-title"/>
    <w:basedOn w:val="Domylnaczcionkaakapitu2"/>
    <w:rPr>
      <w:rFonts w:cs="Times New Roman"/>
    </w:rPr>
  </w:style>
  <w:style w:type="character" w:styleId="Hyperlink">
    <w:name w:val="Hyperlink"/>
    <w:basedOn w:val="DefaultParagraphFont"/>
    <w:uiPriority w:val="99"/>
    <w:rPr>
      <w:color w:val="0000FF"/>
      <w:u w:val="single"/>
    </w:rPr>
  </w:style>
  <w:style w:type="paragraph" w:customStyle="1" w:styleId="Nagwek2">
    <w:name w:val="Nagłówek2"/>
    <w:basedOn w:val="Normal"/>
    <w:next w:val="BodyText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BodyText">
    <w:name w:val="Body Text"/>
    <w:basedOn w:val="Normal"/>
    <w:link w:val="BodyTextChar"/>
    <w:uiPriority w:val="9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54056"/>
    <w:rPr>
      <w:sz w:val="24"/>
      <w:szCs w:val="24"/>
      <w:lang w:eastAsia="ar-SA"/>
    </w:rPr>
  </w:style>
  <w:style w:type="paragraph" w:styleId="List">
    <w:name w:val="List"/>
    <w:basedOn w:val="BodyText"/>
    <w:uiPriority w:val="99"/>
    <w:rPr>
      <w:rFonts w:cs="Tahoma"/>
    </w:rPr>
  </w:style>
  <w:style w:type="paragraph" w:customStyle="1" w:styleId="Podpis2">
    <w:name w:val="Podpis2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"/>
    <w:pPr>
      <w:suppressLineNumbers/>
    </w:pPr>
    <w:rPr>
      <w:rFonts w:cs="Tahoma"/>
    </w:rPr>
  </w:style>
  <w:style w:type="paragraph" w:customStyle="1" w:styleId="Nagwek1">
    <w:name w:val="Nagłówek1"/>
    <w:basedOn w:val="Normal"/>
    <w:next w:val="BodyText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customStyle="1" w:styleId="Podpis1">
    <w:name w:val="Podpis1"/>
    <w:basedOn w:val="Normal"/>
    <w:pPr>
      <w:suppressLineNumbers/>
      <w:spacing w:before="120" w:after="120"/>
    </w:pPr>
    <w:rPr>
      <w:rFonts w:cs="Tahoma"/>
      <w:i/>
      <w:iCs/>
    </w:rPr>
  </w:style>
  <w:style w:type="paragraph" w:styleId="Header">
    <w:name w:val="header"/>
    <w:basedOn w:val="Normal"/>
    <w:link w:val="HeaderChar"/>
    <w:uiPriority w:val="9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54056"/>
    <w:rPr>
      <w:sz w:val="24"/>
      <w:szCs w:val="24"/>
      <w:lang w:eastAsia="ar-SA"/>
    </w:rPr>
  </w:style>
  <w:style w:type="paragraph" w:styleId="Footer">
    <w:name w:val="footer"/>
    <w:basedOn w:val="Normal"/>
    <w:link w:val="FooterChar"/>
    <w:uiPriority w:val="9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54056"/>
    <w:rPr>
      <w:sz w:val="24"/>
      <w:szCs w:val="24"/>
      <w:lang w:eastAsia="ar-SA"/>
    </w:rPr>
  </w:style>
  <w:style w:type="paragraph" w:styleId="NormalWeb">
    <w:name w:val="Normal (Web)"/>
    <w:basedOn w:val="Normal"/>
    <w:uiPriority w:val="99"/>
    <w:pPr>
      <w:suppressAutoHyphens w:val="0"/>
      <w:spacing w:before="280" w:after="280"/>
    </w:pPr>
  </w:style>
  <w:style w:type="character" w:styleId="CommentReference">
    <w:name w:val="annotation reference"/>
    <w:basedOn w:val="DefaultParagraphFont"/>
    <w:uiPriority w:val="99"/>
    <w:semiHidden/>
    <w:unhideWhenUsed/>
    <w:rsid w:val="00D72347"/>
    <w:rPr>
      <w:sz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7234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72347"/>
    <w:rPr>
      <w:lang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23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D72347"/>
    <w:rPr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2347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72347"/>
    <w:rPr>
      <w:rFonts w:ascii="Tahoma" w:hAnsi="Tahoma"/>
      <w:sz w:val="16"/>
      <w:lang w:eastAsia="ar-SA" w:bidi="ar-SA"/>
    </w:rPr>
  </w:style>
  <w:style w:type="paragraph" w:customStyle="1" w:styleId="Default">
    <w:name w:val="Default"/>
    <w:rsid w:val="008D75D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0A1AC8"/>
    <w:pPr>
      <w:ind w:left="708"/>
    </w:pPr>
  </w:style>
  <w:style w:type="character" w:styleId="Strong">
    <w:name w:val="Strong"/>
    <w:basedOn w:val="DefaultParagraphFont"/>
    <w:uiPriority w:val="22"/>
    <w:qFormat/>
    <w:rsid w:val="008F5B36"/>
    <w:rPr>
      <w:b/>
    </w:rPr>
  </w:style>
  <w:style w:type="table" w:styleId="TableGrid">
    <w:name w:val="Table Grid"/>
    <w:basedOn w:val="TableNormal"/>
    <w:uiPriority w:val="59"/>
    <w:rsid w:val="008C35F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5C683F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5C683F"/>
    <w:rPr>
      <w:lang w:eastAsia="ar-SA" w:bidi="ar-SA"/>
    </w:rPr>
  </w:style>
  <w:style w:type="character" w:styleId="EndnoteReference">
    <w:name w:val="endnote reference"/>
    <w:basedOn w:val="DefaultParagraphFont"/>
    <w:uiPriority w:val="99"/>
    <w:semiHidden/>
    <w:unhideWhenUsed/>
    <w:rsid w:val="005C683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0C1A78"/>
    <w:pPr>
      <w:suppressAutoHyphens w:val="0"/>
    </w:pPr>
    <w:rPr>
      <w:rFonts w:ascii="Calibri" w:hAnsi="Calibri"/>
      <w:sz w:val="20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0C1A78"/>
    <w:rPr>
      <w:rFonts w:ascii="Calibri" w:eastAsia="Times New Roman" w:hAnsi="Calibr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8893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3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89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894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89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89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89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89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89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89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89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89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893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3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89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89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89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889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89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893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889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89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893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889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89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893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889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89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89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893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89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893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4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89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894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4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4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4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4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89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894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4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89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89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89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89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8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89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89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89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8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89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89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894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4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4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4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4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4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4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4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www.practest.com.pl/ksiazki-autor/Kaczan%20Rados%C5%82aw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https://www.practest.com.pl/ksiazki-autor/Potapska%20Agata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zam&#243;wienia@powiatleczynski.p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practest.com.pl/ksiazki-autor/Matczak%20Anna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practest.com.pl/ksiazki-wydawnictwo/PTP/PTP" TargetMode="External"/><Relationship Id="rId10" Type="http://schemas.openxmlformats.org/officeDocument/2006/relationships/hyperlink" Target="https://www.practest.com.pl/ksiazki-autor/Jaworowska%20Aleksandr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practest.com.pl/ksiazki-autor/Fecenec%20Diana" TargetMode="External"/><Relationship Id="rId14" Type="http://schemas.openxmlformats.org/officeDocument/2006/relationships/hyperlink" Target="https://www.practest.com.pl/ksiazki-autor/Rycielski%20Piot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</TotalTime>
  <Pages>9</Pages>
  <Words>2409</Words>
  <Characters>14456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</dc:title>
  <dc:subject/>
  <dc:creator>Gmina Sleminien</dc:creator>
  <cp:keywords/>
  <dc:description/>
  <cp:lastModifiedBy>Edyta ES. Szostakiewicz</cp:lastModifiedBy>
  <cp:revision>10</cp:revision>
  <cp:lastPrinted>2018-09-06T09:26:00Z</cp:lastPrinted>
  <dcterms:created xsi:type="dcterms:W3CDTF">2018-09-19T07:21:00Z</dcterms:created>
  <dcterms:modified xsi:type="dcterms:W3CDTF">2018-09-19T11:28:00Z</dcterms:modified>
</cp:coreProperties>
</file>