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63" w:rsidRDefault="00B84863" w:rsidP="0056590B">
      <w:pPr>
        <w:spacing w:line="360" w:lineRule="auto"/>
        <w:jc w:val="right"/>
        <w:rPr>
          <w:b/>
        </w:rPr>
      </w:pPr>
      <w:r>
        <w:rPr>
          <w:b/>
        </w:rPr>
        <w:t>Zał. nr 1 do rozeznania cenowego</w:t>
      </w:r>
    </w:p>
    <w:p w:rsidR="00B84863" w:rsidRDefault="00B84863" w:rsidP="00FD78F8">
      <w:pPr>
        <w:spacing w:line="360" w:lineRule="auto"/>
        <w:ind w:left="1416" w:firstLine="708"/>
        <w:rPr>
          <w:b/>
        </w:rPr>
      </w:pPr>
      <w:r>
        <w:rPr>
          <w:b/>
        </w:rPr>
        <w:t xml:space="preserve">Szczegółowy opis przedmiotu zamówienia: </w:t>
      </w:r>
    </w:p>
    <w:p w:rsidR="00B84863" w:rsidRPr="00FD78F8" w:rsidRDefault="00B84863" w:rsidP="00AE4C69">
      <w:pPr>
        <w:numPr>
          <w:ilvl w:val="0"/>
          <w:numId w:val="1"/>
        </w:numPr>
        <w:spacing w:line="360" w:lineRule="auto"/>
      </w:pPr>
      <w:r w:rsidRPr="00FD78F8">
        <w:t>Sporządzenie oraz dostawa gorących dwudaniowych posiłków: zupa, II danie dla wychowanków PO-W - powinny być dostosowane do wieku rozwojowego i uwzględniać potrzeby żywieniowe dzieci i młodzieży.</w:t>
      </w:r>
    </w:p>
    <w:p w:rsidR="00B84863" w:rsidRPr="00FD78F8" w:rsidRDefault="00B84863" w:rsidP="00AE4C69">
      <w:pPr>
        <w:numPr>
          <w:ilvl w:val="0"/>
          <w:numId w:val="1"/>
        </w:numPr>
        <w:spacing w:line="360" w:lineRule="auto"/>
      </w:pPr>
      <w:r w:rsidRPr="00FD78F8">
        <w:t>W przypadku wychowanków ze specjalnymi wymaganiami żywieniowymi np. dieta cukrzycowa posiłek powinien być dostosowany do indywidualnych potrzeb dziecka.</w:t>
      </w:r>
    </w:p>
    <w:p w:rsidR="00B84863" w:rsidRPr="00AE4C69" w:rsidRDefault="00B84863" w:rsidP="00AE4C69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Gorące posiłki będą dostarczane na bieżąco wg zapotrzebowania składanego przez PO-W.</w:t>
      </w:r>
    </w:p>
    <w:p w:rsidR="00B84863" w:rsidRPr="00FD78F8" w:rsidRDefault="00B84863" w:rsidP="00C10CD0">
      <w:pPr>
        <w:numPr>
          <w:ilvl w:val="0"/>
          <w:numId w:val="1"/>
        </w:numPr>
        <w:spacing w:line="360" w:lineRule="auto"/>
      </w:pPr>
      <w:r w:rsidRPr="00FD78F8">
        <w:t>Jadłospis powinien być urozmaicony, rodzaj potrawy nie powinien powtarzać się w ciągu 15 dni</w:t>
      </w:r>
    </w:p>
    <w:p w:rsidR="00B84863" w:rsidRPr="00FD78F8" w:rsidRDefault="00B84863" w:rsidP="00C10CD0">
      <w:pPr>
        <w:numPr>
          <w:ilvl w:val="0"/>
          <w:numId w:val="1"/>
        </w:numPr>
        <w:spacing w:line="360" w:lineRule="auto"/>
      </w:pPr>
      <w:r w:rsidRPr="00FD78F8">
        <w:t>Przynajmniej 3 razy w tygodniu powinien być to posiłek mięsny lub rybny (o gramaturze min 100 gr sztuka mięsa w całości) oraz surówką, sałatką lub innymi dodatkami.</w:t>
      </w:r>
    </w:p>
    <w:p w:rsidR="00B84863" w:rsidRPr="00FD78F8" w:rsidRDefault="00B84863" w:rsidP="00C10CD0">
      <w:pPr>
        <w:numPr>
          <w:ilvl w:val="0"/>
          <w:numId w:val="1"/>
        </w:numPr>
        <w:spacing w:line="360" w:lineRule="auto"/>
      </w:pPr>
      <w:r w:rsidRPr="00FD78F8">
        <w:t>Potrawy powinny być lekkostrawne, przygotowane z surowców wysokiej jakości, świeżych, naturalnych, mało przetworzonych, z ograniczoną ilością substancji dodatkowych- konserwujących, zagęszczających, barwiących lub sztucznie aromatyzowanych.</w:t>
      </w:r>
    </w:p>
    <w:p w:rsidR="00B84863" w:rsidRPr="00FD78F8" w:rsidRDefault="00B84863" w:rsidP="00C10CD0">
      <w:pPr>
        <w:numPr>
          <w:ilvl w:val="0"/>
          <w:numId w:val="1"/>
        </w:numPr>
        <w:spacing w:line="360" w:lineRule="auto"/>
      </w:pPr>
      <w:r w:rsidRPr="00FD78F8">
        <w:t>W jadłospisie powinny przeważać potrawy gotowane, pieczone i duszone, okazjonalnie smażone.</w:t>
      </w:r>
    </w:p>
    <w:p w:rsidR="00B84863" w:rsidRPr="00C10CD0" w:rsidRDefault="00B84863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Sporządzenie i dostawa obiadów odbywać się będzie 7 dni w tygodniu w tym w dni wolne od nauki szkolnej</w:t>
      </w:r>
      <w:r>
        <w:rPr>
          <w:color w:val="000000"/>
        </w:rPr>
        <w:t>, święta</w:t>
      </w:r>
      <w:r w:rsidRPr="00C10CD0">
        <w:rPr>
          <w:color w:val="000000"/>
        </w:rPr>
        <w:t xml:space="preserve"> oraz w wakacje.</w:t>
      </w:r>
    </w:p>
    <w:p w:rsidR="00B84863" w:rsidRPr="00C10CD0" w:rsidRDefault="00B84863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Średnio dziennie w dni nauki szkolnej zapotrzebowanie ilościowe na posiłki będzie wynosiło - 25 obiadów. </w:t>
      </w:r>
    </w:p>
    <w:p w:rsidR="00B84863" w:rsidRPr="00C10CD0" w:rsidRDefault="00B84863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Średnio w weekendy roku szkolnego - 30 obiadów. </w:t>
      </w:r>
    </w:p>
    <w:p w:rsidR="00B84863" w:rsidRPr="00C10CD0" w:rsidRDefault="00B84863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Średnio w okresie ferii, wakacji i świąt - 15 obiadów. </w:t>
      </w:r>
    </w:p>
    <w:p w:rsidR="00B84863" w:rsidRPr="00C10CD0" w:rsidRDefault="00B84863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Dostawa gotowego posiłku ma się odbywać w dni powszednie w godzinach: 1</w:t>
      </w:r>
      <w:r>
        <w:rPr>
          <w:color w:val="000000"/>
        </w:rPr>
        <w:t>2</w:t>
      </w:r>
      <w:r w:rsidRPr="00C10CD0">
        <w:rPr>
          <w:color w:val="000000"/>
        </w:rPr>
        <w:t>.</w:t>
      </w:r>
      <w:r>
        <w:rPr>
          <w:color w:val="000000"/>
        </w:rPr>
        <w:t>00</w:t>
      </w:r>
      <w:r w:rsidRPr="00C10CD0">
        <w:rPr>
          <w:color w:val="000000"/>
        </w:rPr>
        <w:t>-14.</w:t>
      </w:r>
      <w:r>
        <w:rPr>
          <w:color w:val="000000"/>
        </w:rPr>
        <w:t>00</w:t>
      </w:r>
      <w:r w:rsidRPr="00C10CD0">
        <w:rPr>
          <w:color w:val="000000"/>
        </w:rPr>
        <w:t>, w niedzielę i święta 12.</w:t>
      </w:r>
      <w:r>
        <w:rPr>
          <w:color w:val="000000"/>
        </w:rPr>
        <w:t>1</w:t>
      </w:r>
      <w:r w:rsidRPr="00C10CD0">
        <w:rPr>
          <w:color w:val="000000"/>
        </w:rPr>
        <w:t>5 – 13.15.</w:t>
      </w:r>
    </w:p>
    <w:p w:rsidR="00B84863" w:rsidRPr="00C10CD0" w:rsidRDefault="00B84863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Zamawiający zastrzega, iż ilość wychowanków korzystających z posiłków w 201</w:t>
      </w:r>
      <w:r>
        <w:rPr>
          <w:color w:val="000000"/>
        </w:rPr>
        <w:t xml:space="preserve">8 </w:t>
      </w:r>
      <w:r w:rsidRPr="00C10CD0">
        <w:rPr>
          <w:color w:val="000000"/>
        </w:rPr>
        <w:t>r.</w:t>
      </w:r>
      <w:r>
        <w:rPr>
          <w:color w:val="000000"/>
        </w:rPr>
        <w:t xml:space="preserve"> </w:t>
      </w:r>
      <w:r w:rsidRPr="00C10CD0">
        <w:rPr>
          <w:color w:val="000000"/>
        </w:rPr>
        <w:t>może zmienić się w trakcie obowiązywania umowy. O każdej zmianie ilości będziemy na bieżąco informować Wykonawcę.</w:t>
      </w:r>
    </w:p>
    <w:p w:rsidR="00B84863" w:rsidRPr="00C10CD0" w:rsidRDefault="00B84863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Posiłki powinny być dostarczane w termoizolacyjnych termosach, aby wychowankowie otrzymali ciepły posiłek. </w:t>
      </w:r>
    </w:p>
    <w:p w:rsidR="00B84863" w:rsidRPr="00C10CD0" w:rsidRDefault="00B84863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Posiłki powinny być dostarczone na miejsce do Placówki Opiekuńczo-Wychowawczej </w:t>
      </w:r>
      <w:r>
        <w:rPr>
          <w:color w:val="000000"/>
        </w:rPr>
        <w:br/>
      </w:r>
      <w:r w:rsidRPr="00C10CD0">
        <w:rPr>
          <w:color w:val="000000"/>
        </w:rPr>
        <w:t>w Kijanach</w:t>
      </w:r>
      <w:r>
        <w:rPr>
          <w:color w:val="000000"/>
        </w:rPr>
        <w:t xml:space="preserve"> transportem przystosowanym do przewozu żywności i na koszt wykonawcy</w:t>
      </w:r>
      <w:r w:rsidRPr="00C10CD0">
        <w:rPr>
          <w:color w:val="000000"/>
        </w:rPr>
        <w:t>.</w:t>
      </w:r>
    </w:p>
    <w:p w:rsidR="00B84863" w:rsidRPr="00C10CD0" w:rsidRDefault="00B84863" w:rsidP="00C10CD0">
      <w:pPr>
        <w:pStyle w:val="BodyText"/>
        <w:numPr>
          <w:ilvl w:val="0"/>
          <w:numId w:val="1"/>
        </w:numPr>
        <w:spacing w:line="360" w:lineRule="auto"/>
      </w:pPr>
      <w:r w:rsidRPr="00C10CD0">
        <w:t xml:space="preserve">Próbki żywnościowe będą pobierane i przechowywane przez </w:t>
      </w:r>
      <w:r>
        <w:t>dostawcę</w:t>
      </w:r>
      <w:r w:rsidRPr="00C10CD0">
        <w:t xml:space="preserve"> zgodnie z art. 72 ustawy z dnia 25.08.2006r. o bezpieczeństwie żywności i żywienia </w:t>
      </w:r>
      <w:r w:rsidRPr="00C57E1C">
        <w:rPr>
          <w:iCs/>
        </w:rPr>
        <w:t>(t.j.Dz. U. z 2017r., poz. 149 z późn. zm.).</w:t>
      </w:r>
      <w:r w:rsidRPr="00C10CD0">
        <w:t xml:space="preserve">i zgodnie z rozporządzeniem Ministra Zdrowia z dnia 17.04.2007r. </w:t>
      </w:r>
      <w:r>
        <w:br/>
      </w:r>
      <w:r w:rsidRPr="00C10CD0">
        <w:t>w sprawie żywienia zbiorowego typu zamkniętego (Dz. U. Nr 80 poz.545)</w:t>
      </w:r>
    </w:p>
    <w:p w:rsidR="00B84863" w:rsidRPr="00FD78F8" w:rsidRDefault="00B84863" w:rsidP="00C10CD0">
      <w:pPr>
        <w:numPr>
          <w:ilvl w:val="0"/>
          <w:numId w:val="1"/>
        </w:numPr>
        <w:spacing w:line="360" w:lineRule="auto"/>
      </w:pPr>
      <w:r w:rsidRPr="00C10CD0">
        <w:t xml:space="preserve">Zobowiązuje się </w:t>
      </w:r>
      <w:r>
        <w:t>dostawcę</w:t>
      </w:r>
      <w:r w:rsidRPr="00C10CD0">
        <w:t xml:space="preserve">   do odbior</w:t>
      </w:r>
      <w:r>
        <w:t>u odpadów pozostałych z posiłku</w:t>
      </w:r>
      <w:r w:rsidRPr="00C10CD0">
        <w:t xml:space="preserve"> w dniu następnym </w:t>
      </w:r>
      <w:r w:rsidRPr="00FD78F8">
        <w:t>po dniu dostawy.</w:t>
      </w:r>
    </w:p>
    <w:p w:rsidR="00B84863" w:rsidRPr="00C10CD0" w:rsidRDefault="00B84863" w:rsidP="00FF08C3">
      <w:pPr>
        <w:numPr>
          <w:ilvl w:val="0"/>
          <w:numId w:val="1"/>
        </w:numPr>
        <w:spacing w:line="360" w:lineRule="auto"/>
      </w:pPr>
      <w:r w:rsidRPr="00FD78F8">
        <w:t>Wykonawca przedłoży do akceptacji propozycję jadłospisu obejmującego</w:t>
      </w:r>
      <w:r>
        <w:t xml:space="preserve"> z góry</w:t>
      </w:r>
      <w:r w:rsidRPr="00FD78F8">
        <w:t xml:space="preserve"> miesięczny okres wyżywie</w:t>
      </w:r>
      <w:r>
        <w:t xml:space="preserve">nia. </w:t>
      </w:r>
    </w:p>
    <w:sectPr w:rsidR="00B84863" w:rsidRPr="00C10CD0" w:rsidSect="00C10CD0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72A4"/>
    <w:multiLevelType w:val="hybridMultilevel"/>
    <w:tmpl w:val="8C04E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12FC5"/>
    <w:multiLevelType w:val="hybridMultilevel"/>
    <w:tmpl w:val="87DA17D6"/>
    <w:lvl w:ilvl="0" w:tplc="EB9A3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534752"/>
    <w:multiLevelType w:val="hybridMultilevel"/>
    <w:tmpl w:val="B5E23216"/>
    <w:lvl w:ilvl="0" w:tplc="2F123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CD0"/>
    <w:rsid w:val="00011C80"/>
    <w:rsid w:val="00155076"/>
    <w:rsid w:val="001B1B9B"/>
    <w:rsid w:val="0032104D"/>
    <w:rsid w:val="00415D91"/>
    <w:rsid w:val="004220CC"/>
    <w:rsid w:val="0056590B"/>
    <w:rsid w:val="007F42C1"/>
    <w:rsid w:val="0082729B"/>
    <w:rsid w:val="0098073B"/>
    <w:rsid w:val="00A13B0E"/>
    <w:rsid w:val="00A36B03"/>
    <w:rsid w:val="00AD0FF8"/>
    <w:rsid w:val="00AE4C69"/>
    <w:rsid w:val="00B84863"/>
    <w:rsid w:val="00BB380D"/>
    <w:rsid w:val="00C10CD0"/>
    <w:rsid w:val="00C57E1C"/>
    <w:rsid w:val="00EB6255"/>
    <w:rsid w:val="00EC22B0"/>
    <w:rsid w:val="00ED1646"/>
    <w:rsid w:val="00F353B4"/>
    <w:rsid w:val="00FD78F8"/>
    <w:rsid w:val="00FF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CD0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10C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6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D0FF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0FF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364</Words>
  <Characters>2190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placówka</dc:creator>
  <cp:keywords/>
  <dc:description/>
  <cp:lastModifiedBy>Edyta ES. Szostakiewicz</cp:lastModifiedBy>
  <cp:revision>4</cp:revision>
  <cp:lastPrinted>2017-11-28T08:20:00Z</cp:lastPrinted>
  <dcterms:created xsi:type="dcterms:W3CDTF">2017-11-28T08:11:00Z</dcterms:created>
  <dcterms:modified xsi:type="dcterms:W3CDTF">2017-11-28T11:05:00Z</dcterms:modified>
</cp:coreProperties>
</file>