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F1E" w:rsidRDefault="00FD045B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Załącznik nr 1a do SIWZ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78"/>
        <w:gridCol w:w="6590"/>
        <w:gridCol w:w="900"/>
        <w:gridCol w:w="1260"/>
        <w:gridCol w:w="1260"/>
        <w:gridCol w:w="1536"/>
        <w:gridCol w:w="1344"/>
      </w:tblGrid>
      <w:tr w:rsidR="00340955" w:rsidRPr="00347176" w:rsidTr="007F77EA">
        <w:tc>
          <w:tcPr>
            <w:tcW w:w="540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978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590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536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344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8</w:t>
            </w: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proofErr w:type="spellStart"/>
            <w:r w:rsidRPr="00347176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Nazwa </w:t>
            </w: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urządzenia </w:t>
            </w: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OPIS 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ILOSĆ SZT</w:t>
            </w:r>
          </w:p>
        </w:tc>
        <w:tc>
          <w:tcPr>
            <w:tcW w:w="1260" w:type="dxa"/>
            <w:shd w:val="clear" w:color="auto" w:fill="auto"/>
          </w:tcPr>
          <w:p w:rsidR="006838B4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CENA NETTO </w:t>
            </w:r>
          </w:p>
          <w:p w:rsidR="00BD43FC" w:rsidRPr="00BD43FC" w:rsidRDefault="00BD43FC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18"/>
                <w:szCs w:val="18"/>
                <w:lang w:eastAsia="pl-PL"/>
              </w:rPr>
            </w:pPr>
            <w:r w:rsidRPr="000B7EF4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(1 SZT.)</w:t>
            </w:r>
          </w:p>
        </w:tc>
        <w:tc>
          <w:tcPr>
            <w:tcW w:w="1260" w:type="dxa"/>
            <w:shd w:val="clear" w:color="auto" w:fill="auto"/>
          </w:tcPr>
          <w:p w:rsidR="006838B4" w:rsidRPr="000B7EF4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0B7EF4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WARTOŚĆ</w:t>
            </w:r>
          </w:p>
          <w:p w:rsidR="006838B4" w:rsidRPr="000B7EF4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0B7EF4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 NETTO</w:t>
            </w:r>
          </w:p>
          <w:p w:rsidR="00340955" w:rsidRPr="00340955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18"/>
                <w:szCs w:val="18"/>
                <w:lang w:eastAsia="pl-PL"/>
              </w:rPr>
            </w:pPr>
            <w:r w:rsidRPr="000B7EF4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(4x5)</w:t>
            </w: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KWOTA VAT</w:t>
            </w: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 xml:space="preserve">WARTOŚĆ BRUTTO </w:t>
            </w:r>
          </w:p>
        </w:tc>
      </w:tr>
      <w:tr w:rsidR="006838B4" w:rsidRPr="00347176" w:rsidTr="007F77EA">
        <w:tc>
          <w:tcPr>
            <w:tcW w:w="15408" w:type="dxa"/>
            <w:gridSpan w:val="8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ZADANIE 1 DUŻE AGD</w:t>
            </w: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Chłodziarka z zamrażarką</w:t>
            </w: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klasa efektywności energetycznej A+,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poj. całkowita min. 270 l, 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</w:t>
            </w:r>
            <w:proofErr w:type="spellStart"/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poj.netto</w:t>
            </w:r>
            <w:proofErr w:type="spellEnd"/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chłodziarki min. 170 l, 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poj. netto zamrażarki min 80 l, 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zakres temp. w chłodziarce 0-10 0C,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zakres temp. w zamrażarce -18 0C i niżej.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Piec konwekcyjno - parowy</w:t>
            </w: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terowany elektronicznie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Możliwość programowania (99 programów - po 3 cykle każdy)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Odległość między półkami 74mm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Komora z oświetleniem halogenowym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- 4 tace 435x345x10mm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Wymiary wewnętrzne 450x410x(H)360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- 1 wentylator z rewersem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Elektroniczne regulowanie stopnia zaparowania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Nawilżanie komory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Termostat 50-270°C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- Komora ze stali nierdzewnej </w:t>
            </w:r>
            <w:proofErr w:type="spellStart"/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AlSI</w:t>
            </w:r>
            <w:proofErr w:type="spellEnd"/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304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Spełnia wymagania normy wodoodpornej IPX-3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Waga 39kg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Dane techniczne przedmiotu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wymiary zewnętrzne (mm) 590x590x(H)595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pojemność (l) 4x [435x345]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moc (W) 2900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napięcie (V) 230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rPr>
          <w:trHeight w:val="629"/>
        </w:trPr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3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proofErr w:type="spellStart"/>
            <w:r w:rsidRPr="00347176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Wychładzarka</w:t>
            </w:r>
            <w:proofErr w:type="spellEnd"/>
            <w:r w:rsidRPr="00347176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 szokowa</w:t>
            </w: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Schładzarko - zamrażarka szokowa z sondą temperatury: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pojemności 5xGN1/1;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wykonana ze stali nierdzewnej;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możliwość schładzania produktów z temp. +70°C do +3°C (do 15 kg) oraz zamrażania z temp. +70°C do -18°C (do 10 kg);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wymiary (szer. x głęb. x wys.): 76x70x85 cm;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wykonanie ze stali nierdzewnej;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pojemność: 5xGN1/1 - gł. 65 mm;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sonda temperatury;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zakres pracy urządzenia;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schładzanie: -8°C i -20°C;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zamrażanie: - 40°C;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czynnik chłodniczy: R134a;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moc: 1,05 kW;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zasilanie: 230 V.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4. 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Trzon kuchenny gazowy z piekarnikiem</w:t>
            </w: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kuchnia gazowa 4 palnikowa z piekarnikiem elektrycznym; 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zasilanie (kuchnia/ piekarnik) – gaz/230 V; 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moc piekarnika 3,5 kW                                                           − wykonanie ze stali nierdzewnej;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- </w:t>
            </w:r>
            <w:proofErr w:type="spellStart"/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szerokosc</w:t>
            </w:r>
            <w:proofErr w:type="spellEnd"/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50 cm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Okap kuchenny </w:t>
            </w:r>
            <w:proofErr w:type="spellStart"/>
            <w:r w:rsidRPr="0041268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podszafkowy</w:t>
            </w:r>
            <w:proofErr w:type="spellEnd"/>
          </w:p>
        </w:tc>
        <w:tc>
          <w:tcPr>
            <w:tcW w:w="6590" w:type="dxa"/>
            <w:shd w:val="clear" w:color="auto" w:fill="auto"/>
          </w:tcPr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szer. 50cm;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zasilanie (kuchnia/ piekarnik) – gaz/230 V;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średnica wylotu 9 cm (redukcja kwadrat / koło w zestawie)                                                                                         − wykonanie ze stali nierdzewnej;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sterowanie mechaniczne guzikowe                                        - filtr aluminiowy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340955" w:rsidRPr="00347176" w:rsidTr="007F77EA">
        <w:tc>
          <w:tcPr>
            <w:tcW w:w="540" w:type="dxa"/>
            <w:shd w:val="clear" w:color="auto" w:fill="auto"/>
          </w:tcPr>
          <w:p w:rsidR="00340955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978" w:type="dxa"/>
            <w:shd w:val="clear" w:color="auto" w:fill="auto"/>
          </w:tcPr>
          <w:p w:rsidR="00340955" w:rsidRPr="00412689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340955" w:rsidRPr="00340955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900" w:type="dxa"/>
            <w:shd w:val="clear" w:color="auto" w:fill="auto"/>
          </w:tcPr>
          <w:p w:rsidR="00340955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15408" w:type="dxa"/>
            <w:gridSpan w:val="8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ZADANIE 2- MAŁE AGD</w:t>
            </w: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Czajnik elektryczny</w:t>
            </w: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czajniki elektryczne - Pojemność 1.7l, Element grzejny - płaska grzałka płytkowa, moc grzałki - max 2200W, dominujący kolor stalowy, wykonanie  -stal nierdzewna, z obrotową podstawą.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2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proofErr w:type="spellStart"/>
            <w:r w:rsidRPr="00347176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Blender</w:t>
            </w:r>
            <w:proofErr w:type="spellEnd"/>
            <w:r w:rsidRPr="00347176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 gastronomiczny</w:t>
            </w: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moc całkowita:600 W,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obudowa: stal szlachetna, 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pojemnik do miksowania, 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praca pulsacyjna,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regulacja obrotów.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Kuchenki mikrofalowe</w:t>
            </w:r>
          </w:p>
        </w:tc>
        <w:tc>
          <w:tcPr>
            <w:tcW w:w="6590" w:type="dxa"/>
            <w:shd w:val="clear" w:color="auto" w:fill="auto"/>
          </w:tcPr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moc 0,4 kW,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zasilanie 230 V,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temperatura 90 0C,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pojemność min 30 talerzy,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max. średnica talerzy 350 mm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obudowa i wnętrze ze stali szlachetnej,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moc kuchenki: 900 W,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talerz obrotowy szklany śr. 270 mm,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pojemność: 23 litry,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− 6 - stopniowa regulacja mocy,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funkcja rozmrażania,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</w:t>
            </w:r>
            <w:proofErr w:type="spellStart"/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timer</w:t>
            </w:r>
            <w:proofErr w:type="spellEnd"/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manualny do 30 min.,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moc [kW] 0,9/230 V,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pojemność [L] 23,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Miksery ręczne</w:t>
            </w:r>
          </w:p>
        </w:tc>
        <w:tc>
          <w:tcPr>
            <w:tcW w:w="6590" w:type="dxa"/>
            <w:shd w:val="clear" w:color="auto" w:fill="auto"/>
          </w:tcPr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Funkcje: mieszanie, miksowanie, rozdrabnianie (siekanie), ubijanie piany, ucieranie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moc 600 W                                                                                       - regulacja skokowa i pulsacyjna (5 poziomów),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pojemność misy </w:t>
            </w:r>
            <w:proofErr w:type="spellStart"/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robczej</w:t>
            </w:r>
            <w:proofErr w:type="spellEnd"/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min. 3l 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obudowa i wnętrze ze stali szlachetnej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Maszynki do mielenia mięsa</w:t>
            </w:r>
          </w:p>
        </w:tc>
        <w:tc>
          <w:tcPr>
            <w:tcW w:w="6590" w:type="dxa"/>
            <w:shd w:val="clear" w:color="auto" w:fill="auto"/>
          </w:tcPr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moc maksymalna [W] -1900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wydajność [kg/min] -2.3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minimalna średnica otworów [mm] -2.7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maksymalna średnica otworów [mm] -8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misa zasypowa plastikowa,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chowanie przewodu schowek na przewód,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− zabezpieczenia przed uszkodzeniem silnika w razie zablokowania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konstrukcja metalowa komora mielenia, nóżki antypoślizgowe, schowek na akcesoria, 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inne - system mocowania akcesoriów: </w:t>
            </w:r>
            <w:proofErr w:type="spellStart"/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click-ready</w:t>
            </w:r>
            <w:proofErr w:type="spellEnd"/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, nożyk dwustronny,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załączone wyposażenie - sitko o średnicy otworów 2.7 mm, sitko o średnicy otworów 4 mm, sitko o średnicy otworów 8 mm (szarpak), popychacz, nasadka masarska do kiełbas i krokietów.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6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Owoskop (naświetlacz do jaj)</w:t>
            </w:r>
          </w:p>
        </w:tc>
        <w:tc>
          <w:tcPr>
            <w:tcW w:w="6590" w:type="dxa"/>
            <w:shd w:val="clear" w:color="auto" w:fill="auto"/>
          </w:tcPr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zasilanie 40 W/230 V;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szufladowy na 30 jaj;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wym. 46x38x18,4 cm;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wykonany ze stali nierdzewnej;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liczba lamp UV- 4 sztuki;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trwałość promienników: ok. 7500 godz.;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czas trwania naświetlania: 90 sekund;</w:t>
            </w:r>
          </w:p>
          <w:p w:rsidR="006838B4" w:rsidRPr="00412689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licznik czasu pracy;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waga do 6,6 kg.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340955" w:rsidRPr="00347176" w:rsidTr="007F77EA">
        <w:tc>
          <w:tcPr>
            <w:tcW w:w="540" w:type="dxa"/>
            <w:shd w:val="clear" w:color="auto" w:fill="auto"/>
          </w:tcPr>
          <w:p w:rsidR="00340955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978" w:type="dxa"/>
            <w:shd w:val="clear" w:color="auto" w:fill="auto"/>
          </w:tcPr>
          <w:p w:rsidR="00340955" w:rsidRPr="00412689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340955" w:rsidRPr="00340955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900" w:type="dxa"/>
            <w:shd w:val="clear" w:color="auto" w:fill="auto"/>
          </w:tcPr>
          <w:p w:rsidR="00340955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15408" w:type="dxa"/>
            <w:gridSpan w:val="8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ZADANIE 3- MEBLE KUCHENNE</w:t>
            </w: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Stół ze zlewem dwukomorowym drzwi suwane</w:t>
            </w: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Stół ze zlewem dwukomorowym drzwi suwane wykonany z wysokiej jakości stali nierdzewnej                                           − wymiary (szer. x głęb. x wys.): 80x60x85 cm;     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Stół przyścienny z blokiem dwóch szuflad drzwi skrzydłowe</w:t>
            </w: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Stół wykonany z wysokiej jakości stali nierdzewnej - wymiary (szer. x głęb. x wys.): 80x60x85 cm;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Stół przyścienny </w:t>
            </w:r>
            <w:proofErr w:type="spellStart"/>
            <w:r w:rsidRPr="0041268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zdzrwiami</w:t>
            </w:r>
            <w:proofErr w:type="spellEnd"/>
            <w:r w:rsidRPr="0041268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 skrzydłowymi</w:t>
            </w: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Stół wykonany z wysokiej jakości stali nierdzewnej - wymiary (szer. x głęb. x wys.): 60x60x85 cm;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Szafka wisząca </w:t>
            </w:r>
            <w:r w:rsidRPr="0041268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lastRenderedPageBreak/>
              <w:t>drzwi skrzydłowe</w:t>
            </w: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 xml:space="preserve">Szafka wisząca drzwi skrzydłowe wykonana z wysokiej jakości </w:t>
            </w:r>
            <w:r w:rsidRPr="0041268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stali nierdzewnej                                                   -wymiary (szer. x głęb. x wys.): 60x30x60 cm;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340955" w:rsidRPr="00347176" w:rsidTr="007F77EA">
        <w:tc>
          <w:tcPr>
            <w:tcW w:w="540" w:type="dxa"/>
            <w:shd w:val="clear" w:color="auto" w:fill="auto"/>
          </w:tcPr>
          <w:p w:rsidR="00340955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978" w:type="dxa"/>
            <w:shd w:val="clear" w:color="auto" w:fill="auto"/>
          </w:tcPr>
          <w:p w:rsidR="00340955" w:rsidRPr="00412689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340955" w:rsidRPr="00340955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900" w:type="dxa"/>
            <w:shd w:val="clear" w:color="auto" w:fill="auto"/>
          </w:tcPr>
          <w:p w:rsidR="00340955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15408" w:type="dxa"/>
            <w:gridSpan w:val="8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ZADANIE 4- KASA KELNERSKA, TERMINAL Z OPROGRAMOWANIEM SIECIOWYM</w:t>
            </w:r>
          </w:p>
        </w:tc>
      </w:tr>
      <w:tr w:rsidR="006838B4" w:rsidRPr="00347176" w:rsidTr="007F77EA">
        <w:tc>
          <w:tcPr>
            <w:tcW w:w="54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978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Kasa kelnerska, terminal, z oprogramowaniem sieciowym</w:t>
            </w:r>
          </w:p>
        </w:tc>
        <w:tc>
          <w:tcPr>
            <w:tcW w:w="6590" w:type="dxa"/>
            <w:shd w:val="clear" w:color="auto" w:fill="auto"/>
          </w:tcPr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Zestaw: Kasa kelnerska, terminal, z oprogramowaniem sieciowym umożliwiający: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1) Sprzedaż i zarządzanie: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obsługa poprzez ekran dotykowy,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współpraca z drukarka kuchenną,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elastyczne kształtowanie cen,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łatwe wprowadzanie modyfikacji,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współpraca z systemami hotelowymi i specjalistycznymi urządzeniami,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obsługa dowolnych form płatności,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współpraca z drukarkami fiskalnymi,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współpraca z terminalami płatniczymi. 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2) raportowanie: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rejestr VAT, 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raport kasowy, 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raport kelnerski, 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raport utargów, 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raport o udzielonych rabatach, 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raport wykonanych storn, 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raport sprzedaży wg PLU, 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− raport sprzedaży wg grup towarowych, 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− raport sprzedaży na karty rabatowe.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    1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340955" w:rsidRPr="00347176" w:rsidTr="007F77EA">
        <w:tc>
          <w:tcPr>
            <w:tcW w:w="540" w:type="dxa"/>
            <w:shd w:val="clear" w:color="auto" w:fill="auto"/>
          </w:tcPr>
          <w:p w:rsidR="00340955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978" w:type="dxa"/>
            <w:shd w:val="clear" w:color="auto" w:fill="auto"/>
          </w:tcPr>
          <w:p w:rsidR="00340955" w:rsidRPr="00412689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340955" w:rsidRPr="00340955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900" w:type="dxa"/>
            <w:shd w:val="clear" w:color="auto" w:fill="auto"/>
          </w:tcPr>
          <w:p w:rsidR="00340955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0955" w:rsidRPr="00347176" w:rsidRDefault="00340955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15408" w:type="dxa"/>
            <w:gridSpan w:val="8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ZADANIE 5- ZESTAW SPRZETU GASTRONOMICZNEGO</w:t>
            </w:r>
          </w:p>
        </w:tc>
      </w:tr>
      <w:tr w:rsidR="006838B4" w:rsidRPr="00347176" w:rsidTr="007F77EA">
        <w:tc>
          <w:tcPr>
            <w:tcW w:w="2518" w:type="dxa"/>
            <w:gridSpan w:val="2"/>
            <w:vMerge w:val="restart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Zestaw sprzętu gastronomicznego</w:t>
            </w: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kompletów o </w:t>
            </w: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różnej pojemności garnków ze stali nierdzewnej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( ganki</w:t>
            </w: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wraz z pokrywkami)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6kpl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2518" w:type="dxa"/>
            <w:gridSpan w:val="2"/>
            <w:vMerge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Zestaw noży za stali niedrzewnej po 5 w komplecie w </w:t>
            </w: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drewnianym bloku: Nóż szefa kuchni, Nóż kuchenny, nóż do chleba, Nóż kuchenny, Nóż do jarzyn. Możliwość mycia w zmywarce: Tak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9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2518" w:type="dxa"/>
            <w:gridSpan w:val="2"/>
            <w:vMerge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sztućce</w:t>
            </w: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na 12 osób wykonane ze stali niedrzewnej do mycia w zmywarce. W skład zestawu wchodzi: po 12 noży, widelców, łyżek stołowych, widelczyków do ciast, łyżeczek do herbaty,  2 łyżki do podawania, 2 widelce do mięsa, łyżka wazowa, łyżka do sosu, łyżeczka do cukru, szczypce, 1 łopatka do ciasta, 1 widelec do sałatki, 1 v łyżka do sałatki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3kpl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2518" w:type="dxa"/>
            <w:gridSpan w:val="2"/>
            <w:vMerge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patelnie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o 3 różnych średnicach</w:t>
            </w:r>
            <w:r w:rsidR="0034095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 powłoką  odporną na zarysowania, Zapobiegającą przywieraniu, odporną na wysokie temperatury.</w:t>
            </w: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przystosowane do niskotłuszczowego gotowania i smażenia. Średnica patelni ok.: 20 cm., 24 cm., 28 cm.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6kpl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2518" w:type="dxa"/>
            <w:gridSpan w:val="2"/>
            <w:vMerge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profesjonalne deski</w:t>
            </w: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zgodnie z HACCP OPIS:  Zestaw desek zgodny z normami HACCP (6 kolorów) ze  stojakiem mieszczącym 6 desek o maksymalnej grubości 20 mm -  Stojak na deski wykonany ze stali nierdzewnej. PARAMETRY DESEK: Grubość deski 15 mm, Wymiar zewnętrzny deski: 530x325 mm. PARAMETRY STOJAKA: Materiał wykonania: stal nierdzewna, Wymiary zewnętrzne: 303x211x(H)205 mm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6kpl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2518" w:type="dxa"/>
            <w:gridSpan w:val="2"/>
            <w:vMerge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 skład zestawu wchodzi: stolnica drewniana średnia jednostronna, wałek drewniany ruchomy. Opis:</w:t>
            </w:r>
          </w:p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stolnica z surowego drewna topolowego, z wysokim obrzeżem zapobiegającym rozsypywaniu mąki, dolna listwa uniemożliwia przesuwanie się stolnicy po blacie stołu w trakcie pracy. Wymiary stolnicy: długość ok.50cm, szerokość ok. 70cm, grubość ok. 1,5cm,     wysokość obrzeża 2,5cm.  Wałek: długość całkowita wałka 40cm, długość części roboczej 20,5cm, średnica ok 6 cm.</w:t>
            </w:r>
          </w:p>
        </w:tc>
        <w:tc>
          <w:tcPr>
            <w:tcW w:w="900" w:type="dxa"/>
            <w:shd w:val="clear" w:color="auto" w:fill="auto"/>
          </w:tcPr>
          <w:p w:rsidR="006838B4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2518" w:type="dxa"/>
            <w:gridSpan w:val="2"/>
            <w:vMerge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praski</w:t>
            </w: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do ziemniaków - Materiał wykonania: stal nierdzewna, rączki z tworzywa sztucznego PP, Ergonomiczne rączki z </w:t>
            </w: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tworzywa sztucznego. Wymiary ok.:  29 cm x 9,5 cm x 8 cm.</w:t>
            </w:r>
          </w:p>
        </w:tc>
        <w:tc>
          <w:tcPr>
            <w:tcW w:w="900" w:type="dxa"/>
            <w:shd w:val="clear" w:color="auto" w:fill="auto"/>
          </w:tcPr>
          <w:p w:rsidR="006838B4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6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2518" w:type="dxa"/>
            <w:gridSpan w:val="2"/>
            <w:vMerge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praski</w:t>
            </w: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do czosnku - Wyjmowany wkład ułatwiający czyszczenie, długość: ok 16 cm. Wykonanie: stal nierdzewna, cynk, chromowana matowa powłoka</w:t>
            </w:r>
          </w:p>
        </w:tc>
        <w:tc>
          <w:tcPr>
            <w:tcW w:w="900" w:type="dxa"/>
            <w:shd w:val="clear" w:color="auto" w:fill="auto"/>
          </w:tcPr>
          <w:p w:rsidR="006838B4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2518" w:type="dxa"/>
            <w:gridSpan w:val="2"/>
            <w:vMerge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otwieracze</w:t>
            </w: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do konserw - stal nierdzewna, długość ok 17 cm, ergonomiczne rączki z  tworzywa sztucznego</w:t>
            </w:r>
          </w:p>
        </w:tc>
        <w:tc>
          <w:tcPr>
            <w:tcW w:w="900" w:type="dxa"/>
            <w:shd w:val="clear" w:color="auto" w:fill="auto"/>
          </w:tcPr>
          <w:p w:rsidR="006838B4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2518" w:type="dxa"/>
            <w:gridSpan w:val="2"/>
            <w:vMerge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trzepaczki (ubijaczki</w:t>
            </w: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) ze stali nierdzewnej - długość ok 30 cm. Materiał: stal nierdzewna, możliwy uchwyt z tworzywa syntetycznego</w:t>
            </w:r>
          </w:p>
        </w:tc>
        <w:tc>
          <w:tcPr>
            <w:tcW w:w="900" w:type="dxa"/>
            <w:shd w:val="clear" w:color="auto" w:fill="auto"/>
          </w:tcPr>
          <w:p w:rsidR="006838B4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2518" w:type="dxa"/>
            <w:gridSpan w:val="2"/>
            <w:vMerge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chochle  gastronomiczne</w:t>
            </w: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120 ml  ze stali nierdzewnej</w:t>
            </w:r>
          </w:p>
        </w:tc>
        <w:tc>
          <w:tcPr>
            <w:tcW w:w="900" w:type="dxa"/>
            <w:shd w:val="clear" w:color="auto" w:fill="auto"/>
          </w:tcPr>
          <w:p w:rsidR="006838B4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2518" w:type="dxa"/>
            <w:gridSpan w:val="2"/>
            <w:vMerge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6838B4" w:rsidRPr="00AC79F7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rękawy cukiernicze</w:t>
            </w:r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z zestawem końcówek. W komplecie: 26 różnych końcówek (</w:t>
            </w:r>
            <w:proofErr w:type="spellStart"/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tylek</w:t>
            </w:r>
            <w:proofErr w:type="spellEnd"/>
            <w:r w:rsidRPr="00AC79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) ze stali nierdzewnej, rękaw cukierniczy wielorazowego użytku, przejściówka do rękawa wykonana z tworzywa sztucznego. Długość rękawa: ok. 28 cm</w:t>
            </w:r>
          </w:p>
        </w:tc>
        <w:tc>
          <w:tcPr>
            <w:tcW w:w="900" w:type="dxa"/>
            <w:shd w:val="clear" w:color="auto" w:fill="auto"/>
          </w:tcPr>
          <w:p w:rsidR="006838B4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6838B4" w:rsidRPr="00347176" w:rsidTr="007F77EA">
        <w:tc>
          <w:tcPr>
            <w:tcW w:w="2518" w:type="dxa"/>
            <w:gridSpan w:val="2"/>
            <w:vMerge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R A Z E M  </w:t>
            </w:r>
          </w:p>
        </w:tc>
        <w:tc>
          <w:tcPr>
            <w:tcW w:w="90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6838B4" w:rsidRPr="00347176" w:rsidRDefault="006838B4" w:rsidP="007F77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</w:p>
        </w:tc>
      </w:tr>
    </w:tbl>
    <w:p w:rsidR="00340955" w:rsidRDefault="00340955" w:rsidP="00340955">
      <w:pPr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340955" w:rsidP="00340955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SUMA: …………………………………………………..</w:t>
      </w:r>
    </w:p>
    <w:p w:rsidR="00340955" w:rsidRDefault="00340955" w:rsidP="00FF7537">
      <w:pPr>
        <w:rPr>
          <w:noProof/>
        </w:rPr>
      </w:pPr>
    </w:p>
    <w:p w:rsidR="00340955" w:rsidRDefault="00340955" w:rsidP="00FF7537">
      <w:pPr>
        <w:rPr>
          <w:noProof/>
        </w:rPr>
      </w:pPr>
    </w:p>
    <w:p w:rsidR="00F77237" w:rsidRPr="00C868DC" w:rsidRDefault="00F77237" w:rsidP="00FF7537">
      <w:pPr>
        <w:rPr>
          <w:noProof/>
        </w:rPr>
      </w:pPr>
      <w:r w:rsidRPr="00C868DC">
        <w:rPr>
          <w:noProof/>
        </w:rPr>
        <w:t>d</w:t>
      </w:r>
      <w:r w:rsidR="005C2355" w:rsidRPr="00C868DC">
        <w:rPr>
          <w:noProof/>
        </w:rPr>
        <w:t>ata</w:t>
      </w:r>
      <w:r w:rsidRPr="00C868DC">
        <w:rPr>
          <w:noProof/>
        </w:rPr>
        <w:t xml:space="preserve"> …………………… </w:t>
      </w:r>
      <w:r w:rsidR="00340955">
        <w:rPr>
          <w:noProof/>
        </w:rPr>
        <w:t xml:space="preserve">                                                                                                                                       </w:t>
      </w:r>
      <w:r w:rsidRPr="00C868DC">
        <w:rPr>
          <w:noProof/>
        </w:rPr>
        <w:t xml:space="preserve">………………………………………………… </w:t>
      </w:r>
    </w:p>
    <w:p w:rsidR="005B59A7" w:rsidRPr="00C868DC" w:rsidRDefault="00F77237" w:rsidP="005C2355">
      <w:pPr>
        <w:ind w:left="4248"/>
        <w:jc w:val="center"/>
        <w:rPr>
          <w:noProof/>
        </w:rPr>
      </w:pPr>
      <w:r w:rsidRPr="00C868DC">
        <w:rPr>
          <w:noProof/>
        </w:rPr>
        <w:t>(podpis osoby upoważnionej do reprezentacji Wykonawcy)</w:t>
      </w:r>
    </w:p>
    <w:sectPr w:rsidR="005B59A7" w:rsidRPr="00C868DC" w:rsidSect="006838B4">
      <w:headerReference w:type="default" r:id="rId9"/>
      <w:footerReference w:type="default" r:id="rId10"/>
      <w:pgSz w:w="16838" w:h="11906" w:orient="landscape" w:code="9"/>
      <w:pgMar w:top="1418" w:right="851" w:bottom="1418" w:left="709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406" w:rsidRDefault="00636406" w:rsidP="00106028">
      <w:pPr>
        <w:spacing w:after="0" w:line="240" w:lineRule="auto"/>
      </w:pPr>
      <w:r>
        <w:separator/>
      </w:r>
    </w:p>
  </w:endnote>
  <w:endnote w:type="continuationSeparator" w:id="0">
    <w:p w:rsidR="00636406" w:rsidRDefault="00636406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Pr="00797395" w:rsidRDefault="00797395" w:rsidP="00797395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797395">
      <w:rPr>
        <w:rFonts w:ascii="Times New Roman" w:eastAsia="Arial Unicode MS" w:hAnsi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406" w:rsidRDefault="00636406" w:rsidP="00106028">
      <w:pPr>
        <w:spacing w:after="0" w:line="240" w:lineRule="auto"/>
      </w:pPr>
      <w:r>
        <w:separator/>
      </w:r>
    </w:p>
  </w:footnote>
  <w:footnote w:type="continuationSeparator" w:id="0">
    <w:p w:rsidR="00636406" w:rsidRDefault="00636406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3E6EB3" w:rsidP="00340955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w:drawing>
        <wp:inline distT="0" distB="0" distL="0" distR="0" wp14:anchorId="77F194FE" wp14:editId="09EDD47B">
          <wp:extent cx="5457825" cy="881362"/>
          <wp:effectExtent l="0" t="0" r="0" b="0"/>
          <wp:docPr id="4" name="Obraz 4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021" cy="881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0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1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6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2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20"/>
    <w:lvlOverride w:ilvl="0">
      <w:startOverride w:val="1"/>
    </w:lvlOverride>
  </w:num>
  <w:num w:numId="9">
    <w:abstractNumId w:val="31"/>
    <w:lvlOverride w:ilvl="0">
      <w:startOverride w:val="1"/>
    </w:lvlOverride>
  </w:num>
  <w:num w:numId="10">
    <w:abstractNumId w:val="10"/>
  </w:num>
  <w:num w:numId="11">
    <w:abstractNumId w:val="0"/>
  </w:num>
  <w:num w:numId="12">
    <w:abstractNumId w:val="32"/>
  </w:num>
  <w:num w:numId="13">
    <w:abstractNumId w:val="33"/>
  </w:num>
  <w:num w:numId="14">
    <w:abstractNumId w:val="34"/>
  </w:num>
  <w:num w:numId="15">
    <w:abstractNumId w:val="25"/>
  </w:num>
  <w:num w:numId="16">
    <w:abstractNumId w:val="26"/>
  </w:num>
  <w:num w:numId="17">
    <w:abstractNumId w:val="15"/>
  </w:num>
  <w:num w:numId="18">
    <w:abstractNumId w:val="7"/>
  </w:num>
  <w:num w:numId="19">
    <w:abstractNumId w:val="13"/>
  </w:num>
  <w:num w:numId="20">
    <w:abstractNumId w:val="5"/>
  </w:num>
  <w:num w:numId="21">
    <w:abstractNumId w:val="14"/>
  </w:num>
  <w:num w:numId="22">
    <w:abstractNumId w:val="12"/>
  </w:num>
  <w:num w:numId="23">
    <w:abstractNumId w:val="30"/>
  </w:num>
  <w:num w:numId="24">
    <w:abstractNumId w:val="1"/>
  </w:num>
  <w:num w:numId="25">
    <w:abstractNumId w:val="2"/>
  </w:num>
  <w:num w:numId="26">
    <w:abstractNumId w:val="23"/>
  </w:num>
  <w:num w:numId="27">
    <w:abstractNumId w:val="28"/>
  </w:num>
  <w:num w:numId="28">
    <w:abstractNumId w:val="27"/>
  </w:num>
  <w:num w:numId="29">
    <w:abstractNumId w:val="6"/>
  </w:num>
  <w:num w:numId="30">
    <w:abstractNumId w:val="2"/>
  </w:num>
  <w:num w:numId="31">
    <w:abstractNumId w:val="3"/>
  </w:num>
  <w:num w:numId="32">
    <w:abstractNumId w:val="17"/>
  </w:num>
  <w:num w:numId="33">
    <w:abstractNumId w:val="24"/>
  </w:num>
  <w:num w:numId="34">
    <w:abstractNumId w:val="21"/>
  </w:num>
  <w:num w:numId="35">
    <w:abstractNumId w:val="18"/>
  </w:num>
  <w:num w:numId="36">
    <w:abstractNumId w:val="4"/>
  </w:num>
  <w:num w:numId="37">
    <w:abstractNumId w:val="22"/>
  </w:num>
  <w:num w:numId="38">
    <w:abstractNumId w:val="9"/>
  </w:num>
  <w:num w:numId="39">
    <w:abstractNumId w:val="29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3DD5"/>
    <w:rsid w:val="00041419"/>
    <w:rsid w:val="0004656B"/>
    <w:rsid w:val="00061F62"/>
    <w:rsid w:val="000679A3"/>
    <w:rsid w:val="00083DC4"/>
    <w:rsid w:val="000B0AC7"/>
    <w:rsid w:val="000B7EF4"/>
    <w:rsid w:val="000F455F"/>
    <w:rsid w:val="0010188D"/>
    <w:rsid w:val="00104E7B"/>
    <w:rsid w:val="00106028"/>
    <w:rsid w:val="00114436"/>
    <w:rsid w:val="00127756"/>
    <w:rsid w:val="001350F3"/>
    <w:rsid w:val="00140294"/>
    <w:rsid w:val="0014754C"/>
    <w:rsid w:val="00170CF0"/>
    <w:rsid w:val="00172BBD"/>
    <w:rsid w:val="001850B2"/>
    <w:rsid w:val="001910D8"/>
    <w:rsid w:val="001A6B2A"/>
    <w:rsid w:val="001C3FB8"/>
    <w:rsid w:val="001C5026"/>
    <w:rsid w:val="001E1C1A"/>
    <w:rsid w:val="00226A54"/>
    <w:rsid w:val="002337D2"/>
    <w:rsid w:val="002551CE"/>
    <w:rsid w:val="00280736"/>
    <w:rsid w:val="002A0678"/>
    <w:rsid w:val="002A5346"/>
    <w:rsid w:val="002A5407"/>
    <w:rsid w:val="002F6C84"/>
    <w:rsid w:val="00314129"/>
    <w:rsid w:val="0034074F"/>
    <w:rsid w:val="00340955"/>
    <w:rsid w:val="003443E7"/>
    <w:rsid w:val="00377A52"/>
    <w:rsid w:val="003A7C5A"/>
    <w:rsid w:val="003C0202"/>
    <w:rsid w:val="003C2461"/>
    <w:rsid w:val="003E3597"/>
    <w:rsid w:val="003E6EB3"/>
    <w:rsid w:val="003F00C9"/>
    <w:rsid w:val="0040703B"/>
    <w:rsid w:val="004231CA"/>
    <w:rsid w:val="00442143"/>
    <w:rsid w:val="00460CC3"/>
    <w:rsid w:val="00475D0D"/>
    <w:rsid w:val="00475DA8"/>
    <w:rsid w:val="00490E75"/>
    <w:rsid w:val="00490FEE"/>
    <w:rsid w:val="004946E3"/>
    <w:rsid w:val="004A010F"/>
    <w:rsid w:val="004D1A9A"/>
    <w:rsid w:val="004D49EA"/>
    <w:rsid w:val="004F1B66"/>
    <w:rsid w:val="004F5214"/>
    <w:rsid w:val="005032B7"/>
    <w:rsid w:val="00523878"/>
    <w:rsid w:val="00527B0F"/>
    <w:rsid w:val="00532AE7"/>
    <w:rsid w:val="00536976"/>
    <w:rsid w:val="00577B76"/>
    <w:rsid w:val="0058215F"/>
    <w:rsid w:val="00592FA9"/>
    <w:rsid w:val="005A060A"/>
    <w:rsid w:val="005B59A7"/>
    <w:rsid w:val="005C2355"/>
    <w:rsid w:val="005C765E"/>
    <w:rsid w:val="005F1085"/>
    <w:rsid w:val="005F5EDC"/>
    <w:rsid w:val="005F62D6"/>
    <w:rsid w:val="00623F1E"/>
    <w:rsid w:val="00626B02"/>
    <w:rsid w:val="00636406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838B4"/>
    <w:rsid w:val="006979C9"/>
    <w:rsid w:val="006A20FB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97395"/>
    <w:rsid w:val="007B3EF6"/>
    <w:rsid w:val="007D6460"/>
    <w:rsid w:val="007E110E"/>
    <w:rsid w:val="008037EF"/>
    <w:rsid w:val="008413D0"/>
    <w:rsid w:val="008565B0"/>
    <w:rsid w:val="008569A7"/>
    <w:rsid w:val="008C179B"/>
    <w:rsid w:val="008C3B88"/>
    <w:rsid w:val="008C51AC"/>
    <w:rsid w:val="008D4E88"/>
    <w:rsid w:val="008E2FCA"/>
    <w:rsid w:val="009146BE"/>
    <w:rsid w:val="00944CE6"/>
    <w:rsid w:val="00945855"/>
    <w:rsid w:val="00975B3E"/>
    <w:rsid w:val="00993393"/>
    <w:rsid w:val="009A6EAA"/>
    <w:rsid w:val="009C3458"/>
    <w:rsid w:val="009C637B"/>
    <w:rsid w:val="009D49C0"/>
    <w:rsid w:val="009D61BD"/>
    <w:rsid w:val="009E1E54"/>
    <w:rsid w:val="00A06D86"/>
    <w:rsid w:val="00A11E7C"/>
    <w:rsid w:val="00A227E9"/>
    <w:rsid w:val="00A40D34"/>
    <w:rsid w:val="00A619B2"/>
    <w:rsid w:val="00A674F0"/>
    <w:rsid w:val="00A811DB"/>
    <w:rsid w:val="00A97B27"/>
    <w:rsid w:val="00AB4456"/>
    <w:rsid w:val="00AB7C82"/>
    <w:rsid w:val="00AC208F"/>
    <w:rsid w:val="00AC3669"/>
    <w:rsid w:val="00AE4A0D"/>
    <w:rsid w:val="00AF6857"/>
    <w:rsid w:val="00AF6FCE"/>
    <w:rsid w:val="00B000C9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84619"/>
    <w:rsid w:val="00B9134A"/>
    <w:rsid w:val="00B9731E"/>
    <w:rsid w:val="00B973AA"/>
    <w:rsid w:val="00BA2C4C"/>
    <w:rsid w:val="00BA7105"/>
    <w:rsid w:val="00BB2047"/>
    <w:rsid w:val="00BC1DA1"/>
    <w:rsid w:val="00BD43FC"/>
    <w:rsid w:val="00BE39D4"/>
    <w:rsid w:val="00C0310C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A2A3A"/>
    <w:rsid w:val="00CC10ED"/>
    <w:rsid w:val="00CC6F54"/>
    <w:rsid w:val="00D07C86"/>
    <w:rsid w:val="00D10693"/>
    <w:rsid w:val="00D17B6A"/>
    <w:rsid w:val="00D17C56"/>
    <w:rsid w:val="00D22E62"/>
    <w:rsid w:val="00D23E78"/>
    <w:rsid w:val="00D25595"/>
    <w:rsid w:val="00D3173B"/>
    <w:rsid w:val="00D47B6F"/>
    <w:rsid w:val="00D504C7"/>
    <w:rsid w:val="00D52CC7"/>
    <w:rsid w:val="00D750FB"/>
    <w:rsid w:val="00DB28DF"/>
    <w:rsid w:val="00E406B4"/>
    <w:rsid w:val="00E605BF"/>
    <w:rsid w:val="00E674BF"/>
    <w:rsid w:val="00E70C90"/>
    <w:rsid w:val="00E94BC0"/>
    <w:rsid w:val="00EA2159"/>
    <w:rsid w:val="00EA258D"/>
    <w:rsid w:val="00ED19E1"/>
    <w:rsid w:val="00F0517F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045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52628-236B-4371-9E39-777DF60EC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1274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8901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4</cp:revision>
  <cp:lastPrinted>2018-04-24T10:56:00Z</cp:lastPrinted>
  <dcterms:created xsi:type="dcterms:W3CDTF">2018-08-27T11:26:00Z</dcterms:created>
  <dcterms:modified xsi:type="dcterms:W3CDTF">2018-08-29T07:37:00Z</dcterms:modified>
</cp:coreProperties>
</file>