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1" w:rsidRDefault="00BE1EE1" w:rsidP="00BE1EE1">
      <w:pPr>
        <w:autoSpaceDE w:val="0"/>
        <w:autoSpaceDN w:val="0"/>
        <w:adjustRightInd w:val="0"/>
        <w:jc w:val="right"/>
        <w:rPr>
          <w:szCs w:val="24"/>
        </w:rPr>
      </w:pPr>
      <w:r>
        <w:rPr>
          <w:b/>
          <w:bCs/>
          <w:szCs w:val="24"/>
        </w:rPr>
        <w:t>Załącznik nr 5 do SIWZ</w:t>
      </w:r>
    </w:p>
    <w:p w:rsidR="00BE1EE1" w:rsidRDefault="00BE1EE1" w:rsidP="00BE1EE1">
      <w:p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IPR.272.4.1</w:t>
      </w:r>
      <w:r w:rsidR="006C0E1E">
        <w:rPr>
          <w:b/>
          <w:bCs/>
          <w:szCs w:val="24"/>
        </w:rPr>
        <w:t>9</w:t>
      </w:r>
      <w:r>
        <w:rPr>
          <w:b/>
          <w:bCs/>
          <w:szCs w:val="24"/>
        </w:rPr>
        <w:t>.2018</w:t>
      </w:r>
    </w:p>
    <w:p w:rsidR="00BE1EE1" w:rsidRDefault="00BE1EE1" w:rsidP="00BE1EE1">
      <w:pPr>
        <w:autoSpaceDE w:val="0"/>
        <w:autoSpaceDN w:val="0"/>
        <w:adjustRightInd w:val="0"/>
        <w:rPr>
          <w:b/>
          <w:bCs/>
          <w:szCs w:val="24"/>
        </w:rPr>
      </w:pPr>
    </w:p>
    <w:p w:rsidR="00BE1EE1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 w:val="22"/>
          <w:lang w:eastAsia="pl-PL" w:bidi="hi-IN"/>
        </w:rPr>
      </w:pPr>
      <w:r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205"/>
        <w:gridCol w:w="6763"/>
      </w:tblGrid>
      <w:tr w:rsidR="00BE1EE1" w:rsidTr="00BE1EE1">
        <w:trPr>
          <w:trHeight w:val="564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Nazwa  i adres Wykonawcy: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Tr="00BE1EE1">
        <w:trPr>
          <w:trHeight w:val="558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Tr="00BE1EE1">
        <w:trPr>
          <w:trHeight w:val="566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Tr="00BE1EE1">
        <w:trPr>
          <w:trHeight w:val="546"/>
          <w:jc w:val="center"/>
        </w:trPr>
        <w:tc>
          <w:tcPr>
            <w:tcW w:w="2780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vAlign w:val="bottom"/>
            <w:hideMark/>
          </w:tcPr>
          <w:p w:rsidR="00BE1EE1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:rsidR="00BE1EE1" w:rsidRPr="006C0E1E" w:rsidRDefault="00BE1EE1" w:rsidP="006C0E1E">
      <w:pPr>
        <w:widowControl w:val="0"/>
        <w:suppressAutoHyphens/>
        <w:spacing w:before="360"/>
        <w:jc w:val="both"/>
        <w:textAlignment w:val="baseline"/>
        <w:rPr>
          <w:rFonts w:eastAsia="Lucida Sans Unicode"/>
          <w:color w:val="00000A"/>
          <w:sz w:val="22"/>
          <w:szCs w:val="24"/>
          <w:lang w:eastAsia="pl-PL" w:bidi="hi-IN"/>
        </w:rPr>
      </w:pPr>
      <w:r w:rsidRPr="006C0E1E">
        <w:rPr>
          <w:rFonts w:eastAsia="Lucida Sans Unicode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proofErr w:type="spellStart"/>
      <w:r w:rsidRPr="006C0E1E">
        <w:rPr>
          <w:rFonts w:eastAsia="Lucida Sans Unicode"/>
          <w:color w:val="00000A"/>
          <w:szCs w:val="24"/>
          <w:lang w:eastAsia="pl-PL" w:bidi="hi-IN"/>
        </w:rPr>
        <w:t>Dz.U</w:t>
      </w:r>
      <w:proofErr w:type="spellEnd"/>
      <w:r w:rsidRPr="006C0E1E">
        <w:rPr>
          <w:rFonts w:eastAsia="Lucida Sans Unicode"/>
          <w:color w:val="00000A"/>
          <w:szCs w:val="24"/>
          <w:lang w:eastAsia="pl-PL" w:bidi="hi-IN"/>
        </w:rPr>
        <w:t>. z 2017 r., poz. 1579 ze zm.), w związku ze złożeniem oferty w postępowaniu w sprawie zamówienia publicznego prowadzonego w trybie przetargu nieograniczonego na:</w:t>
      </w:r>
    </w:p>
    <w:p w:rsidR="00BE1EE1" w:rsidRPr="006C0E1E" w:rsidRDefault="00BE1EE1" w:rsidP="006C0E1E">
      <w:pPr>
        <w:widowControl w:val="0"/>
        <w:suppressAutoHyphens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bookmarkStart w:id="0" w:name="_Hlk514310802"/>
      <w:r>
        <w:rPr>
          <w:rFonts w:asciiTheme="majorHAnsi" w:hAnsiTheme="majorHAnsi"/>
          <w:b/>
          <w:sz w:val="28"/>
          <w:szCs w:val="28"/>
          <w:lang w:eastAsia="pl-PL"/>
        </w:rPr>
        <w:t>„</w:t>
      </w:r>
      <w:r>
        <w:rPr>
          <w:b/>
          <w:sz w:val="28"/>
          <w:szCs w:val="28"/>
          <w:lang w:eastAsia="pl-PL"/>
        </w:rPr>
        <w:t>Budowa Otwartych Stref Aktywności Fizycznej międzypokoleniowej przy szkołach Powiatu Łęczyńskieg</w:t>
      </w:r>
      <w:r w:rsidR="00A579BA">
        <w:rPr>
          <w:b/>
          <w:sz w:val="28"/>
          <w:szCs w:val="28"/>
          <w:lang w:eastAsia="pl-PL"/>
        </w:rPr>
        <w:t>o w Milejowie, Kijanach i Podgłę</w:t>
      </w:r>
      <w:r>
        <w:rPr>
          <w:b/>
          <w:sz w:val="28"/>
          <w:szCs w:val="28"/>
          <w:lang w:eastAsia="pl-PL"/>
        </w:rPr>
        <w:t>bokiem</w:t>
      </w:r>
      <w:r>
        <w:rPr>
          <w:rFonts w:asciiTheme="majorHAnsi" w:hAnsiTheme="majorHAnsi"/>
          <w:b/>
          <w:sz w:val="28"/>
          <w:szCs w:val="28"/>
        </w:rPr>
        <w:t>”.</w:t>
      </w:r>
    </w:p>
    <w:bookmarkEnd w:id="0"/>
    <w:p w:rsidR="00BE1EE1" w:rsidRDefault="00BE1EE1" w:rsidP="00BE1EE1">
      <w:pPr>
        <w:suppressAutoHyphens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/>
          <w:b/>
          <w:bCs/>
          <w:szCs w:val="24"/>
        </w:rPr>
        <w:t>oświadczam, że</w:t>
      </w:r>
    </w:p>
    <w:p w:rsidR="00BE1EE1" w:rsidRDefault="00BE1EE1" w:rsidP="00BE1EE1">
      <w:pPr>
        <w:suppressAutoHyphens/>
        <w:ind w:left="360" w:hanging="340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suppressAutoHyphens/>
              <w:ind w:left="317" w:hanging="3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E1EE1" w:rsidRDefault="00BE1EE1" w:rsidP="00BE1EE1">
      <w:pPr>
        <w:widowControl w:val="0"/>
        <w:ind w:left="567" w:hanging="567"/>
        <w:jc w:val="both"/>
        <w:rPr>
          <w:rFonts w:asciiTheme="majorHAnsi" w:eastAsiaTheme="minorHAnsi" w:hAnsiTheme="majorHAnsi"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* NIE NALEŻĘ </w:t>
      </w:r>
      <w:r>
        <w:rPr>
          <w:rFonts w:asciiTheme="majorHAnsi" w:eastAsia="Arial" w:hAnsiTheme="majorHAnsi"/>
          <w:bCs/>
          <w:szCs w:val="24"/>
        </w:rPr>
        <w:t>do grupy kapitałowej</w:t>
      </w:r>
      <w:r>
        <w:rPr>
          <w:rFonts w:asciiTheme="majorHAnsi" w:eastAsia="Arial" w:hAnsiTheme="majorHAnsi"/>
          <w:bCs/>
          <w:szCs w:val="24"/>
          <w:vertAlign w:val="superscript"/>
        </w:rPr>
        <w:t>**</w:t>
      </w:r>
      <w:r>
        <w:rPr>
          <w:rFonts w:asciiTheme="majorHAnsi" w:eastAsia="Arial" w:hAnsiTheme="majorHAnsi"/>
          <w:bCs/>
          <w:szCs w:val="24"/>
        </w:rPr>
        <w:t xml:space="preserve"> w rozumieniu ustawy</w:t>
      </w:r>
      <w:r w:rsidR="00A579BA">
        <w:rPr>
          <w:rFonts w:asciiTheme="majorHAnsi" w:eastAsia="Arial" w:hAnsiTheme="majorHAnsi"/>
          <w:bCs/>
          <w:szCs w:val="24"/>
        </w:rPr>
        <w:t xml:space="preserve"> </w:t>
      </w:r>
      <w:r>
        <w:rPr>
          <w:rFonts w:asciiTheme="majorHAnsi" w:hAnsiTheme="majorHAnsi"/>
          <w:bCs/>
          <w:szCs w:val="24"/>
        </w:rPr>
        <w:t xml:space="preserve">z dnia 16.02.2007r. </w:t>
      </w:r>
      <w:r>
        <w:rPr>
          <w:rFonts w:asciiTheme="majorHAnsi" w:hAnsiTheme="majorHAnsi"/>
          <w:bCs/>
          <w:szCs w:val="24"/>
        </w:rPr>
        <w:br/>
        <w:t>o ochronie konkurencji i konsumentów (</w:t>
      </w:r>
      <w:proofErr w:type="spellStart"/>
      <w:r>
        <w:rPr>
          <w:rFonts w:asciiTheme="majorHAnsi" w:hAnsiTheme="majorHAnsi"/>
          <w:bCs/>
          <w:szCs w:val="24"/>
        </w:rPr>
        <w:t>t.j</w:t>
      </w:r>
      <w:proofErr w:type="spellEnd"/>
      <w:r>
        <w:rPr>
          <w:rFonts w:asciiTheme="majorHAnsi" w:hAnsiTheme="majorHAnsi"/>
          <w:bCs/>
          <w:szCs w:val="24"/>
        </w:rPr>
        <w:t xml:space="preserve">. Dz. U. z 2017r. poz. 229) </w:t>
      </w:r>
      <w:r>
        <w:rPr>
          <w:rFonts w:asciiTheme="majorHAnsi" w:hAnsiTheme="majorHAnsi"/>
          <w:bCs/>
          <w:szCs w:val="24"/>
        </w:rPr>
        <w:br/>
      </w:r>
      <w:r>
        <w:rPr>
          <w:rFonts w:asciiTheme="majorHAnsi" w:hAnsiTheme="majorHAnsi"/>
          <w:b/>
          <w:bCs/>
          <w:szCs w:val="24"/>
        </w:rPr>
        <w:t>z wykonawcami, którzy złożyli oferty w przedmiotowym postępowaniu</w:t>
      </w:r>
    </w:p>
    <w:p w:rsidR="00BE1EE1" w:rsidRDefault="00BE1EE1" w:rsidP="00BE1EE1">
      <w:pPr>
        <w:ind w:left="317" w:hanging="340"/>
        <w:jc w:val="both"/>
        <w:rPr>
          <w:rFonts w:asciiTheme="majorHAnsi" w:hAnsiTheme="majorHAnsi"/>
          <w:b/>
          <w:bCs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suppressAutoHyphens/>
              <w:ind w:left="317" w:hanging="3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E1EE1" w:rsidRDefault="00BE1EE1" w:rsidP="00BE1EE1">
      <w:pPr>
        <w:widowControl w:val="0"/>
        <w:ind w:left="567" w:hanging="567"/>
        <w:jc w:val="both"/>
        <w:rPr>
          <w:rFonts w:asciiTheme="majorHAnsi" w:eastAsiaTheme="minorHAnsi" w:hAnsiTheme="majorHAnsi"/>
          <w:b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* NALEŻĘ </w:t>
      </w:r>
      <w:r>
        <w:rPr>
          <w:rFonts w:asciiTheme="majorHAnsi" w:eastAsia="Arial" w:hAnsiTheme="majorHAnsi"/>
          <w:bCs/>
          <w:szCs w:val="24"/>
        </w:rPr>
        <w:t>do grupy kapitałowej</w:t>
      </w:r>
      <w:r>
        <w:rPr>
          <w:rFonts w:asciiTheme="majorHAnsi" w:eastAsia="Arial" w:hAnsiTheme="majorHAnsi"/>
          <w:bCs/>
          <w:szCs w:val="24"/>
          <w:vertAlign w:val="superscript"/>
        </w:rPr>
        <w:t>**</w:t>
      </w:r>
      <w:r>
        <w:rPr>
          <w:rFonts w:asciiTheme="majorHAnsi" w:eastAsia="Arial" w:hAnsiTheme="majorHAnsi"/>
          <w:bCs/>
          <w:szCs w:val="24"/>
        </w:rPr>
        <w:t xml:space="preserve"> w rozumieniu ustawy</w:t>
      </w:r>
      <w:r w:rsidR="00A579BA">
        <w:rPr>
          <w:rFonts w:asciiTheme="majorHAnsi" w:eastAsia="Arial" w:hAnsiTheme="majorHAnsi"/>
          <w:bCs/>
          <w:szCs w:val="24"/>
        </w:rPr>
        <w:t xml:space="preserve"> </w:t>
      </w:r>
      <w:bookmarkStart w:id="1" w:name="_GoBack"/>
      <w:bookmarkEnd w:id="1"/>
      <w:r>
        <w:rPr>
          <w:rFonts w:asciiTheme="majorHAnsi" w:hAnsiTheme="majorHAnsi"/>
          <w:bCs/>
          <w:szCs w:val="24"/>
        </w:rPr>
        <w:t xml:space="preserve">z dnia 16.02.2007r. </w:t>
      </w:r>
      <w:r>
        <w:rPr>
          <w:rFonts w:asciiTheme="majorHAnsi" w:hAnsiTheme="majorHAnsi"/>
          <w:bCs/>
          <w:szCs w:val="24"/>
        </w:rPr>
        <w:br/>
        <w:t>o ochronie konkurencji i konsumentów (</w:t>
      </w:r>
      <w:proofErr w:type="spellStart"/>
      <w:r>
        <w:rPr>
          <w:rFonts w:asciiTheme="majorHAnsi" w:hAnsiTheme="majorHAnsi"/>
          <w:bCs/>
          <w:szCs w:val="24"/>
        </w:rPr>
        <w:t>t.j</w:t>
      </w:r>
      <w:proofErr w:type="spellEnd"/>
      <w:r>
        <w:rPr>
          <w:rFonts w:asciiTheme="majorHAnsi" w:hAnsiTheme="majorHAnsi"/>
          <w:bCs/>
          <w:szCs w:val="24"/>
        </w:rPr>
        <w:t>. Dz. U. z 2017r. poz. 229)</w:t>
      </w:r>
      <w:r>
        <w:rPr>
          <w:rFonts w:asciiTheme="majorHAnsi" w:hAnsiTheme="majorHAnsi"/>
          <w:bCs/>
          <w:szCs w:val="24"/>
        </w:rPr>
        <w:br/>
      </w:r>
      <w:r>
        <w:rPr>
          <w:rFonts w:asciiTheme="majorHAnsi" w:hAnsiTheme="majorHAnsi"/>
          <w:b/>
          <w:bCs/>
          <w:szCs w:val="24"/>
        </w:rPr>
        <w:t>z następującymi wykonawcami, którzy złożyli oferty w przedmiotowym postępowaniu</w:t>
      </w:r>
    </w:p>
    <w:p w:rsidR="00BE1EE1" w:rsidRDefault="00BE1EE1" w:rsidP="00BE1EE1">
      <w:pPr>
        <w:ind w:left="317" w:hanging="340"/>
        <w:jc w:val="both"/>
        <w:rPr>
          <w:rFonts w:asciiTheme="majorHAnsi" w:eastAsia="Arial" w:hAnsiTheme="majorHAnsi"/>
          <w:bCs/>
          <w:sz w:val="10"/>
          <w:szCs w:val="10"/>
        </w:rPr>
      </w:pPr>
    </w:p>
    <w:p w:rsidR="00BE1EE1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Theme="majorHAnsi" w:eastAsia="Arial" w:hAnsiTheme="majorHAnsi"/>
          <w:bCs/>
          <w:szCs w:val="24"/>
        </w:rPr>
      </w:pPr>
      <w:r>
        <w:rPr>
          <w:rFonts w:asciiTheme="majorHAnsi" w:hAnsiTheme="majorHAnsi"/>
          <w:szCs w:val="24"/>
        </w:rPr>
        <w:t>Lista podmiotów należących do tej samej grupy kapitałowej</w:t>
      </w:r>
      <w:r>
        <w:rPr>
          <w:rFonts w:asciiTheme="majorHAnsi" w:eastAsia="Arial" w:hAnsiTheme="majorHAnsi"/>
          <w:bCs/>
          <w:szCs w:val="24"/>
        </w:rPr>
        <w:t>,</w:t>
      </w:r>
    </w:p>
    <w:p w:rsidR="00BE1EE1" w:rsidRDefault="00BE1EE1" w:rsidP="00BE1EE1">
      <w:pPr>
        <w:suppressAutoHyphens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BE1EE1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BE1EE1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ind w:left="317" w:hanging="340"/>
              <w:jc w:val="center"/>
              <w:rPr>
                <w:sz w:val="20"/>
                <w:szCs w:val="20"/>
              </w:rPr>
            </w:pPr>
          </w:p>
        </w:tc>
      </w:tr>
      <w:tr w:rsidR="00BE1EE1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E1" w:rsidRDefault="00BE1EE1">
            <w:pPr>
              <w:ind w:left="317" w:hanging="3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1" w:rsidRDefault="00BE1EE1">
            <w:pPr>
              <w:ind w:left="317" w:hanging="340"/>
              <w:jc w:val="center"/>
              <w:rPr>
                <w:sz w:val="20"/>
                <w:szCs w:val="20"/>
              </w:rPr>
            </w:pPr>
          </w:p>
        </w:tc>
      </w:tr>
    </w:tbl>
    <w:p w:rsidR="00BE1EE1" w:rsidRDefault="00BE1EE1" w:rsidP="00BE1EE1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BE1EE1" w:rsidRDefault="00BE1EE1" w:rsidP="00BE1EE1">
      <w:pPr>
        <w:autoSpaceDE w:val="0"/>
        <w:autoSpaceDN w:val="0"/>
        <w:adjustRightInd w:val="0"/>
        <w:rPr>
          <w:szCs w:val="24"/>
        </w:rPr>
      </w:pPr>
    </w:p>
    <w:p w:rsidR="00BE1EE1" w:rsidRDefault="00BE1EE1" w:rsidP="00BE1EE1">
      <w:pPr>
        <w:suppressAutoHyphens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sz w:val="18"/>
          <w:szCs w:val="18"/>
          <w:lang w:eastAsia="ar-SA"/>
        </w:rPr>
        <w:t>………………………………………….…</w:t>
      </w:r>
    </w:p>
    <w:p w:rsidR="00BE1EE1" w:rsidRDefault="00BE1EE1" w:rsidP="00BE1EE1">
      <w:pPr>
        <w:suppressAutoHyphens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i/>
          <w:sz w:val="18"/>
          <w:szCs w:val="18"/>
          <w:lang w:eastAsia="ar-SA"/>
        </w:rPr>
        <w:t xml:space="preserve"> (miejscowość i data)</w:t>
      </w:r>
    </w:p>
    <w:p w:rsidR="00BE1EE1" w:rsidRDefault="00BE1EE1" w:rsidP="00BE1EE1">
      <w:pPr>
        <w:suppressAutoHyphens/>
        <w:jc w:val="right"/>
        <w:rPr>
          <w:rFonts w:asciiTheme="majorHAnsi" w:eastAsia="Arial" w:hAnsiTheme="majorHAnsi"/>
          <w:sz w:val="18"/>
          <w:szCs w:val="18"/>
          <w:lang w:eastAsia="ar-SA"/>
        </w:rPr>
      </w:pP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</w:r>
      <w:r>
        <w:rPr>
          <w:rFonts w:asciiTheme="majorHAnsi" w:eastAsia="Arial" w:hAnsiTheme="majorHAns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BE1EE1" w:rsidRDefault="00BE1EE1" w:rsidP="00BE1EE1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BE1EE1" w:rsidRPr="006C0E1E" w:rsidRDefault="00BE1EE1" w:rsidP="006C0E1E">
      <w:pPr>
        <w:ind w:left="4950" w:hanging="340"/>
        <w:jc w:val="right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do składania oświadczeń woli w imieniu wykonawcy)</w:t>
      </w:r>
    </w:p>
    <w:p w:rsidR="00BE1EE1" w:rsidRDefault="00BE1EE1" w:rsidP="00BE1EE1">
      <w:pPr>
        <w:rPr>
          <w:rFonts w:asciiTheme="majorHAnsi" w:eastAsiaTheme="min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>UWAGA!</w:t>
      </w:r>
    </w:p>
    <w:p w:rsidR="00BE1EE1" w:rsidRDefault="00BE1EE1" w:rsidP="00BE1EE1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>
        <w:rPr>
          <w:rFonts w:asciiTheme="majorHAnsi" w:hAnsiTheme="majorHAnsi"/>
          <w:sz w:val="18"/>
          <w:szCs w:val="18"/>
        </w:rPr>
        <w:t>Pzp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BE1EE1" w:rsidRDefault="00BE1EE1" w:rsidP="00BE1EE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349"/>
        <w:rPr>
          <w:rFonts w:asciiTheme="majorHAnsi" w:eastAsia="Times New Roman" w:hAnsiTheme="majorHAnsi"/>
          <w:i/>
          <w:sz w:val="16"/>
          <w:szCs w:val="18"/>
          <w:lang w:eastAsia="pl-PL"/>
        </w:rPr>
      </w:pPr>
      <w:r>
        <w:rPr>
          <w:rFonts w:asciiTheme="majorHAnsi" w:hAnsiTheme="majorHAnsi"/>
          <w:sz w:val="18"/>
          <w:szCs w:val="18"/>
        </w:rPr>
        <w:t>W przypadku Wykonawców wspólnie ubiegających się o udzielenie zamówienia, niniejsze oświadczenie winien złożyć każdy z tych Wykonawców.</w:t>
      </w:r>
      <w:r>
        <w:rPr>
          <w:rFonts w:asciiTheme="majorHAnsi" w:hAnsiTheme="majorHAnsi"/>
          <w:sz w:val="18"/>
          <w:szCs w:val="18"/>
        </w:rPr>
        <w:br/>
      </w:r>
    </w:p>
    <w:p w:rsidR="00BE1EE1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Theme="majorHAnsi" w:eastAsia="Times New Roman" w:hAnsiTheme="majorHAnsi"/>
          <w:i/>
          <w:sz w:val="16"/>
          <w:szCs w:val="18"/>
          <w:lang w:eastAsia="pl-PL"/>
        </w:rPr>
      </w:pPr>
      <w:r>
        <w:rPr>
          <w:rFonts w:asciiTheme="majorHAnsi" w:eastAsia="Times New Roman" w:hAnsiTheme="majorHAnsi"/>
          <w:b/>
          <w:i/>
          <w:sz w:val="16"/>
          <w:szCs w:val="18"/>
          <w:lang w:eastAsia="pl-PL"/>
        </w:rPr>
        <w:t xml:space="preserve">* </w:t>
      </w:r>
      <w:r>
        <w:rPr>
          <w:rFonts w:asciiTheme="majorHAnsi" w:eastAsia="Times New Roman" w:hAnsiTheme="majorHAnsi"/>
          <w:i/>
          <w:sz w:val="16"/>
          <w:szCs w:val="18"/>
          <w:lang w:eastAsia="pl-PL"/>
        </w:rPr>
        <w:t>Należy właściwe zaznaczyć (</w:t>
      </w:r>
      <w:r>
        <w:rPr>
          <w:rFonts w:asciiTheme="majorHAnsi" w:eastAsia="Times New Roman" w:hAnsiTheme="majorHAnsi"/>
          <w:b/>
          <w:i/>
          <w:sz w:val="16"/>
          <w:szCs w:val="18"/>
          <w:lang w:eastAsia="pl-PL"/>
        </w:rPr>
        <w:t>X</w:t>
      </w:r>
      <w:r>
        <w:rPr>
          <w:rFonts w:asciiTheme="majorHAnsi" w:eastAsia="Times New Roman" w:hAnsiTheme="majorHAnsi"/>
          <w:i/>
          <w:sz w:val="16"/>
          <w:szCs w:val="18"/>
          <w:lang w:eastAsia="pl-PL"/>
        </w:rPr>
        <w:t xml:space="preserve">) </w:t>
      </w:r>
    </w:p>
    <w:p w:rsidR="00EE1CB5" w:rsidRPr="006C0E1E" w:rsidRDefault="00BE1EE1" w:rsidP="006C0E1E">
      <w:pPr>
        <w:widowControl w:val="0"/>
        <w:ind w:left="284" w:hanging="284"/>
        <w:rPr>
          <w:rFonts w:asciiTheme="majorHAnsi" w:eastAsiaTheme="minorHAnsi" w:hAnsiTheme="majorHAnsi" w:cstheme="minorBidi"/>
          <w:sz w:val="22"/>
        </w:rPr>
      </w:pPr>
      <w:r>
        <w:rPr>
          <w:rFonts w:asciiTheme="majorHAnsi" w:eastAsia="Times New Roman" w:hAnsiTheme="majorHAnsi"/>
          <w:b/>
          <w:bCs/>
          <w:i/>
          <w:sz w:val="16"/>
          <w:szCs w:val="18"/>
          <w:lang w:eastAsia="pl-PL"/>
        </w:rPr>
        <w:t xml:space="preserve">** Grupa kapitałowa </w:t>
      </w:r>
      <w:r>
        <w:rPr>
          <w:rFonts w:asciiTheme="majorHAnsi" w:eastAsia="Times New Roman" w:hAnsiTheme="majorHAnsi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EE1CB5" w:rsidRPr="006C0E1E" w:rsidSect="006C0E1E">
      <w:headerReference w:type="default" r:id="rId9"/>
      <w:footerReference w:type="default" r:id="rId10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C0" w:rsidRDefault="002C01C0" w:rsidP="001D6E14">
      <w:r>
        <w:separator/>
      </w:r>
    </w:p>
  </w:endnote>
  <w:endnote w:type="continuationSeparator" w:id="0">
    <w:p w:rsidR="002C01C0" w:rsidRDefault="002C01C0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4426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C0" w:rsidRDefault="002C01C0" w:rsidP="001D6E14">
      <w:r>
        <w:separator/>
      </w:r>
    </w:p>
  </w:footnote>
  <w:footnote w:type="continuationSeparator" w:id="0">
    <w:p w:rsidR="002C01C0" w:rsidRDefault="002C01C0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A022D8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163830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A460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74E22">
      <w:rPr>
        <w:b/>
        <w:sz w:val="32"/>
        <w:szCs w:val="32"/>
      </w:rPr>
      <w:t xml:space="preserve"> </w:t>
    </w:r>
  </w:p>
  <w:p w:rsidR="00A022D8" w:rsidRDefault="002C01C0">
    <w:pPr>
      <w:pStyle w:val="Nagwek"/>
      <w:rPr>
        <w:b/>
        <w:sz w:val="32"/>
        <w:szCs w:val="3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69.6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3490548" r:id="rId3"/>
      </w:pict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Default="00A022D8">
    <w:pPr>
      <w:pStyle w:val="Nagwek"/>
      <w:rPr>
        <w:b/>
        <w:sz w:val="32"/>
        <w:szCs w:val="32"/>
      </w:rPr>
    </w:pP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A4608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C01C0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2616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579BA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EEA23-9864-4BF5-B4A4-F33692AD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2018-07-17T07:30:00Z</dcterms:created>
  <dcterms:modified xsi:type="dcterms:W3CDTF">2018-07-19T05:29:00Z</dcterms:modified>
</cp:coreProperties>
</file>