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1" w:rsidRDefault="00756A07" w:rsidP="00BE1EE1">
      <w:pPr>
        <w:autoSpaceDE w:val="0"/>
        <w:autoSpaceDN w:val="0"/>
        <w:adjustRightInd w:val="0"/>
        <w:jc w:val="right"/>
        <w:rPr>
          <w:szCs w:val="24"/>
        </w:rPr>
      </w:pPr>
      <w:r>
        <w:rPr>
          <w:b/>
          <w:bCs/>
          <w:szCs w:val="24"/>
        </w:rPr>
        <w:t>Załącznik nr 6</w:t>
      </w:r>
      <w:r w:rsidR="00BE1EE1">
        <w:rPr>
          <w:b/>
          <w:bCs/>
          <w:szCs w:val="24"/>
        </w:rPr>
        <w:t xml:space="preserve"> do SIWZ</w:t>
      </w:r>
    </w:p>
    <w:p w:rsidR="00BE1EE1" w:rsidRDefault="00BE1EE1" w:rsidP="00BE1EE1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IPR.272.4.</w:t>
      </w:r>
      <w:bookmarkStart w:id="0" w:name="_GoBack"/>
      <w:r w:rsidR="00A313C2" w:rsidRPr="00B07458">
        <w:rPr>
          <w:b/>
          <w:bCs/>
          <w:szCs w:val="24"/>
        </w:rPr>
        <w:t>20</w:t>
      </w:r>
      <w:bookmarkEnd w:id="0"/>
      <w:r>
        <w:rPr>
          <w:b/>
          <w:bCs/>
          <w:szCs w:val="24"/>
        </w:rPr>
        <w:t>.2018</w:t>
      </w:r>
    </w:p>
    <w:p w:rsidR="00BE1EE1" w:rsidRDefault="00BE1EE1" w:rsidP="00BE1EE1">
      <w:pPr>
        <w:autoSpaceDE w:val="0"/>
        <w:autoSpaceDN w:val="0"/>
        <w:adjustRightInd w:val="0"/>
        <w:rPr>
          <w:b/>
          <w:bCs/>
          <w:szCs w:val="24"/>
        </w:rPr>
      </w:pPr>
    </w:p>
    <w:p w:rsidR="00BE1EE1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 w:val="22"/>
          <w:lang w:eastAsia="pl-PL" w:bidi="hi-IN"/>
        </w:rPr>
      </w:pPr>
      <w:r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6C0E1E" w:rsidRDefault="00BE1EE1" w:rsidP="006C0E1E">
      <w:pPr>
        <w:widowControl w:val="0"/>
        <w:suppressAutoHyphens/>
        <w:spacing w:before="360"/>
        <w:jc w:val="both"/>
        <w:textAlignment w:val="baseline"/>
        <w:rPr>
          <w:rFonts w:eastAsia="Lucida Sans Unicode"/>
          <w:color w:val="00000A"/>
          <w:sz w:val="22"/>
          <w:szCs w:val="24"/>
          <w:lang w:eastAsia="pl-PL" w:bidi="hi-IN"/>
        </w:rPr>
      </w:pPr>
      <w:r w:rsidRPr="006C0E1E">
        <w:rPr>
          <w:rFonts w:eastAsia="Lucida Sans Unicode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proofErr w:type="spellStart"/>
      <w:r w:rsidRPr="006C0E1E">
        <w:rPr>
          <w:rFonts w:eastAsia="Lucida Sans Unicode"/>
          <w:color w:val="00000A"/>
          <w:szCs w:val="24"/>
          <w:lang w:eastAsia="pl-PL" w:bidi="hi-IN"/>
        </w:rPr>
        <w:t>Dz.U</w:t>
      </w:r>
      <w:proofErr w:type="spellEnd"/>
      <w:r w:rsidRPr="006C0E1E">
        <w:rPr>
          <w:rFonts w:eastAsia="Lucida Sans Unicode"/>
          <w:color w:val="00000A"/>
          <w:szCs w:val="24"/>
          <w:lang w:eastAsia="pl-PL" w:bidi="hi-IN"/>
        </w:rPr>
        <w:t>. z 2017 r., poz. 1579 ze zm.), w związku ze złożeniem oferty w postępowaniu w sprawie zamówienia publicznego prowadzonego w trybie przetargu nieograniczonego na:</w:t>
      </w:r>
    </w:p>
    <w:p w:rsidR="00A313C2" w:rsidRDefault="00A313C2" w:rsidP="00A313C2">
      <w:pPr>
        <w:shd w:val="clear" w:color="auto" w:fill="FFFFFF"/>
        <w:jc w:val="center"/>
        <w:rPr>
          <w:b/>
          <w:bCs/>
          <w:color w:val="000000"/>
          <w:spacing w:val="3"/>
          <w:szCs w:val="24"/>
        </w:rPr>
      </w:pPr>
      <w:bookmarkStart w:id="1" w:name="_Hlk514310802"/>
      <w:r>
        <w:rPr>
          <w:b/>
          <w:bCs/>
          <w:color w:val="000000"/>
          <w:spacing w:val="3"/>
          <w:szCs w:val="24"/>
        </w:rPr>
        <w:t>Dostosowanie osnowy geodezyjnej do wymogów rozporządzenia</w:t>
      </w:r>
    </w:p>
    <w:p w:rsidR="00BE1EE1" w:rsidRPr="006C0E1E" w:rsidRDefault="00A313C2" w:rsidP="00A313C2">
      <w:pPr>
        <w:widowControl w:val="0"/>
        <w:suppressAutoHyphens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color w:val="000000"/>
          <w:spacing w:val="3"/>
          <w:szCs w:val="24"/>
        </w:rPr>
        <w:t xml:space="preserve">w sprawie osnów geodezyjnych, grawimetrycznych i magnetycznych na obszarze powiatu łęczyńskiego. Przegląd, inwentaryzacja i konserwacja szczegółowej osnowy geodezyjnej na obszarze gminy Milejów. Wykonanie projektu modernizacji </w:t>
      </w:r>
      <w:r>
        <w:rPr>
          <w:b/>
          <w:bCs/>
          <w:color w:val="000000"/>
          <w:spacing w:val="3"/>
          <w:szCs w:val="24"/>
        </w:rPr>
        <w:br/>
        <w:t xml:space="preserve">i założenia szczegółowej poziomej osnowy geodezyjnej </w:t>
      </w:r>
      <w:r>
        <w:rPr>
          <w:b/>
          <w:bCs/>
          <w:color w:val="000000"/>
          <w:spacing w:val="3"/>
          <w:szCs w:val="24"/>
        </w:rPr>
        <w:br/>
        <w:t>dla gminy Milejów, powiat łęczyński.</w:t>
      </w:r>
      <w:r w:rsidR="00BE1EE1">
        <w:rPr>
          <w:rFonts w:asciiTheme="majorHAnsi" w:hAnsiTheme="majorHAnsi"/>
          <w:b/>
          <w:sz w:val="28"/>
          <w:szCs w:val="28"/>
        </w:rPr>
        <w:t>.</w:t>
      </w:r>
    </w:p>
    <w:bookmarkEnd w:id="1"/>
    <w:p w:rsidR="00BE1EE1" w:rsidRDefault="00BE1EE1" w:rsidP="00BE1EE1">
      <w:pPr>
        <w:suppressAutoHyphens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b/>
          <w:bCs/>
          <w:szCs w:val="24"/>
        </w:rPr>
        <w:t>oświadczam, że</w:t>
      </w:r>
    </w:p>
    <w:p w:rsidR="00BE1EE1" w:rsidRDefault="00BE1EE1" w:rsidP="00BE1EE1">
      <w:pPr>
        <w:suppressAutoHyphens/>
        <w:ind w:left="360" w:hanging="340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NIE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 w:rsidR="0046603E">
        <w:rPr>
          <w:rFonts w:asciiTheme="majorHAnsi" w:eastAsia="Arial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 xml:space="preserve">. Dz. U. z 2017r. poz. 229) 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hAnsiTheme="majorHAnsi"/>
          <w:b/>
          <w:bCs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 w:rsidR="0046603E">
        <w:rPr>
          <w:rFonts w:asciiTheme="majorHAnsi" w:eastAsia="Arial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>. Dz. U. z 2017r. poz. 229)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następującymi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eastAsia="Arial" w:hAnsiTheme="majorHAnsi"/>
          <w:bCs/>
          <w:sz w:val="10"/>
          <w:szCs w:val="10"/>
        </w:rPr>
      </w:pPr>
    </w:p>
    <w:p w:rsidR="00BE1EE1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Theme="majorHAnsi" w:eastAsia="Arial" w:hAnsiTheme="majorHAnsi"/>
          <w:bCs/>
          <w:szCs w:val="24"/>
        </w:rPr>
      </w:pPr>
      <w:r>
        <w:rPr>
          <w:rFonts w:asciiTheme="majorHAnsi" w:hAnsiTheme="majorHAnsi"/>
          <w:szCs w:val="24"/>
        </w:rPr>
        <w:t>Lista podmiotów należących do tej samej grupy kapitałowej</w:t>
      </w:r>
      <w:r>
        <w:rPr>
          <w:rFonts w:asciiTheme="majorHAnsi" w:eastAsia="Arial" w:hAnsiTheme="majorHAnsi"/>
          <w:bCs/>
          <w:szCs w:val="24"/>
        </w:rPr>
        <w:t>,</w:t>
      </w:r>
    </w:p>
    <w:p w:rsidR="00BE1EE1" w:rsidRDefault="00BE1EE1" w:rsidP="00BE1EE1">
      <w:pPr>
        <w:suppressAutoHyphens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BE1EE1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</w:tbl>
    <w:p w:rsidR="00BE1EE1" w:rsidRDefault="00BE1EE1" w:rsidP="00BE1EE1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BE1EE1" w:rsidRDefault="00BE1EE1" w:rsidP="00BE1EE1">
      <w:pPr>
        <w:autoSpaceDE w:val="0"/>
        <w:autoSpaceDN w:val="0"/>
        <w:adjustRightInd w:val="0"/>
        <w:rPr>
          <w:szCs w:val="24"/>
        </w:rPr>
      </w:pP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>………………………………………….…</w:t>
      </w: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i/>
          <w:sz w:val="18"/>
          <w:szCs w:val="18"/>
          <w:lang w:eastAsia="ar-SA"/>
        </w:rPr>
        <w:t xml:space="preserve"> (miejscowość i data)</w:t>
      </w:r>
    </w:p>
    <w:p w:rsidR="00BE1EE1" w:rsidRDefault="00BE1EE1" w:rsidP="00BE1EE1">
      <w:pPr>
        <w:suppressAutoHyphens/>
        <w:jc w:val="right"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BE1EE1" w:rsidRDefault="00BE1EE1" w:rsidP="00BE1EE1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BE1EE1" w:rsidRPr="006C0E1E" w:rsidRDefault="00BE1EE1" w:rsidP="006C0E1E">
      <w:pPr>
        <w:ind w:left="4950" w:hanging="340"/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do składania oświadczeń woli w imieniu wykonawcy)</w:t>
      </w:r>
    </w:p>
    <w:p w:rsidR="00BE1EE1" w:rsidRDefault="00BE1EE1" w:rsidP="00BE1EE1">
      <w:pPr>
        <w:rPr>
          <w:rFonts w:asciiTheme="majorHAnsi" w:eastAsiaTheme="min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UWAGA!</w:t>
      </w:r>
    </w:p>
    <w:p w:rsidR="00BE1EE1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>
        <w:rPr>
          <w:rFonts w:asciiTheme="majorHAnsi" w:hAnsiTheme="majorHAnsi"/>
          <w:sz w:val="18"/>
          <w:szCs w:val="18"/>
        </w:rPr>
        <w:t>Pzp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BE1EE1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hAnsiTheme="majorHAnsi"/>
          <w:sz w:val="18"/>
          <w:szCs w:val="18"/>
        </w:rPr>
        <w:t>W przypadku Wykonawców wspólnie ubiegających się o udzielenie zamówienia, niniejsze oświadczenie winien złożyć każdy z tych Wykonawców.</w:t>
      </w:r>
      <w:r>
        <w:rPr>
          <w:rFonts w:asciiTheme="majorHAnsi" w:hAnsiTheme="majorHAnsi"/>
          <w:sz w:val="18"/>
          <w:szCs w:val="18"/>
        </w:rPr>
        <w:br/>
      </w:r>
    </w:p>
    <w:p w:rsidR="00BE1EE1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 xml:space="preserve">* 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>Należy właściwe zaznaczyć (</w:t>
      </w: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>X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 xml:space="preserve">) </w:t>
      </w:r>
    </w:p>
    <w:p w:rsidR="00EE1CB5" w:rsidRPr="006C0E1E" w:rsidRDefault="00BE1EE1" w:rsidP="006C0E1E">
      <w:pPr>
        <w:widowControl w:val="0"/>
        <w:ind w:left="284" w:hanging="284"/>
        <w:rPr>
          <w:rFonts w:asciiTheme="majorHAnsi" w:eastAsiaTheme="minorHAnsi" w:hAnsiTheme="majorHAnsi" w:cstheme="minorBidi"/>
          <w:sz w:val="22"/>
        </w:rPr>
      </w:pPr>
      <w:r>
        <w:rPr>
          <w:rFonts w:asciiTheme="majorHAnsi" w:eastAsia="Times New Roman" w:hAnsiTheme="majorHAnsi"/>
          <w:b/>
          <w:bCs/>
          <w:i/>
          <w:sz w:val="16"/>
          <w:szCs w:val="18"/>
          <w:lang w:eastAsia="pl-PL"/>
        </w:rPr>
        <w:t xml:space="preserve">** Grupa kapitałowa </w:t>
      </w:r>
      <w:r>
        <w:rPr>
          <w:rFonts w:asciiTheme="majorHAnsi" w:eastAsia="Times New Roman" w:hAnsiTheme="majorHAns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EE1CB5" w:rsidRPr="006C0E1E" w:rsidSect="00A313C2">
      <w:headerReference w:type="default" r:id="rId9"/>
      <w:footerReference w:type="default" r:id="rId10"/>
      <w:pgSz w:w="11906" w:h="16838"/>
      <w:pgMar w:top="819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32" w:rsidRDefault="00EB4332" w:rsidP="001D6E14">
      <w:r>
        <w:separator/>
      </w:r>
    </w:p>
  </w:endnote>
  <w:endnote w:type="continuationSeparator" w:id="0">
    <w:p w:rsidR="00EB4332" w:rsidRDefault="00EB4332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32" w:rsidRDefault="00EB4332" w:rsidP="001D6E14">
      <w:r>
        <w:separator/>
      </w:r>
    </w:p>
  </w:footnote>
  <w:footnote w:type="continuationSeparator" w:id="0">
    <w:p w:rsidR="00EB4332" w:rsidRDefault="00EB4332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EB4332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68F1-C215-4B8F-AFF2-463DC3A4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2018-07-25T11:37:00Z</dcterms:created>
  <dcterms:modified xsi:type="dcterms:W3CDTF">2018-07-26T12:18:00Z</dcterms:modified>
</cp:coreProperties>
</file>