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ind w:left="6372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Załącznik nr </w:t>
      </w:r>
      <w:r w:rsidR="00B536E3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271BB" w:rsidRPr="001271BB" w:rsidRDefault="00B22994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351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IPR.272.4</w:t>
      </w:r>
      <w:r w:rsidR="001271BB"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="00555D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 w:rsidR="001271BB"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.2016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Wzór Umowy nr 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>IPR.273.2.</w:t>
      </w:r>
      <w:r w:rsidR="00555DE5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>.2016</w:t>
      </w:r>
      <w:r w:rsidRPr="001271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3518" w:rsidRPr="00153518" w:rsidRDefault="00153518" w:rsidP="001271B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153518" w:rsidRPr="00153518" w:rsidRDefault="00153518" w:rsidP="00153518">
      <w:pPr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3518">
        <w:rPr>
          <w:rFonts w:ascii="Times New Roman" w:hAnsi="Times New Roman" w:cs="Times New Roman"/>
          <w:color w:val="000000"/>
          <w:sz w:val="24"/>
          <w:szCs w:val="24"/>
        </w:rPr>
        <w:t>dotycząca:</w:t>
      </w:r>
      <w:r w:rsidRPr="00153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3518">
        <w:rPr>
          <w:rFonts w:ascii="Times New Roman" w:hAnsi="Times New Roman" w:cs="Times New Roman"/>
          <w:bCs/>
          <w:sz w:val="24"/>
          <w:szCs w:val="24"/>
        </w:rPr>
        <w:t>wykonania zadania pn.</w:t>
      </w:r>
      <w:r w:rsidRPr="001535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k</w:t>
      </w:r>
      <w:r w:rsidRPr="00153518">
        <w:rPr>
          <w:rFonts w:ascii="Times New Roman" w:hAnsi="Times New Roman" w:cs="Times New Roman"/>
          <w:sz w:val="24"/>
          <w:szCs w:val="24"/>
          <w:lang w:eastAsia="pl-PL"/>
        </w:rPr>
        <w:t>ompleksowa dostawa oraz usługi przesyłowe gazu ziemnego wysokometanowego do budynków:</w:t>
      </w:r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Przychodni nr 2 i  Zesp</w:t>
      </w:r>
      <w:r w:rsidR="00A42A21">
        <w:rPr>
          <w:rFonts w:ascii="Times New Roman" w:hAnsi="Times New Roman" w:cs="Times New Roman"/>
          <w:b/>
          <w:color w:val="000000"/>
          <w:sz w:val="24"/>
          <w:szCs w:val="24"/>
        </w:rPr>
        <w:t>ołu</w:t>
      </w:r>
      <w:r w:rsidRPr="001535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Szkół Rolniczych w Kijanach 19b,  21-077 Spiczyn.</w:t>
      </w:r>
    </w:p>
    <w:p w:rsidR="00153518" w:rsidRPr="00153518" w:rsidRDefault="001271BB" w:rsidP="0015351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</w:pPr>
      <w:r w:rsidRPr="001271BB">
        <w:rPr>
          <w:rFonts w:ascii="Times New Roman" w:hAnsi="Times New Roman" w:cs="Times New Roman"/>
          <w:color w:val="000000"/>
          <w:sz w:val="24"/>
          <w:szCs w:val="24"/>
        </w:rPr>
        <w:t xml:space="preserve">zawarta dnia ……………..2016 roku, w rezultacie wyboru Wykonawcy dokonanego w trybie przetargu nieograniczonego (zamówienie nr 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>IPR.272.4</w:t>
      </w:r>
      <w:r w:rsidRPr="001271B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55DE5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271BB">
        <w:rPr>
          <w:rFonts w:ascii="Times New Roman" w:hAnsi="Times New Roman" w:cs="Times New Roman"/>
          <w:color w:val="000000"/>
          <w:sz w:val="24"/>
          <w:szCs w:val="24"/>
        </w:rPr>
        <w:t>.2016), zgodnie z postanowieniami ustawy z dnia 29 stycznia 2004 r. Prawo zamówień publicznych (</w:t>
      </w:r>
      <w:proofErr w:type="spellStart"/>
      <w:r w:rsidRPr="001271BB">
        <w:rPr>
          <w:rFonts w:ascii="Times New Roman" w:hAnsi="Times New Roman" w:cs="Times New Roman"/>
          <w:color w:val="000000"/>
          <w:sz w:val="24"/>
          <w:szCs w:val="24"/>
        </w:rPr>
        <w:t>t.j</w:t>
      </w:r>
      <w:proofErr w:type="spellEnd"/>
      <w:r w:rsidRPr="001271BB">
        <w:rPr>
          <w:rFonts w:ascii="Times New Roman" w:hAnsi="Times New Roman" w:cs="Times New Roman"/>
          <w:color w:val="000000"/>
          <w:sz w:val="24"/>
          <w:szCs w:val="24"/>
        </w:rPr>
        <w:t>. Dz.U. z 2015 r., poz. 2164</w:t>
      </w:r>
      <w:r w:rsidR="00B22994" w:rsidRPr="00153518">
        <w:rPr>
          <w:rFonts w:ascii="Times New Roman" w:hAnsi="Times New Roman" w:cs="Times New Roman"/>
          <w:color w:val="000000"/>
          <w:sz w:val="24"/>
          <w:szCs w:val="24"/>
        </w:rPr>
        <w:t xml:space="preserve"> z późn. zm.</w:t>
      </w:r>
      <w:r w:rsidR="00153518" w:rsidRPr="00153518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53518" w:rsidRPr="0015351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153518" w:rsidRPr="00153518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>pomiędzy: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t xml:space="preserve">Powiatem Łęczyńskim </w:t>
      </w: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br/>
        <w:t>z siedzibą w Łęcznej, przy Al. Jana Pawła Ii 95a, 21-010 Łęczna,</w:t>
      </w:r>
    </w:p>
    <w:p w:rsid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t xml:space="preserve">NIP: 505 001 77 32 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l-PL"/>
        </w:rPr>
        <w:t xml:space="preserve"> REGON : 431019425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8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spacing w:val="-3"/>
          <w:sz w:val="24"/>
          <w:szCs w:val="24"/>
          <w:lang w:eastAsia="pl-PL"/>
        </w:rPr>
        <w:t>reprezentowanym przez Zarząd Powiatu, w imieniu którego występują: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Roman Cholewa 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-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Przewodniczący Zarządu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Dariusz Kowalski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-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  <w:t>Członek Zarządu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 xml:space="preserve">przy kontrasygnacie Skarbnika Powiatu </w:t>
      </w:r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ab/>
        <w:t>-</w:t>
      </w:r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ab/>
        <w:t xml:space="preserve">Patrycji </w:t>
      </w:r>
      <w:proofErr w:type="spellStart"/>
      <w:r w:rsidRPr="00153518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pl-PL"/>
        </w:rPr>
        <w:t>Miazio</w:t>
      </w:r>
      <w:proofErr w:type="spellEnd"/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5351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zwanym dalej </w:t>
      </w:r>
      <w:r w:rsidRPr="0015351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„Zamawiającym", </w:t>
      </w:r>
    </w:p>
    <w:p w:rsidR="00153518" w:rsidRPr="00153518" w:rsidRDefault="00153518" w:rsidP="0015351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z siedzibą w .............................................................................................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customMarkFollows="1" w:id="1"/>
        <w:t>*</w:t>
      </w: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wpisanym w dniu ................ do rejestru handlowego, prowadzonego przez Sąd Rejonowy </w:t>
      </w: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.......................... Wydział ......................... Gospodarczy Rejestrowy ............................... Dział B ................. z kapitałem zakładowym .............. PLN, NIP ……………………, Regon ……………...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*wpisanym w dniu ................ do rejestru ewidencji działalności gospodarczej ......................................................... pod nr ............................. 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>zwanym dalej "Wykonawcą", reprezentowanym przez :</w:t>
      </w:r>
    </w:p>
    <w:p w:rsidR="001271BB" w:rsidRPr="001271BB" w:rsidRDefault="001271BB" w:rsidP="001271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</w:t>
      </w:r>
    </w:p>
    <w:p w:rsidR="001271BB" w:rsidRPr="001271BB" w:rsidRDefault="001271BB" w:rsidP="001271B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</w:t>
      </w:r>
    </w:p>
    <w:p w:rsidR="001271BB" w:rsidRPr="001271BB" w:rsidRDefault="001271BB" w:rsidP="001271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wyniku przeprowadzonego postępowania o zamówienie publiczne – przetarg nieograniczony     </w:t>
      </w:r>
      <w:r w:rsidRPr="001271B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dnia ………….2016 r. , w wyniku którego oferta Wykonawcy została wybrana jako najkorzystniejsza, zawiera się umowę następującej treści: </w:t>
      </w:r>
    </w:p>
    <w:p w:rsidR="001271BB" w:rsidRPr="001271BB" w:rsidRDefault="001271BB" w:rsidP="001271BB">
      <w:pPr>
        <w:shd w:val="clear" w:color="auto" w:fill="FFFFFF"/>
        <w:tabs>
          <w:tab w:val="left" w:pos="9072"/>
        </w:tabs>
        <w:spacing w:before="238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71B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</w:t>
      </w:r>
    </w:p>
    <w:p w:rsidR="003705F2" w:rsidRPr="00153518" w:rsidRDefault="003705F2" w:rsidP="00B540FB">
      <w:pPr>
        <w:pStyle w:val="Akapitzlist"/>
        <w:numPr>
          <w:ilvl w:val="0"/>
          <w:numId w:val="3"/>
        </w:numPr>
        <w:ind w:left="284" w:hanging="284"/>
        <w:jc w:val="both"/>
        <w:rPr>
          <w:b/>
          <w:color w:val="000000"/>
        </w:rPr>
      </w:pPr>
      <w:r w:rsidRPr="00153518">
        <w:rPr>
          <w:lang w:eastAsia="pl-PL"/>
        </w:rPr>
        <w:t>Przedmiotem zamówienia jest kompleksowa dostawa oraz usługi przesyłowe gazu ziemnego wysokometanowego do budynków:</w:t>
      </w:r>
      <w:r w:rsidRPr="00153518">
        <w:rPr>
          <w:b/>
          <w:color w:val="000000"/>
        </w:rPr>
        <w:t xml:space="preserve"> Przychodni nr 2, ul. Rynek II 8  i  Zesp</w:t>
      </w:r>
      <w:r w:rsidR="00555DE5">
        <w:rPr>
          <w:b/>
          <w:color w:val="000000"/>
        </w:rPr>
        <w:t>ołu</w:t>
      </w:r>
      <w:r w:rsidRPr="00153518">
        <w:rPr>
          <w:b/>
          <w:color w:val="000000"/>
        </w:rPr>
        <w:t xml:space="preserve"> Szkół Rolniczych w Kijanach 19b,  21-077 Spiczyn.</w:t>
      </w:r>
    </w:p>
    <w:p w:rsidR="003705F2" w:rsidRPr="00153518" w:rsidRDefault="003705F2" w:rsidP="00B540FB">
      <w:pPr>
        <w:pStyle w:val="Akapitzlist"/>
        <w:numPr>
          <w:ilvl w:val="0"/>
          <w:numId w:val="3"/>
        </w:numPr>
        <w:ind w:left="284" w:hanging="284"/>
        <w:jc w:val="both"/>
        <w:rPr>
          <w:b/>
          <w:color w:val="000000"/>
        </w:rPr>
      </w:pPr>
      <w:r w:rsidRPr="00153518">
        <w:rPr>
          <w:lang w:eastAsia="pl-PL"/>
        </w:rPr>
        <w:t>Dostawa gazu ziemnego i świadczenie usług dystrybucji odbywać się będzie na warunkach określonych w ustawie z dnia 10 kwietnia 1997 r.</w:t>
      </w:r>
      <w:r w:rsidRPr="00153518">
        <w:rPr>
          <w:b/>
          <w:color w:val="000000"/>
        </w:rPr>
        <w:t xml:space="preserve"> Prawo energetyczne </w:t>
      </w:r>
      <w:r w:rsidRPr="00153518">
        <w:rPr>
          <w:b/>
        </w:rPr>
        <w:t>(</w:t>
      </w:r>
      <w:proofErr w:type="spellStart"/>
      <w:r w:rsidRPr="00153518">
        <w:rPr>
          <w:b/>
        </w:rPr>
        <w:t>t.j</w:t>
      </w:r>
      <w:proofErr w:type="spellEnd"/>
      <w:r w:rsidRPr="00153518">
        <w:rPr>
          <w:b/>
        </w:rPr>
        <w:t xml:space="preserve">. Dz.U. z 2012 </w:t>
      </w:r>
      <w:r w:rsidRPr="00153518">
        <w:rPr>
          <w:b/>
        </w:rPr>
        <w:lastRenderedPageBreak/>
        <w:t>r., poz. 1059</w:t>
      </w:r>
      <w:r w:rsidRPr="00153518">
        <w:rPr>
          <w:b/>
          <w:color w:val="000000"/>
        </w:rPr>
        <w:t>)</w:t>
      </w:r>
      <w:r w:rsidRPr="00153518">
        <w:rPr>
          <w:color w:val="000000"/>
        </w:rPr>
        <w:t>, przepisach wykonawczych do tej ustawy oraz ogólnie obowiązujących przepisach prawnych.</w:t>
      </w:r>
    </w:p>
    <w:p w:rsidR="003705F2" w:rsidRPr="00153518" w:rsidRDefault="003705F2" w:rsidP="00B540FB">
      <w:pPr>
        <w:pStyle w:val="Akapitzlist"/>
        <w:numPr>
          <w:ilvl w:val="0"/>
          <w:numId w:val="3"/>
        </w:numPr>
        <w:ind w:left="284" w:hanging="284"/>
        <w:jc w:val="both"/>
        <w:rPr>
          <w:b/>
          <w:color w:val="000000"/>
        </w:rPr>
      </w:pPr>
      <w:r w:rsidRPr="00153518">
        <w:rPr>
          <w:lang w:eastAsia="pl-PL"/>
        </w:rPr>
        <w:t>Dostarczony gaz ziemny powinien spełniać wymagania i parametry techniczne zgodnie z postanowieniami ustawy z dnia 10 kwietnia 1997 r. Prawo energetyczne</w:t>
      </w:r>
      <w:r w:rsidRPr="00153518">
        <w:rPr>
          <w:lang w:eastAsia="pl-PL"/>
        </w:rPr>
        <w:br/>
        <w:t xml:space="preserve"> i aktami wykonawczymi wydanymi na jej podstawie.</w:t>
      </w:r>
    </w:p>
    <w:p w:rsidR="001271BB" w:rsidRPr="00153518" w:rsidRDefault="001271BB" w:rsidP="00B540F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 xml:space="preserve">Sprzedawca oświadcza, że posiada koncesję na obrót paliwami gazowymi wydaną przez Prezesa Urzędu Regulacji Energetyki/ aktualną umowę zawartą z Operatorem Systemu Dystrybucyjnego. </w:t>
      </w:r>
    </w:p>
    <w:p w:rsidR="001271BB" w:rsidRPr="00153518" w:rsidRDefault="001271BB" w:rsidP="00B540F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 xml:space="preserve">Strony zgodnie przyjmują, że podstawę do ustalenia i realizacji warunków zamówienia stanowią postanowienia niniejszej Umowy wraz z załącznikami oraz postanowienia OWU. </w:t>
      </w:r>
    </w:p>
    <w:p w:rsidR="001271BB" w:rsidRPr="00153518" w:rsidRDefault="001271BB" w:rsidP="00B540FB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 xml:space="preserve">W zakresie nieuregulowanym w niniejszej Umowie zastosowanie mają odpowiednie przepisy ustawy z dnia 23 kwietnia 1964 r. - Kodeks cywilny oraz ustawy z dnia 10 kwietnia 1997 r. – Prawo energetyczne i obowiązujące rozporządzenia do ww. Ustawy oraz zasadami określonymi w koncesjach. </w:t>
      </w:r>
    </w:p>
    <w:p w:rsidR="00B540FB" w:rsidRPr="00153518" w:rsidRDefault="00B540FB" w:rsidP="00B540FB">
      <w:pPr>
        <w:pStyle w:val="Akapitzlist"/>
        <w:autoSpaceDE w:val="0"/>
        <w:autoSpaceDN w:val="0"/>
        <w:adjustRightInd w:val="0"/>
        <w:rPr>
          <w:rFonts w:eastAsiaTheme="minorHAnsi"/>
          <w:color w:val="000000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§ 2 </w:t>
      </w:r>
    </w:p>
    <w:p w:rsidR="00B540FB" w:rsidRPr="001271BB" w:rsidRDefault="00B540F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1271BB" w:rsidRPr="00153518" w:rsidRDefault="001271BB" w:rsidP="00266EE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284" w:hanging="284"/>
        <w:rPr>
          <w:rFonts w:eastAsiaTheme="minorHAnsi"/>
          <w:color w:val="000000"/>
        </w:rPr>
      </w:pPr>
      <w:r w:rsidRPr="00153518">
        <w:rPr>
          <w:rFonts w:eastAsiaTheme="minorHAnsi"/>
          <w:color w:val="000000"/>
        </w:rPr>
        <w:t>Zamawiający działając na rzecz Odbiorcy zamawia, a Sprzedawca zobowiązuje się dostarczać paliwo gazowe, tj. gaz ziemny wysokometanowy (E), o cieple spalania nie mniejszym niż 38 [MJ/m3], przy ciśnieniu nie niższym niż 1,8 [</w:t>
      </w:r>
      <w:proofErr w:type="spellStart"/>
      <w:r w:rsidRPr="00153518">
        <w:rPr>
          <w:rFonts w:eastAsiaTheme="minorHAnsi"/>
          <w:color w:val="000000"/>
        </w:rPr>
        <w:t>kPa</w:t>
      </w:r>
      <w:proofErr w:type="spellEnd"/>
      <w:r w:rsidRPr="00153518">
        <w:rPr>
          <w:rFonts w:eastAsiaTheme="minorHAnsi"/>
          <w:color w:val="000000"/>
        </w:rPr>
        <w:t xml:space="preserve">], przeznaczony do instalacji znajdującej się w budynku </w:t>
      </w:r>
      <w:r w:rsidRPr="00153518">
        <w:rPr>
          <w:rFonts w:eastAsia="Calibri"/>
          <w:b/>
          <w:bCs/>
          <w:color w:val="000000"/>
          <w:spacing w:val="3"/>
        </w:rPr>
        <w:t xml:space="preserve"> Przychodni nr</w:t>
      </w:r>
      <w:r w:rsidR="003D75A8" w:rsidRPr="00153518">
        <w:rPr>
          <w:rFonts w:eastAsia="Calibri"/>
          <w:b/>
          <w:bCs/>
          <w:color w:val="000000"/>
          <w:spacing w:val="3"/>
        </w:rPr>
        <w:t xml:space="preserve"> </w:t>
      </w:r>
      <w:r w:rsidRPr="00153518">
        <w:rPr>
          <w:rFonts w:eastAsia="Calibri"/>
          <w:b/>
          <w:bCs/>
          <w:color w:val="000000"/>
          <w:spacing w:val="3"/>
        </w:rPr>
        <w:t>2 w Łęcznej i Zespołu Szkół Rolniczych w Kijanach”</w:t>
      </w:r>
      <w:r w:rsidR="00E56E6B" w:rsidRPr="00153518">
        <w:rPr>
          <w:rFonts w:eastAsia="Calibri"/>
          <w:b/>
          <w:bCs/>
          <w:color w:val="000000"/>
          <w:spacing w:val="3"/>
        </w:rPr>
        <w:t xml:space="preserve">. </w:t>
      </w:r>
      <w:r w:rsidR="00E56E6B" w:rsidRPr="00153518">
        <w:rPr>
          <w:rFonts w:eastAsiaTheme="minorHAnsi"/>
          <w:color w:val="000000"/>
        </w:rPr>
        <w:t>Instalacje gazowe w/w jednostkach opisane w zał. nr 1 do SIWZ</w:t>
      </w:r>
      <w:r w:rsidR="00266EE4" w:rsidRPr="00153518">
        <w:rPr>
          <w:rFonts w:eastAsiaTheme="minorHAnsi"/>
          <w:color w:val="000000"/>
        </w:rPr>
        <w:t xml:space="preserve"> i stanowią zał. nr 1 do umowy.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1271BB">
        <w:rPr>
          <w:rFonts w:ascii="Times New Roman" w:hAnsi="Times New Roman" w:cs="Times New Roman"/>
          <w:color w:val="000000"/>
          <w:sz w:val="24"/>
          <w:szCs w:val="24"/>
        </w:rPr>
        <w:t>2. Zmiana rodzaju i ilości urządzeń gazowych, do których dostarczane jest Paliwo Gazowe, wymaga uprzedniego pisemnego zawiadomienia Sprzedawcy i może spowodować zmianę Grupy Taryfowej. Niepowiadomienie może skutkować naliczeniem dodatkowych opłat.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 3. Odbiorca w trakcie obowiązywania Umowy będzie kwalifikowany do właściwej Grupy Taryfowej zgodnie z zasadami określonymi w Taryfie. Zmiana Grupy Taryfowej nie wymaga zmiany Umowy, z zastrzeżeniem ust. 6 poniżej.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4. Usługę dystrybucji Paliwa Gazowego do insta</w:t>
      </w:r>
      <w:r w:rsidR="008E4F03" w:rsidRPr="00153518">
        <w:rPr>
          <w:rFonts w:ascii="Times New Roman" w:hAnsi="Times New Roman" w:cs="Times New Roman"/>
          <w:sz w:val="24"/>
          <w:szCs w:val="24"/>
        </w:rPr>
        <w:t>lacji znajdujących się w Obiektach Odbiorców</w:t>
      </w:r>
      <w:r w:rsidRPr="001271BB">
        <w:rPr>
          <w:rFonts w:ascii="Times New Roman" w:hAnsi="Times New Roman" w:cs="Times New Roman"/>
          <w:sz w:val="24"/>
          <w:szCs w:val="24"/>
        </w:rPr>
        <w:t>,</w:t>
      </w:r>
      <w:r w:rsidR="008E4F03" w:rsidRPr="00153518">
        <w:rPr>
          <w:rFonts w:ascii="Times New Roman" w:hAnsi="Times New Roman" w:cs="Times New Roman"/>
          <w:sz w:val="24"/>
          <w:szCs w:val="24"/>
        </w:rPr>
        <w:t xml:space="preserve"> o których</w:t>
      </w:r>
      <w:r w:rsidRPr="001271BB">
        <w:rPr>
          <w:rFonts w:ascii="Times New Roman" w:hAnsi="Times New Roman" w:cs="Times New Roman"/>
          <w:sz w:val="24"/>
          <w:szCs w:val="24"/>
        </w:rPr>
        <w:t xml:space="preserve"> mowa w ust.1 będzie wykonywał Operator Systemu Dystrybucyjnego w oparciu o umowę zawartą ze Sprzedawcą.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5. Od</w:t>
      </w:r>
      <w:r w:rsidR="008E4F03" w:rsidRPr="00153518">
        <w:rPr>
          <w:rFonts w:ascii="Times New Roman" w:hAnsi="Times New Roman" w:cs="Times New Roman"/>
          <w:sz w:val="24"/>
          <w:szCs w:val="24"/>
        </w:rPr>
        <w:t>biorcy zobowiązują się, że będą nabywali i odbierali</w:t>
      </w:r>
      <w:r w:rsidRPr="001271BB">
        <w:rPr>
          <w:rFonts w:ascii="Times New Roman" w:hAnsi="Times New Roman" w:cs="Times New Roman"/>
          <w:sz w:val="24"/>
          <w:szCs w:val="24"/>
        </w:rPr>
        <w:t xml:space="preserve"> od Sprzedawcy Paliwo Gazowe </w:t>
      </w:r>
      <w:r w:rsidR="008E4F03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z przeznaczeniem na cele określone w formularzu „Oświadczenie Odbiorcy o przeznaczeniu Paliwa Gazowego na potrzeby naliczania podatku akcyzoweg</w:t>
      </w:r>
      <w:r w:rsidR="001B5BD1" w:rsidRPr="00153518">
        <w:rPr>
          <w:rFonts w:ascii="Times New Roman" w:hAnsi="Times New Roman" w:cs="Times New Roman"/>
          <w:sz w:val="24"/>
          <w:szCs w:val="24"/>
        </w:rPr>
        <w:t>o”, który będzie stanowił załącznik nr 6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6. Własność Paliwa Gazowego przechodzi na Odbiorcę po dokonaniu pomiaru na wyjściu </w:t>
      </w:r>
      <w:r w:rsidR="00E8470E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z gazomierza.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7. Ustalenie wysokości wynagrodzenia należnego Sprzedawcy z tytułu sprzedaży P</w:t>
      </w:r>
      <w:r w:rsidR="00E8470E" w:rsidRPr="00153518">
        <w:rPr>
          <w:rFonts w:ascii="Times New Roman" w:hAnsi="Times New Roman" w:cs="Times New Roman"/>
          <w:sz w:val="24"/>
          <w:szCs w:val="24"/>
        </w:rPr>
        <w:t>aliwa Gazowego na rzecz Odbiorców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dokonywane będzie na podstawie rzeczywistego ilościowego zużycia oraz według cen i stawek opłat i zasad rozliczeń zawartych </w:t>
      </w:r>
      <w:r w:rsidR="00E8470E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w formularzu ofer</w:t>
      </w:r>
      <w:r w:rsidR="00E8470E" w:rsidRPr="00153518">
        <w:rPr>
          <w:rFonts w:ascii="Times New Roman" w:hAnsi="Times New Roman" w:cs="Times New Roman"/>
          <w:sz w:val="24"/>
          <w:szCs w:val="24"/>
        </w:rPr>
        <w:t>towym stanowiącym Załącznik nr 2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8. Z wyłączeniem przypadków zmian w prawie mających wpływ na koszty zakupu </w:t>
      </w:r>
      <w:r w:rsidR="00E8470E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i dostarczania paliwa gazowego</w:t>
      </w:r>
      <w:r w:rsidR="00E8470E" w:rsidRPr="00153518">
        <w:rPr>
          <w:rFonts w:ascii="Times New Roman" w:hAnsi="Times New Roman" w:cs="Times New Roman"/>
          <w:sz w:val="24"/>
          <w:szCs w:val="24"/>
        </w:rPr>
        <w:t xml:space="preserve"> </w:t>
      </w:r>
      <w:r w:rsidRPr="001271BB">
        <w:rPr>
          <w:rFonts w:ascii="Times New Roman" w:hAnsi="Times New Roman" w:cs="Times New Roman"/>
          <w:sz w:val="24"/>
          <w:szCs w:val="24"/>
        </w:rPr>
        <w:t>wskazane ceny jednostkowe paliwa gazowego i opłaty abonamentowej będą stałe w okresie obowiązywania umowy</w:t>
      </w:r>
      <w:r w:rsidR="00E8470E" w:rsidRPr="00153518">
        <w:rPr>
          <w:rFonts w:ascii="Times New Roman" w:hAnsi="Times New Roman" w:cs="Times New Roman"/>
          <w:sz w:val="24"/>
          <w:szCs w:val="24"/>
        </w:rPr>
        <w:t xml:space="preserve"> (w przypadku obniżenia kosztów paliwa gazowego poniżej 15% Zamawiający będzie miał prawo negocjacji ceny ze Sprzedawcą)</w:t>
      </w:r>
      <w:r w:rsidRPr="001271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71BB" w:rsidRPr="001271BB" w:rsidRDefault="001271BB" w:rsidP="00B540F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9. Wynagrodzenie należne Sprzedawcy z tytułu świadczenia usług dystrybucji dokonywane będzie według cen i stawek oraz zasad rozliczeń określonych w Taryfie Operatora Systemu Dystrybucyjnego. </w:t>
      </w: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§ 3 </w:t>
      </w:r>
    </w:p>
    <w:p w:rsidR="008B6933" w:rsidRPr="001271BB" w:rsidRDefault="008B6933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6D5A8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1. Strony umowy zobowiązane są niezwłocznie informować się na piśmie o zmianie danych </w:t>
      </w:r>
      <w:r w:rsidR="006D5A88" w:rsidRPr="00153518">
        <w:rPr>
          <w:rFonts w:ascii="Times New Roman" w:hAnsi="Times New Roman" w:cs="Times New Roman"/>
          <w:sz w:val="24"/>
          <w:szCs w:val="24"/>
        </w:rPr>
        <w:t xml:space="preserve">    </w:t>
      </w:r>
      <w:r w:rsidRPr="001271BB">
        <w:rPr>
          <w:rFonts w:ascii="Times New Roman" w:hAnsi="Times New Roman" w:cs="Times New Roman"/>
          <w:sz w:val="24"/>
          <w:szCs w:val="24"/>
        </w:rPr>
        <w:t xml:space="preserve">zawartych w niniejszej Umowie. </w:t>
      </w:r>
    </w:p>
    <w:p w:rsidR="001271BB" w:rsidRPr="001271BB" w:rsidRDefault="001271BB" w:rsidP="006D5A8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2. Osobą upoważnioną ze strony Odbiorcy do kontaktów w sprawach związanych z realizacją niniejszej Umowy </w:t>
      </w:r>
      <w:r w:rsidR="00D81CDE">
        <w:rPr>
          <w:rFonts w:ascii="Times New Roman" w:hAnsi="Times New Roman" w:cs="Times New Roman"/>
          <w:sz w:val="24"/>
          <w:szCs w:val="24"/>
        </w:rPr>
        <w:t xml:space="preserve">zadanie 1, </w:t>
      </w:r>
      <w:r w:rsidRPr="001271BB">
        <w:rPr>
          <w:rFonts w:ascii="Times New Roman" w:hAnsi="Times New Roman" w:cs="Times New Roman"/>
          <w:sz w:val="24"/>
          <w:szCs w:val="24"/>
        </w:rPr>
        <w:t xml:space="preserve">jest………………………………., tel.……………………... </w:t>
      </w:r>
      <w:r w:rsidR="006D5A88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Osobą upoważnioną ze strony Sprzedawcy do kontaktów w sprawach związanych z realizacją niniejszej Umowy </w:t>
      </w:r>
      <w:r w:rsidR="00D81CDE">
        <w:rPr>
          <w:rFonts w:ascii="Times New Roman" w:hAnsi="Times New Roman" w:cs="Times New Roman"/>
          <w:sz w:val="24"/>
          <w:szCs w:val="24"/>
        </w:rPr>
        <w:t xml:space="preserve">zadanie 2, </w:t>
      </w:r>
      <w:r w:rsidRPr="001271BB">
        <w:rPr>
          <w:rFonts w:ascii="Times New Roman" w:hAnsi="Times New Roman" w:cs="Times New Roman"/>
          <w:sz w:val="24"/>
          <w:szCs w:val="24"/>
        </w:rPr>
        <w:t>jest……………………</w:t>
      </w:r>
      <w:r w:rsidR="00D81CDE">
        <w:rPr>
          <w:rFonts w:ascii="Times New Roman" w:hAnsi="Times New Roman" w:cs="Times New Roman"/>
          <w:sz w:val="24"/>
          <w:szCs w:val="24"/>
        </w:rPr>
        <w:t>….</w:t>
      </w:r>
      <w:r w:rsidRPr="001271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1CDE">
        <w:rPr>
          <w:rFonts w:ascii="Times New Roman" w:hAnsi="Times New Roman" w:cs="Times New Roman"/>
          <w:sz w:val="24"/>
          <w:szCs w:val="24"/>
        </w:rPr>
        <w:t>te</w:t>
      </w:r>
      <w:r w:rsidR="00D81CD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1271BB">
        <w:rPr>
          <w:rFonts w:ascii="Times New Roman" w:hAnsi="Times New Roman" w:cs="Times New Roman"/>
          <w:sz w:val="24"/>
          <w:szCs w:val="24"/>
        </w:rPr>
        <w:t>…</w:t>
      </w:r>
      <w:bookmarkStart w:id="0" w:name="_GoBack"/>
      <w:bookmarkEnd w:id="0"/>
      <w:r w:rsidRPr="001271BB">
        <w:rPr>
          <w:rFonts w:ascii="Times New Roman" w:hAnsi="Times New Roman" w:cs="Times New Roman"/>
          <w:sz w:val="24"/>
          <w:szCs w:val="24"/>
        </w:rPr>
        <w:t xml:space="preserve">………………… </w:t>
      </w:r>
    </w:p>
    <w:p w:rsidR="001271BB" w:rsidRPr="001271BB" w:rsidRDefault="001271BB" w:rsidP="006D5A8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3. O zmianie osób, o których mowa w ust. 2 powyżej lub ich danych kontaktowych, strony zobowiązane są informować się na piśmie lub drogą elektroniczną na adres: </w:t>
      </w:r>
      <w:r w:rsidR="006D5A88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Odbiorca: ……………………………… @powiatleczynski.pl </w:t>
      </w:r>
      <w:r w:rsidR="006D5A88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>Sprzedawca: ………………………….@........................................</w:t>
      </w:r>
      <w:proofErr w:type="spellStart"/>
      <w:r w:rsidRPr="001271BB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A88" w:rsidRPr="00153518" w:rsidRDefault="006D5A88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§ 4 </w:t>
      </w:r>
    </w:p>
    <w:p w:rsidR="006D5A88" w:rsidRPr="001271BB" w:rsidRDefault="006D5A88" w:rsidP="001271BB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1. Strony ustalają, iż rozliczenie zużycia paliwa Gazowego będzie odbywało się na podstawie wskazań odczytów zainstalowanego układu pomiarowo-rozliczeniowego.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2. Ustalenie wysokości wynagrodzenia należnego Sprzedawcy z tytułu dostarczania Paliwa Gazowego dokonywane będzie odpowiednio według cen i stawek opłat oraz zasad rozliczeń określonych szczegółowo w Taryfie oraz w niniejszej Umowie, przy czym od chwili wejścia w życie Taryfy Sprzedawcy wskazującej taryfę OSD, która ma zastosowanie w rozliczeniach z Odbiorcami w zakresie obejmującym rozliczanie usługi dystrybucji paliwa gazowego, Sprzedawca stosuje tę taryfę OSD.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3. Ceny jednostkowe netto, wartość umowy netto, wartość umowy brutto wyszczególnione są w formularzu ofertowym Sprzedawcy z dnia ………………… r., któr</w:t>
      </w:r>
      <w:r w:rsidR="00C95174" w:rsidRPr="00153518">
        <w:rPr>
          <w:rFonts w:ascii="Times New Roman" w:hAnsi="Times New Roman" w:cs="Times New Roman"/>
          <w:sz w:val="24"/>
          <w:szCs w:val="24"/>
        </w:rPr>
        <w:t>ego kopia stanowi załącznik nr 2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umowy. </w:t>
      </w:r>
    </w:p>
    <w:p w:rsidR="00555DE5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4. Wynagrodzenie brutto, uwzględniające podatek od towarów i usług (VAT), należne Sprzedawcy z tytułu realizacji przedmiotu umowy nie może p</w:t>
      </w:r>
      <w:r w:rsidR="00C95174" w:rsidRPr="00153518">
        <w:rPr>
          <w:rFonts w:ascii="Times New Roman" w:hAnsi="Times New Roman" w:cs="Times New Roman"/>
          <w:sz w:val="24"/>
          <w:szCs w:val="24"/>
        </w:rPr>
        <w:t>rzekroczyć kwoty, którą Odbiorcy przeznaczyli</w:t>
      </w:r>
      <w:r w:rsidRPr="001271BB">
        <w:rPr>
          <w:rFonts w:ascii="Times New Roman" w:hAnsi="Times New Roman" w:cs="Times New Roman"/>
          <w:sz w:val="24"/>
          <w:szCs w:val="24"/>
        </w:rPr>
        <w:t xml:space="preserve"> na sfinansowanie zamówienia, w wysokości </w:t>
      </w:r>
      <w:r w:rsidR="00555DE5">
        <w:rPr>
          <w:rFonts w:ascii="Times New Roman" w:hAnsi="Times New Roman" w:cs="Times New Roman"/>
          <w:sz w:val="24"/>
          <w:szCs w:val="24"/>
        </w:rPr>
        <w:t xml:space="preserve">: </w:t>
      </w:r>
      <w:r w:rsidR="00555DE5">
        <w:rPr>
          <w:rFonts w:ascii="Times New Roman" w:hAnsi="Times New Roman" w:cs="Times New Roman"/>
          <w:sz w:val="24"/>
          <w:szCs w:val="24"/>
        </w:rPr>
        <w:br/>
        <w:t xml:space="preserve">1) </w:t>
      </w:r>
      <w:r w:rsidRPr="001271BB">
        <w:rPr>
          <w:rFonts w:ascii="Times New Roman" w:hAnsi="Times New Roman" w:cs="Times New Roman"/>
          <w:sz w:val="24"/>
          <w:szCs w:val="24"/>
        </w:rPr>
        <w:t>…………………………..PLN (słownie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>:…………………………………………….złotych 00/100)</w:t>
      </w:r>
      <w:r w:rsidR="00555DE5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1271BB" w:rsidRPr="001271BB" w:rsidRDefault="00555DE5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555DE5">
        <w:rPr>
          <w:rFonts w:ascii="Times New Roman" w:hAnsi="Times New Roman" w:cs="Times New Roman"/>
          <w:bCs/>
          <w:sz w:val="24"/>
          <w:szCs w:val="24"/>
        </w:rPr>
        <w:t xml:space="preserve">     2)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271BB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271BB">
        <w:rPr>
          <w:rFonts w:ascii="Times New Roman" w:hAnsi="Times New Roman" w:cs="Times New Roman"/>
          <w:sz w:val="24"/>
          <w:szCs w:val="24"/>
        </w:rPr>
        <w:t>…………………………..PLN (słownie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>:…………………………………………….złotych 00/100)</w:t>
      </w:r>
      <w:r>
        <w:rPr>
          <w:rFonts w:ascii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z zastrzeżeniem zmian, o których mowa w ust. </w:t>
      </w:r>
      <w:r w:rsidR="00C95174" w:rsidRPr="00153518">
        <w:rPr>
          <w:rFonts w:ascii="Times New Roman" w:hAnsi="Times New Roman" w:cs="Times New Roman"/>
          <w:sz w:val="24"/>
          <w:szCs w:val="24"/>
        </w:rPr>
        <w:t>8 § 2 umowy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5. W przypadku zmiany przepisów skutkujących uzasadnioną zmianą kosztów wykonania przedmiotu umowy przez Sprzedawcę, każda ze stron umowy w terminie do 30 dni od dnia wejścia w życie przepisów wprowadzających tę zmianę, może wystąpić do drugiej strony </w:t>
      </w:r>
      <w:r w:rsidR="00C95174" w:rsidRPr="00153518">
        <w:rPr>
          <w:rFonts w:ascii="Times New Roman" w:hAnsi="Times New Roman" w:cs="Times New Roman"/>
          <w:sz w:val="24"/>
          <w:szCs w:val="24"/>
        </w:rPr>
        <w:br/>
      </w:r>
      <w:r w:rsidRPr="001271BB">
        <w:rPr>
          <w:rFonts w:ascii="Times New Roman" w:hAnsi="Times New Roman" w:cs="Times New Roman"/>
          <w:sz w:val="24"/>
          <w:szCs w:val="24"/>
        </w:rPr>
        <w:t xml:space="preserve">o dokonanie odpowiednio zmiany wysokości wynagrodzenia.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6. Ewentualna zmiana szacowanego zużycia gaz</w:t>
      </w:r>
      <w:r w:rsidR="00C95174" w:rsidRPr="00153518">
        <w:rPr>
          <w:rFonts w:ascii="Times New Roman" w:hAnsi="Times New Roman" w:cs="Times New Roman"/>
          <w:sz w:val="24"/>
          <w:szCs w:val="24"/>
        </w:rPr>
        <w:t>u ziemnego określona w zał. nr 5</w:t>
      </w:r>
      <w:r w:rsidRPr="001271BB">
        <w:rPr>
          <w:rFonts w:ascii="Times New Roman" w:hAnsi="Times New Roman" w:cs="Times New Roman"/>
          <w:sz w:val="24"/>
          <w:szCs w:val="24"/>
        </w:rPr>
        <w:t xml:space="preserve"> do umowy nie będzie skutkowała d</w:t>
      </w:r>
      <w:r w:rsidR="00C95174" w:rsidRPr="00153518">
        <w:rPr>
          <w:rFonts w:ascii="Times New Roman" w:hAnsi="Times New Roman" w:cs="Times New Roman"/>
          <w:sz w:val="24"/>
          <w:szCs w:val="24"/>
        </w:rPr>
        <w:t>odatkowymi kosztami dla Odbiorców</w:t>
      </w:r>
      <w:r w:rsidRPr="001271BB">
        <w:rPr>
          <w:rFonts w:ascii="Times New Roman" w:hAnsi="Times New Roman" w:cs="Times New Roman"/>
          <w:sz w:val="24"/>
          <w:szCs w:val="24"/>
        </w:rPr>
        <w:t xml:space="preserve">, poza rozliczeniem za faktycznie zużytą ilość gazu.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7. Rozliczenia za gaz dokonywane będą w miesięcznych okresach rozliczeniowych w oparciu o fakturę wystawioną przez Wykonawcę nie później niż do </w:t>
      </w:r>
      <w:r w:rsidR="00C95174" w:rsidRPr="00153518">
        <w:rPr>
          <w:rFonts w:ascii="Times New Roman" w:hAnsi="Times New Roman" w:cs="Times New Roman"/>
          <w:sz w:val="24"/>
          <w:szCs w:val="24"/>
        </w:rPr>
        <w:t xml:space="preserve">14 </w:t>
      </w:r>
      <w:r w:rsidRPr="001271BB">
        <w:rPr>
          <w:rFonts w:ascii="Times New Roman" w:hAnsi="Times New Roman" w:cs="Times New Roman"/>
          <w:sz w:val="24"/>
          <w:szCs w:val="24"/>
        </w:rPr>
        <w:t xml:space="preserve">dni po miesiącu rozliczeniowym.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8. Strony ustalają termin płatności faktur do </w:t>
      </w:r>
      <w:r w:rsidR="00555DE5">
        <w:rPr>
          <w:rFonts w:ascii="Times New Roman" w:hAnsi="Times New Roman" w:cs="Times New Roman"/>
          <w:sz w:val="24"/>
          <w:szCs w:val="24"/>
        </w:rPr>
        <w:t xml:space="preserve">…….. </w:t>
      </w:r>
      <w:r w:rsidRPr="001271BB">
        <w:rPr>
          <w:rFonts w:ascii="Times New Roman" w:hAnsi="Times New Roman" w:cs="Times New Roman"/>
          <w:sz w:val="24"/>
          <w:szCs w:val="24"/>
        </w:rPr>
        <w:t xml:space="preserve">dni od daty otrzymania faktury.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9. Do oferowanych cen zostanie naliczony podatek VAT zgodnie z obowiązującymi przepisami prawa. </w:t>
      </w:r>
    </w:p>
    <w:p w:rsidR="001271BB" w:rsidRPr="001271BB" w:rsidRDefault="001271BB" w:rsidP="00C95174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10. Faktury winny być wystawiane na: </w:t>
      </w:r>
    </w:p>
    <w:p w:rsidR="00186F86" w:rsidRPr="00186F86" w:rsidRDefault="00186F86" w:rsidP="00186F86">
      <w:pPr>
        <w:numPr>
          <w:ilvl w:val="0"/>
          <w:numId w:val="5"/>
        </w:numPr>
        <w:suppressAutoHyphens/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86F8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Powiat Łęczyński Przychodnia nr 2 (mienie powiatu pod adresem: ul. Rynek II 8, </w:t>
      </w:r>
      <w:r w:rsidRPr="00186F86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21-010 Łęczna) tel. 81  531-15-204, fax 81 752 64 64, NIP 5050017732, Regon 431019425;</w:t>
      </w:r>
    </w:p>
    <w:p w:rsidR="00186F86" w:rsidRPr="00186F86" w:rsidRDefault="00186F86" w:rsidP="00186F86">
      <w:pPr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F86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 Łęczyński – Zespół Szkół Rolniczych w Kijanach, Kijany 19b, 21-077Spiczyn, NIP 5050016477, REGON 432732740,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11. Za datę zapłaty faktury uważa się datę wpływu należności na rachunek bankowy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Sprzedawcy nr …………………………………………………………………….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271BB" w:rsidRPr="00153518" w:rsidRDefault="001271BB" w:rsidP="001271BB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§ 5 </w:t>
      </w:r>
    </w:p>
    <w:p w:rsidR="00186F86" w:rsidRPr="001271BB" w:rsidRDefault="00186F86" w:rsidP="001271BB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1. Umowa zostaje zawarta na okres od 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>01.01.2017 r. do 31.12.201</w:t>
      </w:r>
      <w:r w:rsidR="00555DE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r.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2. W okresie obowiązywania umowy Strony dopuszczają możliwość zmiany cen za sprzedaż oraz dystrybucję paliwa gazowego, wskutek zmiany taryf, zgodnie z obowiązującymi przepisami w tym zakresie.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3. Powyższe zmiany cen następują automatycznie od dnia wejścia w życie nowych taryf bez konieczności sporządzania aneksu do umowy.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4. Strony dopuszczają możliwość zmiany Umowy w następujących przypadkach: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1) konieczność wprowadzenia zmian wynika z okoliczności, których nie można było przewidzieć w chwili zawarcia umowy lub zmiany są korzystne dla Odbiorcy;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2) nastąpiła zmiana stawki podatku od towarów i usług VAT;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3) nastąpiła zmiana taryfy dokonana przez URE (co Sprzedawca udokumentuje podając taryfę cen) lub inna urzędowa zmiana przepisów skutkująca koniecznością dokonania zmiany umowy;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4) w przypadku wprowadzenia do stosowania nowych „Taryf Operatora Systemu Dystrybucyjnego”, zatwierdzonych decyzją Prezesa Urzędu</w:t>
      </w:r>
      <w:r w:rsidR="00186F86" w:rsidRPr="00153518">
        <w:rPr>
          <w:rFonts w:ascii="Times New Roman" w:hAnsi="Times New Roman" w:cs="Times New Roman"/>
          <w:sz w:val="24"/>
          <w:szCs w:val="24"/>
        </w:rPr>
        <w:t xml:space="preserve"> Regulacji Energetyki – Odbiorcy przyjmą</w:t>
      </w:r>
      <w:r w:rsidRPr="001271BB">
        <w:rPr>
          <w:rFonts w:ascii="Times New Roman" w:hAnsi="Times New Roman" w:cs="Times New Roman"/>
          <w:sz w:val="24"/>
          <w:szCs w:val="24"/>
        </w:rPr>
        <w:t xml:space="preserve"> zmianę cen jednostkowych netto za usługi dystrybucji od daty ich wprowadzenia.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5) w przypadku zmiany mocy oraz grupy taryfowej. </w:t>
      </w:r>
    </w:p>
    <w:p w:rsidR="001271BB" w:rsidRPr="001271BB" w:rsidRDefault="00186F86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3518">
        <w:rPr>
          <w:rFonts w:ascii="Times New Roman" w:hAnsi="Times New Roman" w:cs="Times New Roman"/>
          <w:sz w:val="24"/>
          <w:szCs w:val="24"/>
        </w:rPr>
        <w:t>5. Odbiorcy mogą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dochodzić odszkodowania z tytułu poniesionej szkody wskutek niewykonania lub nienależytego wykonania umowy – na zasadach ogólnych wynikających z Kodeksu Cywilnego. </w:t>
      </w:r>
    </w:p>
    <w:p w:rsidR="001271BB" w:rsidRPr="001271BB" w:rsidRDefault="00186F86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3518">
        <w:rPr>
          <w:rFonts w:ascii="Times New Roman" w:hAnsi="Times New Roman" w:cs="Times New Roman"/>
          <w:sz w:val="24"/>
          <w:szCs w:val="24"/>
        </w:rPr>
        <w:t>6. Odbiorcom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przysługuje prawo odstąpienia od umowy w przypadku utraty przez Wykonawcę koncesji na wykonywanie przedmiotu umowy/ braku aktualnej umowy z OSD – w terminie 30 dni od daty powzięcia przez niego informacji o utracie koncesji. </w:t>
      </w:r>
    </w:p>
    <w:p w:rsidR="001271BB" w:rsidRPr="001271BB" w:rsidRDefault="001271BB" w:rsidP="00186F8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7. Nie wymagają formy pisemnego aneksu, podpisanego przez obie strony, pod rygorem nieważności zmiany umowy dotyczące: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1) cennika taryfowego;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2) danych teleadresowych; </w:t>
      </w:r>
    </w:p>
    <w:p w:rsidR="001271BB" w:rsidRPr="001271BB" w:rsidRDefault="001271BB" w:rsidP="00EF0728">
      <w:pPr>
        <w:autoSpaceDE w:val="0"/>
        <w:autoSpaceDN w:val="0"/>
        <w:adjustRightInd w:val="0"/>
        <w:spacing w:after="0" w:line="240" w:lineRule="auto"/>
        <w:ind w:left="567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3) osoby uprawnionej do kontaktu.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8. Integralną część niniejszej Umowy stanowią: </w:t>
      </w:r>
    </w:p>
    <w:p w:rsidR="00186F86" w:rsidRPr="00153518" w:rsidRDefault="001271BB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 xml:space="preserve">Zał. nr 1 – </w:t>
      </w:r>
      <w:r w:rsidR="00186F86" w:rsidRPr="00153518">
        <w:rPr>
          <w:rFonts w:eastAsiaTheme="minorHAnsi"/>
        </w:rPr>
        <w:t>opis posiadanych instalacji gazowych w jednostkach powiatu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 xml:space="preserve">Zał. nr 2 </w:t>
      </w:r>
      <w:r w:rsidR="00555DE5">
        <w:rPr>
          <w:rFonts w:eastAsiaTheme="minorHAnsi"/>
        </w:rPr>
        <w:t xml:space="preserve">(A i B) </w:t>
      </w:r>
      <w:r w:rsidRPr="00153518">
        <w:rPr>
          <w:rFonts w:eastAsiaTheme="minorHAnsi"/>
        </w:rPr>
        <w:t xml:space="preserve">– </w:t>
      </w:r>
      <w:r w:rsidR="001271BB" w:rsidRPr="00153518">
        <w:rPr>
          <w:rFonts w:eastAsiaTheme="minorHAnsi"/>
        </w:rPr>
        <w:t xml:space="preserve">kopia formularza ofertowego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3</w:t>
      </w:r>
      <w:r w:rsidR="001271BB" w:rsidRPr="00153518">
        <w:rPr>
          <w:rFonts w:eastAsiaTheme="minorHAnsi"/>
        </w:rPr>
        <w:t xml:space="preserve"> – Taryfa (lub wyciąg z Taryfy)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4</w:t>
      </w:r>
      <w:r w:rsidR="001271BB" w:rsidRPr="00153518">
        <w:rPr>
          <w:rFonts w:eastAsiaTheme="minorHAnsi"/>
        </w:rPr>
        <w:t xml:space="preserve"> – Ogólne warunki umowy ( OWU )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5</w:t>
      </w:r>
      <w:r w:rsidR="001271BB" w:rsidRPr="00153518">
        <w:rPr>
          <w:rFonts w:eastAsiaTheme="minorHAnsi"/>
        </w:rPr>
        <w:t xml:space="preserve"> – Zamówienie prognozowanej ilości paliwa gazowego </w:t>
      </w:r>
    </w:p>
    <w:p w:rsidR="001271BB" w:rsidRPr="00153518" w:rsidRDefault="00186F86" w:rsidP="00186F86">
      <w:pPr>
        <w:pStyle w:val="Akapitzlist"/>
        <w:numPr>
          <w:ilvl w:val="1"/>
          <w:numId w:val="7"/>
        </w:numPr>
        <w:autoSpaceDE w:val="0"/>
        <w:autoSpaceDN w:val="0"/>
        <w:adjustRightInd w:val="0"/>
        <w:ind w:left="567" w:hanging="283"/>
        <w:rPr>
          <w:rFonts w:eastAsiaTheme="minorHAnsi"/>
        </w:rPr>
      </w:pPr>
      <w:r w:rsidRPr="00153518">
        <w:rPr>
          <w:rFonts w:eastAsiaTheme="minorHAnsi"/>
        </w:rPr>
        <w:t>Zał. nr 6</w:t>
      </w:r>
      <w:r w:rsidR="001271BB" w:rsidRPr="00153518">
        <w:rPr>
          <w:rFonts w:eastAsiaTheme="minorHAnsi"/>
        </w:rPr>
        <w:t xml:space="preserve"> – Oświadczenie Odbiorcy o przeznaczeniu Paliwa Gazowego na potrzeby naliczania podatku akcyzowego. </w:t>
      </w:r>
    </w:p>
    <w:p w:rsidR="001271BB" w:rsidRPr="001271BB" w:rsidRDefault="006E7CD5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53518">
        <w:rPr>
          <w:rFonts w:ascii="Times New Roman" w:hAnsi="Times New Roman" w:cs="Times New Roman"/>
          <w:sz w:val="24"/>
          <w:szCs w:val="24"/>
        </w:rPr>
        <w:lastRenderedPageBreak/>
        <w:t>9. Odbiorcy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oświadcza</w:t>
      </w:r>
      <w:r w:rsidRPr="00153518">
        <w:rPr>
          <w:rFonts w:ascii="Times New Roman" w:hAnsi="Times New Roman" w:cs="Times New Roman"/>
          <w:sz w:val="24"/>
          <w:szCs w:val="24"/>
        </w:rPr>
        <w:t>ją</w:t>
      </w:r>
      <w:r w:rsidR="001271BB" w:rsidRPr="001271BB">
        <w:rPr>
          <w:rFonts w:ascii="Times New Roman" w:hAnsi="Times New Roman" w:cs="Times New Roman"/>
          <w:sz w:val="24"/>
          <w:szCs w:val="24"/>
        </w:rPr>
        <w:t>, że przed zaw</w:t>
      </w:r>
      <w:r w:rsidRPr="00153518">
        <w:rPr>
          <w:rFonts w:ascii="Times New Roman" w:hAnsi="Times New Roman" w:cs="Times New Roman"/>
          <w:sz w:val="24"/>
          <w:szCs w:val="24"/>
        </w:rPr>
        <w:t>arciem niniejszej Umowy otrzymali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od Sprzedawcy dokumenty okreś</w:t>
      </w:r>
      <w:r w:rsidRPr="00153518">
        <w:rPr>
          <w:rFonts w:ascii="Times New Roman" w:hAnsi="Times New Roman" w:cs="Times New Roman"/>
          <w:sz w:val="24"/>
          <w:szCs w:val="24"/>
        </w:rPr>
        <w:t>lone w ust. 8 powyżej i zapoznali</w:t>
      </w:r>
      <w:r w:rsidR="001271BB" w:rsidRPr="001271BB">
        <w:rPr>
          <w:rFonts w:ascii="Times New Roman" w:hAnsi="Times New Roman" w:cs="Times New Roman"/>
          <w:sz w:val="24"/>
          <w:szCs w:val="24"/>
        </w:rPr>
        <w:t xml:space="preserve"> się z ich treścią.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10. W zakresie nieuregulowanym niniejszą umową stosuje się przepisy: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1) ustawy z dnia 10 kwietnia 1997 r. Prawo energetyczne (</w:t>
      </w:r>
      <w:proofErr w:type="spellStart"/>
      <w:r w:rsidRPr="001271BB">
        <w:rPr>
          <w:rFonts w:ascii="Times New Roman" w:hAnsi="Times New Roman" w:cs="Times New Roman"/>
          <w:iCs/>
          <w:sz w:val="24"/>
          <w:szCs w:val="24"/>
        </w:rPr>
        <w:t>t.j</w:t>
      </w:r>
      <w:proofErr w:type="spellEnd"/>
      <w:r w:rsidRPr="001271BB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6E7CD5" w:rsidRPr="00153518">
        <w:rPr>
          <w:rFonts w:ascii="Times New Roman" w:hAnsi="Times New Roman" w:cs="Times New Roman"/>
          <w:iCs/>
          <w:sz w:val="24"/>
          <w:szCs w:val="24"/>
        </w:rPr>
        <w:t>Dz.U. z 2012 r., poz. 1059</w:t>
      </w:r>
      <w:r w:rsidRPr="001271BB">
        <w:rPr>
          <w:rFonts w:ascii="Times New Roman" w:hAnsi="Times New Roman" w:cs="Times New Roman"/>
          <w:sz w:val="24"/>
          <w:szCs w:val="24"/>
        </w:rPr>
        <w:t xml:space="preserve">) wraz z obowiązującymi aktami wykonawczymi do tej ustawy;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2) ustawy z dnia 23 kwietnia 1964 r. Kodeks Cywilny (</w:t>
      </w:r>
      <w:proofErr w:type="spellStart"/>
      <w:r w:rsidRPr="001271BB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1271BB">
        <w:rPr>
          <w:rFonts w:ascii="Times New Roman" w:hAnsi="Times New Roman" w:cs="Times New Roman"/>
          <w:sz w:val="24"/>
          <w:szCs w:val="24"/>
        </w:rPr>
        <w:t xml:space="preserve">. </w:t>
      </w:r>
      <w:r w:rsidRPr="001271BB">
        <w:rPr>
          <w:rFonts w:ascii="Times New Roman" w:hAnsi="Times New Roman" w:cs="Times New Roman"/>
          <w:iCs/>
          <w:sz w:val="24"/>
          <w:szCs w:val="24"/>
        </w:rPr>
        <w:t xml:space="preserve">Dz.U. z 2014 r., poz. 121)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3) ustawy z dnia 29 stycznia 2004 r. Prawo zamówień publicznych (</w:t>
      </w:r>
      <w:proofErr w:type="spellStart"/>
      <w:r w:rsidR="006E7CD5" w:rsidRPr="00153518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6E7CD5" w:rsidRPr="00153518">
        <w:rPr>
          <w:rFonts w:ascii="Times New Roman" w:hAnsi="Times New Roman" w:cs="Times New Roman"/>
          <w:sz w:val="24"/>
          <w:szCs w:val="24"/>
        </w:rPr>
        <w:t xml:space="preserve">. </w:t>
      </w:r>
      <w:r w:rsidRPr="001271BB">
        <w:rPr>
          <w:rFonts w:ascii="Times New Roman" w:hAnsi="Times New Roman" w:cs="Times New Roman"/>
          <w:iCs/>
          <w:sz w:val="24"/>
          <w:szCs w:val="24"/>
        </w:rPr>
        <w:t xml:space="preserve">Dz.U. z 2015 r.,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iCs/>
          <w:sz w:val="24"/>
          <w:szCs w:val="24"/>
        </w:rPr>
        <w:t>poz. 2164</w:t>
      </w:r>
      <w:r w:rsidR="006E7CD5" w:rsidRPr="00153518">
        <w:rPr>
          <w:rFonts w:ascii="Times New Roman" w:hAnsi="Times New Roman" w:cs="Times New Roman"/>
          <w:iCs/>
          <w:sz w:val="24"/>
          <w:szCs w:val="24"/>
        </w:rPr>
        <w:t xml:space="preserve"> ze zm</w:t>
      </w:r>
      <w:r w:rsidRPr="001271BB">
        <w:rPr>
          <w:rFonts w:ascii="Times New Roman" w:hAnsi="Times New Roman" w:cs="Times New Roman"/>
          <w:iCs/>
          <w:sz w:val="24"/>
          <w:szCs w:val="24"/>
        </w:rPr>
        <w:t>.</w:t>
      </w:r>
      <w:r w:rsidRPr="001271BB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11. Strony umowy ustalają, że uregulowania zawarte w niniejszej umowie mają pierwszeństwo przed uregulowaniami zawartymi w Ogólnych Warunkach Umowy (zał. nr </w:t>
      </w:r>
      <w:r w:rsidR="006E7CD5" w:rsidRPr="00153518">
        <w:rPr>
          <w:rFonts w:ascii="Times New Roman" w:hAnsi="Times New Roman" w:cs="Times New Roman"/>
          <w:sz w:val="24"/>
          <w:szCs w:val="24"/>
        </w:rPr>
        <w:t>4 do umowy).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12. Wszelkie spory, jakie mogą powstać w związku z realizacją tej umowy, strony rozstrzygać będą w drodze porozumienia stron, a w przypadku niemożności porozumienia rozstrzygać będzie Sąd miejscowo właściwy dla siedziby Zamawiającego. </w:t>
      </w:r>
    </w:p>
    <w:p w:rsidR="001271BB" w:rsidRPr="001271BB" w:rsidRDefault="001271BB" w:rsidP="006E7CD5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13. Umowę sporządzono w 3 jednobrzmiących egzemplarzach: 2 egzemplarze dla Zamawiającego i Odbiorcy i 1 egzemplarz dla Sprzedawcy. 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Podpisy Stron: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i/>
          <w:iCs/>
          <w:sz w:val="24"/>
          <w:szCs w:val="24"/>
        </w:rPr>
        <w:t>W imieniu Sprzedawcy</w:t>
      </w:r>
      <w:r w:rsidRPr="001271BB">
        <w:rPr>
          <w:rFonts w:ascii="Times New Roman" w:hAnsi="Times New Roman" w:cs="Times New Roman"/>
          <w:sz w:val="24"/>
          <w:szCs w:val="24"/>
        </w:rPr>
        <w:t>:</w:t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i/>
          <w:iCs/>
          <w:sz w:val="24"/>
          <w:szCs w:val="24"/>
        </w:rPr>
        <w:t>W imieniu Zamawiającego</w:t>
      </w:r>
      <w:r w:rsidRPr="001271BB">
        <w:rPr>
          <w:rFonts w:ascii="Times New Roman" w:hAnsi="Times New Roman" w:cs="Times New Roman"/>
          <w:sz w:val="24"/>
          <w:szCs w:val="24"/>
        </w:rPr>
        <w:t>:</w:t>
      </w:r>
    </w:p>
    <w:p w:rsidR="001271BB" w:rsidRPr="001271BB" w:rsidRDefault="001271BB" w:rsidP="001271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1271BB" w:rsidRPr="001271BB" w:rsidRDefault="001271BB" w:rsidP="001271BB">
      <w:pPr>
        <w:spacing w:after="0" w:line="240" w:lineRule="auto"/>
        <w:ind w:left="4248" w:hanging="4245"/>
        <w:rPr>
          <w:rFonts w:ascii="Times New Roman" w:eastAsia="Calibri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sz w:val="24"/>
          <w:szCs w:val="24"/>
        </w:rPr>
        <w:t>(data, czytelny podpis)</w:t>
      </w:r>
      <w:r w:rsidR="007216FA" w:rsidRPr="00153518">
        <w:rPr>
          <w:rFonts w:ascii="Times New Roman" w:hAnsi="Times New Roman" w:cs="Times New Roman"/>
          <w:sz w:val="24"/>
          <w:szCs w:val="24"/>
        </w:rPr>
        <w:tab/>
      </w:r>
      <w:r w:rsidR="007216FA" w:rsidRPr="00153518">
        <w:rPr>
          <w:rFonts w:ascii="Times New Roman" w:hAnsi="Times New Roman" w:cs="Times New Roman"/>
          <w:sz w:val="24"/>
          <w:szCs w:val="24"/>
        </w:rPr>
        <w:tab/>
      </w:r>
      <w:r w:rsidR="007216FA" w:rsidRPr="00153518">
        <w:rPr>
          <w:rFonts w:ascii="Times New Roman" w:hAnsi="Times New Roman" w:cs="Times New Roman"/>
          <w:sz w:val="24"/>
          <w:szCs w:val="24"/>
        </w:rPr>
        <w:tab/>
      </w:r>
      <w:r w:rsidRPr="001271BB">
        <w:rPr>
          <w:rFonts w:ascii="Times New Roman" w:hAnsi="Times New Roman" w:cs="Times New Roman"/>
          <w:sz w:val="24"/>
          <w:szCs w:val="24"/>
        </w:rPr>
        <w:t>(data, czytelny podpis, pieczątka)</w:t>
      </w:r>
    </w:p>
    <w:p w:rsidR="00D50637" w:rsidRPr="00153518" w:rsidRDefault="00D50637">
      <w:pPr>
        <w:rPr>
          <w:rFonts w:ascii="Times New Roman" w:hAnsi="Times New Roman" w:cs="Times New Roman"/>
          <w:sz w:val="24"/>
          <w:szCs w:val="24"/>
        </w:rPr>
      </w:pPr>
    </w:p>
    <w:sectPr w:rsidR="00D50637" w:rsidRPr="00153518" w:rsidSect="00E16B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7" w:bottom="1417" w:left="1417" w:header="14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526" w:rsidRDefault="00781526" w:rsidP="001271BB">
      <w:pPr>
        <w:spacing w:after="0" w:line="240" w:lineRule="auto"/>
      </w:pPr>
      <w:r>
        <w:separator/>
      </w:r>
    </w:p>
  </w:endnote>
  <w:endnote w:type="continuationSeparator" w:id="0">
    <w:p w:rsidR="00781526" w:rsidRDefault="00781526" w:rsidP="00127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78152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781526" w:rsidP="00A00B41">
    <w:pPr>
      <w:pStyle w:val="Stopka"/>
      <w:tabs>
        <w:tab w:val="clear" w:pos="9072"/>
        <w:tab w:val="right" w:pos="10490"/>
      </w:tabs>
      <w:ind w:left="-1417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7456" o:spid="_x0000_s2051" type="#_x0000_t75" style="position:absolute;left:0;text-align:left;margin-left:-73.1pt;margin-top:461.3pt;width:597.3pt;height:303.45pt;z-index:-251658240;mso-position-horizontal-relative:margin;mso-position-vertical-relative:margin" o:allowincell="f">
          <v:imagedata r:id="rId1" o:title="FIRP KOLOR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7815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526" w:rsidRDefault="00781526" w:rsidP="001271BB">
      <w:pPr>
        <w:spacing w:after="0" w:line="240" w:lineRule="auto"/>
      </w:pPr>
      <w:r>
        <w:separator/>
      </w:r>
    </w:p>
  </w:footnote>
  <w:footnote w:type="continuationSeparator" w:id="0">
    <w:p w:rsidR="00781526" w:rsidRDefault="00781526" w:rsidP="001271BB">
      <w:pPr>
        <w:spacing w:after="0" w:line="240" w:lineRule="auto"/>
      </w:pPr>
      <w:r>
        <w:continuationSeparator/>
      </w:r>
    </w:p>
  </w:footnote>
  <w:footnote w:id="1">
    <w:p w:rsidR="001271BB" w:rsidRPr="005E7FED" w:rsidRDefault="001271BB" w:rsidP="001271BB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78152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7455" o:spid="_x0000_s2050" type="#_x0000_t75" style="position:absolute;margin-left:0;margin-top:0;width:453.5pt;height:230.4pt;z-index:-251659264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781526" w:rsidP="00A00B41">
    <w:pPr>
      <w:pStyle w:val="Nagwek"/>
      <w:tabs>
        <w:tab w:val="clear" w:pos="9072"/>
        <w:tab w:val="right" w:pos="10490"/>
      </w:tabs>
      <w:ind w:left="-1417"/>
    </w:pPr>
    <w:sdt>
      <w:sdtPr>
        <w:id w:val="1648551571"/>
        <w:docPartObj>
          <w:docPartGallery w:val="Page Numbers (Margins)"/>
          <w:docPartUnique/>
        </w:docPartObj>
      </w:sdtPr>
      <w:sdtEndPr/>
      <w:sdtContent>
        <w:r w:rsidR="00136B12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6192" behindDoc="0" locked="0" layoutInCell="0" allowOverlap="1" wp14:anchorId="61FD6AB6" wp14:editId="51F3B3C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203C" w:rsidRDefault="00136B1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Cs w:val="21"/>
                                </w:rPr>
                                <w:fldChar w:fldCharType="separate"/>
                              </w:r>
                              <w:r w:rsidR="00D81CDE" w:rsidRPr="00D81CDE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left:0;text-align:left;margin-left:0;margin-top:0;width:40.2pt;height:171.9pt;z-index:25165619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:rsidR="00E3203C" w:rsidRDefault="00136B1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 w:cstheme="minorBidi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 w:cstheme="minorBidi"/>
                            <w:szCs w:val="21"/>
                          </w:rPr>
                          <w:fldChar w:fldCharType="separate"/>
                        </w:r>
                        <w:r w:rsidR="00D81CDE" w:rsidRPr="00D81CDE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136B12">
      <w:rPr>
        <w:noProof/>
        <w:lang w:eastAsia="pl-PL"/>
      </w:rPr>
      <w:drawing>
        <wp:inline distT="0" distB="0" distL="0" distR="0" wp14:anchorId="0D4526E6" wp14:editId="30F20937">
          <wp:extent cx="7556500" cy="889000"/>
          <wp:effectExtent l="0" t="0" r="635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03C" w:rsidRDefault="0078152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17454" o:spid="_x0000_s2049" type="#_x0000_t75" style="position:absolute;margin-left:0;margin-top:0;width:453.5pt;height:230.4pt;z-index:-251657216;mso-position-horizontal:center;mso-position-horizontal-relative:margin;mso-position-vertical:center;mso-position-vertical-relative:margin" o:allowincell="f">
          <v:imagedata r:id="rId1" o:title="FIRP K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E6E2C"/>
    <w:multiLevelType w:val="hybridMultilevel"/>
    <w:tmpl w:val="D84EC0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87040"/>
    <w:multiLevelType w:val="hybridMultilevel"/>
    <w:tmpl w:val="1D268E6E"/>
    <w:lvl w:ilvl="0" w:tplc="533464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C56FD4"/>
    <w:multiLevelType w:val="hybridMultilevel"/>
    <w:tmpl w:val="BC72E2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48313A"/>
    <w:multiLevelType w:val="hybridMultilevel"/>
    <w:tmpl w:val="375C44C2"/>
    <w:lvl w:ilvl="0" w:tplc="25DA8DE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C286657"/>
    <w:multiLevelType w:val="hybridMultilevel"/>
    <w:tmpl w:val="0B5AC6EA"/>
    <w:lvl w:ilvl="0" w:tplc="3E8CFC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E31C91"/>
    <w:multiLevelType w:val="hybridMultilevel"/>
    <w:tmpl w:val="4E64A496"/>
    <w:lvl w:ilvl="0" w:tplc="C37275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B2DC8"/>
    <w:multiLevelType w:val="hybridMultilevel"/>
    <w:tmpl w:val="D158AC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55BA51E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2EB"/>
    <w:rsid w:val="00002E22"/>
    <w:rsid w:val="00036979"/>
    <w:rsid w:val="001271BB"/>
    <w:rsid w:val="00136B12"/>
    <w:rsid w:val="00153518"/>
    <w:rsid w:val="00186F86"/>
    <w:rsid w:val="00187A8D"/>
    <w:rsid w:val="001B5BD1"/>
    <w:rsid w:val="00265F0D"/>
    <w:rsid w:val="00266EE4"/>
    <w:rsid w:val="00274BE5"/>
    <w:rsid w:val="003104BD"/>
    <w:rsid w:val="003705F2"/>
    <w:rsid w:val="003B556A"/>
    <w:rsid w:val="003D75A8"/>
    <w:rsid w:val="004562AA"/>
    <w:rsid w:val="00461F65"/>
    <w:rsid w:val="004B38EB"/>
    <w:rsid w:val="004D2818"/>
    <w:rsid w:val="00541334"/>
    <w:rsid w:val="00542D9E"/>
    <w:rsid w:val="005442EB"/>
    <w:rsid w:val="00555241"/>
    <w:rsid w:val="00555DE5"/>
    <w:rsid w:val="00687EFF"/>
    <w:rsid w:val="006D5A88"/>
    <w:rsid w:val="006E7CD5"/>
    <w:rsid w:val="007216FA"/>
    <w:rsid w:val="0077009B"/>
    <w:rsid w:val="00781526"/>
    <w:rsid w:val="008B6933"/>
    <w:rsid w:val="008D53E1"/>
    <w:rsid w:val="008E4F03"/>
    <w:rsid w:val="009A28FA"/>
    <w:rsid w:val="00A42A21"/>
    <w:rsid w:val="00B22994"/>
    <w:rsid w:val="00B428F5"/>
    <w:rsid w:val="00B536E3"/>
    <w:rsid w:val="00B540FB"/>
    <w:rsid w:val="00BF5D2D"/>
    <w:rsid w:val="00C95174"/>
    <w:rsid w:val="00CE02E7"/>
    <w:rsid w:val="00D50637"/>
    <w:rsid w:val="00D646C5"/>
    <w:rsid w:val="00D81CDE"/>
    <w:rsid w:val="00D93D3D"/>
    <w:rsid w:val="00E56E6B"/>
    <w:rsid w:val="00E8470E"/>
    <w:rsid w:val="00EF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8F5"/>
    <w:rPr>
      <w:rFonts w:ascii="Arial" w:hAnsi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Normalny">
    <w:name w:val="Sty lNormalny"/>
    <w:basedOn w:val="Normalny"/>
    <w:link w:val="StylNormalnyZnak"/>
    <w:autoRedefine/>
    <w:qFormat/>
    <w:rsid w:val="00687EFF"/>
    <w:pPr>
      <w:spacing w:after="0" w:line="240" w:lineRule="auto"/>
    </w:pPr>
  </w:style>
  <w:style w:type="character" w:customStyle="1" w:styleId="StylNormalnyZnak">
    <w:name w:val="Sty lNormalny Znak"/>
    <w:basedOn w:val="Domylnaczcionkaakapitu"/>
    <w:link w:val="StylNormalny"/>
    <w:rsid w:val="00687EFF"/>
    <w:rPr>
      <w:rFonts w:ascii="Arial" w:hAnsi="Arial"/>
    </w:rPr>
  </w:style>
  <w:style w:type="paragraph" w:styleId="Bezodstpw">
    <w:name w:val="No Spacing"/>
    <w:uiPriority w:val="1"/>
    <w:qFormat/>
    <w:rsid w:val="00B428F5"/>
    <w:pPr>
      <w:spacing w:after="0" w:line="240" w:lineRule="auto"/>
    </w:pPr>
    <w:rPr>
      <w:rFonts w:ascii="Arial" w:hAnsi="Ari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1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1BB"/>
    <w:rPr>
      <w:rFonts w:ascii="Arial" w:hAnsi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271B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1271BB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12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1B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705F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28F5"/>
    <w:rPr>
      <w:rFonts w:ascii="Arial" w:hAnsi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Normalny">
    <w:name w:val="Sty lNormalny"/>
    <w:basedOn w:val="Normalny"/>
    <w:link w:val="StylNormalnyZnak"/>
    <w:autoRedefine/>
    <w:qFormat/>
    <w:rsid w:val="00687EFF"/>
    <w:pPr>
      <w:spacing w:after="0" w:line="240" w:lineRule="auto"/>
    </w:pPr>
  </w:style>
  <w:style w:type="character" w:customStyle="1" w:styleId="StylNormalnyZnak">
    <w:name w:val="Sty lNormalny Znak"/>
    <w:basedOn w:val="Domylnaczcionkaakapitu"/>
    <w:link w:val="StylNormalny"/>
    <w:rsid w:val="00687EFF"/>
    <w:rPr>
      <w:rFonts w:ascii="Arial" w:hAnsi="Arial"/>
    </w:rPr>
  </w:style>
  <w:style w:type="paragraph" w:styleId="Bezodstpw">
    <w:name w:val="No Spacing"/>
    <w:uiPriority w:val="1"/>
    <w:qFormat/>
    <w:rsid w:val="00B428F5"/>
    <w:pPr>
      <w:spacing w:after="0" w:line="240" w:lineRule="auto"/>
    </w:pPr>
    <w:rPr>
      <w:rFonts w:ascii="Arial" w:hAnsi="Aria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1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1BB"/>
    <w:rPr>
      <w:rFonts w:ascii="Arial" w:hAnsi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1271B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271B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1271BB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12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7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1B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705F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1775</Words>
  <Characters>10653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Olszak</dc:creator>
  <cp:keywords/>
  <dc:description/>
  <cp:lastModifiedBy>Marko</cp:lastModifiedBy>
  <cp:revision>35</cp:revision>
  <cp:lastPrinted>2016-07-20T08:26:00Z</cp:lastPrinted>
  <dcterms:created xsi:type="dcterms:W3CDTF">2016-07-20T07:12:00Z</dcterms:created>
  <dcterms:modified xsi:type="dcterms:W3CDTF">2016-08-08T10:13:00Z</dcterms:modified>
</cp:coreProperties>
</file>