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35A" w:rsidRDefault="00CA535A" w:rsidP="00CA535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</w:p>
    <w:p w:rsidR="00CA535A" w:rsidRDefault="00CA535A" w:rsidP="00CA535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</w:p>
    <w:p w:rsidR="005740C3" w:rsidRPr="00CA535A" w:rsidRDefault="00CA535A" w:rsidP="00CA535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 xml:space="preserve">            </w:t>
      </w:r>
      <w:r w:rsidR="00E86BE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 xml:space="preserve">                                 </w:t>
      </w:r>
      <w:r w:rsidR="005740C3" w:rsidRPr="00CA535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 xml:space="preserve">ROZEZNANIE RYNKU - SZACOWANIE WARTOŚCI ZAMÓWIENIA </w:t>
      </w:r>
    </w:p>
    <w:p w:rsidR="00CA535A" w:rsidRDefault="00CA535A" w:rsidP="00CA535A">
      <w:pPr>
        <w:pStyle w:val="Akapitzlist"/>
        <w:ind w:left="0"/>
        <w:jc w:val="both"/>
        <w:rPr>
          <w:lang w:eastAsia="pl-PL"/>
        </w:rPr>
      </w:pPr>
    </w:p>
    <w:p w:rsidR="00124134" w:rsidRPr="00CA535A" w:rsidRDefault="000E15A7" w:rsidP="00CA535A">
      <w:pPr>
        <w:pStyle w:val="Akapitzlist"/>
        <w:ind w:left="0"/>
        <w:jc w:val="both"/>
        <w:rPr>
          <w:lang w:eastAsia="pl-PL"/>
        </w:rPr>
      </w:pPr>
      <w:r w:rsidRPr="00CA535A">
        <w:rPr>
          <w:lang w:eastAsia="pl-PL"/>
        </w:rPr>
        <w:t>Powiat Łę</w:t>
      </w:r>
      <w:r w:rsidR="00CA7FE8" w:rsidRPr="00CA535A">
        <w:rPr>
          <w:lang w:eastAsia="pl-PL"/>
        </w:rPr>
        <w:t xml:space="preserve">czyński - </w:t>
      </w:r>
      <w:r w:rsidR="003B1552" w:rsidRPr="00CA535A">
        <w:rPr>
          <w:lang w:eastAsia="pl-PL"/>
        </w:rPr>
        <w:t xml:space="preserve">Starostwo Powiatowe w Łęcznej </w:t>
      </w:r>
      <w:r w:rsidR="005740C3" w:rsidRPr="00CA535A">
        <w:rPr>
          <w:lang w:eastAsia="pl-PL"/>
        </w:rPr>
        <w:t xml:space="preserve">zamierza udzielić zamówienia publicznego na </w:t>
      </w:r>
      <w:r w:rsidR="009C11A1">
        <w:rPr>
          <w:b/>
          <w:lang w:eastAsia="pl-PL"/>
        </w:rPr>
        <w:t>Z</w:t>
      </w:r>
      <w:r w:rsidR="00902A4F" w:rsidRPr="00CA535A">
        <w:rPr>
          <w:b/>
          <w:lang w:eastAsia="pl-PL"/>
        </w:rPr>
        <w:t>akup i</w:t>
      </w:r>
      <w:r w:rsidR="00902A4F" w:rsidRPr="00CA535A">
        <w:rPr>
          <w:lang w:eastAsia="pl-PL"/>
        </w:rPr>
        <w:t xml:space="preserve"> </w:t>
      </w:r>
      <w:r w:rsidR="009214FC" w:rsidRPr="00CA535A">
        <w:rPr>
          <w:b/>
          <w:bCs/>
          <w:color w:val="000000"/>
          <w:lang w:eastAsia="pl-PL"/>
        </w:rPr>
        <w:t>dostawę</w:t>
      </w:r>
      <w:r w:rsidR="005740C3" w:rsidRPr="00CA535A">
        <w:rPr>
          <w:b/>
          <w:bCs/>
          <w:color w:val="000000"/>
          <w:lang w:eastAsia="pl-PL"/>
        </w:rPr>
        <w:t xml:space="preserve"> </w:t>
      </w:r>
      <w:r w:rsidR="00FC6350" w:rsidRPr="00CA535A">
        <w:rPr>
          <w:b/>
          <w:bCs/>
        </w:rPr>
        <w:t>wyposażenia do</w:t>
      </w:r>
      <w:r w:rsidR="00902A4F" w:rsidRPr="00CA535A">
        <w:rPr>
          <w:b/>
          <w:bCs/>
        </w:rPr>
        <w:t xml:space="preserve"> szkolnej</w:t>
      </w:r>
      <w:r w:rsidR="00FC6350" w:rsidRPr="00CA535A">
        <w:rPr>
          <w:b/>
          <w:bCs/>
        </w:rPr>
        <w:t xml:space="preserve"> </w:t>
      </w:r>
      <w:r w:rsidR="009214FC" w:rsidRPr="00CA535A">
        <w:rPr>
          <w:b/>
          <w:bCs/>
        </w:rPr>
        <w:t xml:space="preserve">pracowni </w:t>
      </w:r>
      <w:r w:rsidR="00902A4F" w:rsidRPr="00CA535A">
        <w:rPr>
          <w:b/>
          <w:bCs/>
        </w:rPr>
        <w:t>gastronomicznej</w:t>
      </w:r>
      <w:r w:rsidR="00F775A4" w:rsidRPr="00CA535A">
        <w:rPr>
          <w:b/>
          <w:bCs/>
        </w:rPr>
        <w:t xml:space="preserve"> </w:t>
      </w:r>
      <w:r w:rsidR="001326B4" w:rsidRPr="00CA535A">
        <w:rPr>
          <w:b/>
          <w:bCs/>
        </w:rPr>
        <w:br/>
      </w:r>
      <w:r w:rsidR="00F775A4" w:rsidRPr="00CA535A">
        <w:rPr>
          <w:b/>
          <w:bCs/>
        </w:rPr>
        <w:t>w Zespole</w:t>
      </w:r>
      <w:r w:rsidR="00124134" w:rsidRPr="00CA535A">
        <w:rPr>
          <w:b/>
          <w:bCs/>
        </w:rPr>
        <w:t xml:space="preserve"> Szkół </w:t>
      </w:r>
      <w:proofErr w:type="spellStart"/>
      <w:r w:rsidR="00124134" w:rsidRPr="00CA535A">
        <w:rPr>
          <w:b/>
          <w:bCs/>
        </w:rPr>
        <w:t>Szkół</w:t>
      </w:r>
      <w:proofErr w:type="spellEnd"/>
      <w:r w:rsidR="00124134" w:rsidRPr="00CA535A">
        <w:rPr>
          <w:b/>
          <w:bCs/>
        </w:rPr>
        <w:t xml:space="preserve"> Rolniczych w Kijanach</w:t>
      </w:r>
      <w:r w:rsidR="00124134" w:rsidRPr="00CA535A">
        <w:rPr>
          <w:bCs/>
        </w:rPr>
        <w:t xml:space="preserve"> </w:t>
      </w:r>
      <w:r w:rsidR="00E846C9">
        <w:rPr>
          <w:bCs/>
        </w:rPr>
        <w:t xml:space="preserve">w ramach </w:t>
      </w:r>
      <w:r w:rsidR="00E846C9" w:rsidRPr="00E846C9">
        <w:rPr>
          <w:rFonts w:eastAsia="Arial Unicode MS"/>
          <w:kern w:val="1"/>
        </w:rPr>
        <w:t xml:space="preserve">Regionalnego Programu Operacyjnego Województwa Lubelskiego na lata 2014-2020 Oś Priorytetowa 13 Infrastruktura Społeczna Działanie 13.6 Infrastruktura kształcenia zawodowego </w:t>
      </w:r>
      <w:r w:rsidR="00E846C9">
        <w:rPr>
          <w:rFonts w:eastAsia="Arial Unicode MS"/>
          <w:kern w:val="1"/>
        </w:rPr>
        <w:br/>
      </w:r>
      <w:r w:rsidR="00E846C9" w:rsidRPr="00E846C9">
        <w:rPr>
          <w:rFonts w:eastAsia="Arial Unicode MS"/>
          <w:kern w:val="1"/>
        </w:rPr>
        <w:t>i ustawicznego. Zadanie współfinansowane ze środków Unii Europejskiej z Europejskiego Funduszu Rozwoju Regionalnego.</w:t>
      </w:r>
    </w:p>
    <w:p w:rsidR="00CA7FE8" w:rsidRPr="00CA535A" w:rsidRDefault="00CA7FE8" w:rsidP="00CA535A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35A">
        <w:rPr>
          <w:rFonts w:ascii="Times New Roman" w:hAnsi="Times New Roman" w:cs="Times New Roman"/>
          <w:sz w:val="24"/>
          <w:szCs w:val="24"/>
        </w:rPr>
        <w:t>Przedmiot zamówienia</w:t>
      </w:r>
      <w:r w:rsidRPr="00CA53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535A">
        <w:rPr>
          <w:rFonts w:ascii="Times New Roman" w:hAnsi="Times New Roman" w:cs="Times New Roman"/>
          <w:sz w:val="24"/>
          <w:szCs w:val="24"/>
        </w:rPr>
        <w:t xml:space="preserve">obejmuje </w:t>
      </w:r>
      <w:r w:rsidR="00902A4F" w:rsidRPr="00CA535A">
        <w:rPr>
          <w:rFonts w:ascii="Times New Roman" w:hAnsi="Times New Roman" w:cs="Times New Roman"/>
          <w:sz w:val="24"/>
          <w:szCs w:val="24"/>
        </w:rPr>
        <w:t xml:space="preserve">zakup wyposażenia do pracowni gastronomicznej dla  </w:t>
      </w:r>
      <w:r w:rsidR="00124134" w:rsidRPr="00CA535A">
        <w:rPr>
          <w:rFonts w:ascii="Times New Roman" w:hAnsi="Times New Roman" w:cs="Times New Roman"/>
          <w:sz w:val="24"/>
          <w:szCs w:val="24"/>
        </w:rPr>
        <w:t xml:space="preserve"> Zespołu Szkół Rolniczych w Kijanach</w:t>
      </w:r>
      <w:r w:rsidR="00902A4F" w:rsidRPr="00CA535A">
        <w:rPr>
          <w:rFonts w:ascii="Times New Roman" w:hAnsi="Times New Roman" w:cs="Times New Roman"/>
          <w:sz w:val="24"/>
          <w:szCs w:val="24"/>
        </w:rPr>
        <w:t>.</w:t>
      </w:r>
    </w:p>
    <w:p w:rsidR="00EE3BC0" w:rsidRDefault="00EE3BC0" w:rsidP="00EE3BC0">
      <w:pPr>
        <w:pStyle w:val="Akapitzlist"/>
        <w:suppressAutoHyphens w:val="0"/>
        <w:ind w:left="644"/>
        <w:contextualSpacing/>
        <w:jc w:val="both"/>
        <w:rPr>
          <w:lang w:eastAsia="pl-PL"/>
        </w:rPr>
      </w:pPr>
    </w:p>
    <w:p w:rsidR="00BA78CA" w:rsidRPr="00CA535A" w:rsidRDefault="00FF525F" w:rsidP="00EE3BC0">
      <w:pPr>
        <w:pStyle w:val="Akapitzlist"/>
        <w:numPr>
          <w:ilvl w:val="0"/>
          <w:numId w:val="19"/>
        </w:numPr>
        <w:suppressAutoHyphens w:val="0"/>
        <w:contextualSpacing/>
        <w:jc w:val="both"/>
        <w:rPr>
          <w:rStyle w:val="Pogrubienie"/>
          <w:b w:val="0"/>
          <w:bCs w:val="0"/>
          <w:lang w:eastAsia="pl-PL"/>
        </w:rPr>
      </w:pPr>
      <w:r w:rsidRPr="00CA535A">
        <w:t>W celu oszacowania wartości zamówienia oraz przygotowania się do zamówienia publicznego zwracamy się z prośbą o </w:t>
      </w:r>
      <w:r w:rsidRPr="00CA535A">
        <w:rPr>
          <w:rStyle w:val="Pogrubienie"/>
        </w:rPr>
        <w:t xml:space="preserve">udzielenie informacji na temat wstępnej kalkulacji cen </w:t>
      </w:r>
      <w:r w:rsidR="00A363F3" w:rsidRPr="00CA535A">
        <w:rPr>
          <w:rStyle w:val="Pogrubienie"/>
        </w:rPr>
        <w:t>wyposaż</w:t>
      </w:r>
      <w:r w:rsidR="009214FC" w:rsidRPr="00CA535A">
        <w:rPr>
          <w:rStyle w:val="Pogrubienie"/>
        </w:rPr>
        <w:t>enia</w:t>
      </w:r>
      <w:r w:rsidR="00FC6350" w:rsidRPr="00CA535A">
        <w:rPr>
          <w:rStyle w:val="Pogrubienie"/>
        </w:rPr>
        <w:t xml:space="preserve"> do</w:t>
      </w:r>
      <w:r w:rsidR="009214FC" w:rsidRPr="00CA535A">
        <w:rPr>
          <w:rStyle w:val="Pogrubienie"/>
        </w:rPr>
        <w:t xml:space="preserve"> pracowni </w:t>
      </w:r>
      <w:r w:rsidR="00902A4F" w:rsidRPr="00CA535A">
        <w:rPr>
          <w:rStyle w:val="Pogrubienie"/>
        </w:rPr>
        <w:t>gastronomicznej</w:t>
      </w:r>
      <w:r w:rsidR="009704EE" w:rsidRPr="00CA535A">
        <w:rPr>
          <w:rStyle w:val="Pogrubienie"/>
        </w:rPr>
        <w:t xml:space="preserve">: </w:t>
      </w:r>
      <w:r w:rsidR="00AF6B10">
        <w:rPr>
          <w:rStyle w:val="Pogrubienie"/>
        </w:rPr>
        <w:t xml:space="preserve">zadanie 1(Duże AGD): chłodziarka z zamrażarką, piec konwekcyjno-parowy, </w:t>
      </w:r>
      <w:proofErr w:type="spellStart"/>
      <w:r w:rsidR="00AF6B10">
        <w:rPr>
          <w:rStyle w:val="Pogrubienie"/>
        </w:rPr>
        <w:t>wychładzarka</w:t>
      </w:r>
      <w:proofErr w:type="spellEnd"/>
      <w:r w:rsidR="00AF6B10">
        <w:rPr>
          <w:rStyle w:val="Pogrubienie"/>
        </w:rPr>
        <w:t xml:space="preserve"> szokowa, trzon kuchenny gazowy z piekarnikiem; zadanie 2 (małe AGD): </w:t>
      </w:r>
      <w:proofErr w:type="spellStart"/>
      <w:r w:rsidR="00AF6B10">
        <w:rPr>
          <w:rStyle w:val="Pogrubienie"/>
        </w:rPr>
        <w:t>blender</w:t>
      </w:r>
      <w:proofErr w:type="spellEnd"/>
      <w:r w:rsidR="00AF6B10">
        <w:rPr>
          <w:rStyle w:val="Pogrubienie"/>
        </w:rPr>
        <w:t xml:space="preserve"> </w:t>
      </w:r>
      <w:r w:rsidR="00EE46A1">
        <w:rPr>
          <w:rStyle w:val="Pogrubienie"/>
        </w:rPr>
        <w:t>gastronomiczny</w:t>
      </w:r>
      <w:r w:rsidR="00AF6B10">
        <w:rPr>
          <w:rStyle w:val="Pogrubienie"/>
        </w:rPr>
        <w:t>, kuchenki mikrofalowe, miksery ręczne, maszynki do mielenia mięsa, owoskop( naświetlacz do jaj); zadanie 3 ( meble kuchenne ze zlewem):stół ze zlewem, stół przyścienny, szafka wisząca; zadanie 4: kasa kelnerska, terminal z oprogramowaniem sieciowym; zadanie 5: zestaw sprzętu gastronomicznego.</w:t>
      </w:r>
    </w:p>
    <w:p w:rsidR="00B940AE" w:rsidRDefault="00FF525F" w:rsidP="00CA535A">
      <w:pPr>
        <w:pStyle w:val="Akapitzlist"/>
        <w:suppressAutoHyphens w:val="0"/>
        <w:ind w:left="3119" w:hanging="2410"/>
        <w:contextualSpacing/>
        <w:jc w:val="both"/>
      </w:pPr>
      <w:r w:rsidRPr="00CA535A">
        <w:t xml:space="preserve"> kod CPV: </w:t>
      </w:r>
      <w:r w:rsidR="00E81142" w:rsidRPr="00CA535A">
        <w:t>39220000-0- sprzęt kuchenny, artykuły gospodarstwa domowego i artykuły domowe oraz artykuły cateringowe,</w:t>
      </w:r>
    </w:p>
    <w:p w:rsidR="0016028F" w:rsidRPr="00CA535A" w:rsidRDefault="0016028F" w:rsidP="0016028F">
      <w:pPr>
        <w:pStyle w:val="Akapitzlist"/>
        <w:suppressAutoHyphens w:val="0"/>
        <w:ind w:left="3119" w:hanging="1276"/>
        <w:contextualSpacing/>
        <w:jc w:val="both"/>
      </w:pPr>
      <w:r w:rsidRPr="0016028F">
        <w:t>39700000-9 sprzęt gospodarstwa domowego</w:t>
      </w:r>
    </w:p>
    <w:p w:rsidR="00E81142" w:rsidRDefault="0016028F" w:rsidP="00CA535A">
      <w:pPr>
        <w:pStyle w:val="Akapitzlist"/>
        <w:suppressAutoHyphens w:val="0"/>
        <w:ind w:left="644" w:firstLine="1199"/>
        <w:contextualSpacing/>
        <w:jc w:val="both"/>
        <w:rPr>
          <w:rFonts w:eastAsia="Lucida Sans Unicode"/>
          <w:iCs/>
          <w:color w:val="000000"/>
          <w:kern w:val="1"/>
        </w:rPr>
      </w:pPr>
      <w:r>
        <w:rPr>
          <w:rFonts w:eastAsia="Lucida Sans Unicode"/>
          <w:iCs/>
          <w:color w:val="000000"/>
          <w:kern w:val="1"/>
        </w:rPr>
        <w:t>39141000-2- meble i wyposażenie kuchenne</w:t>
      </w:r>
    </w:p>
    <w:p w:rsidR="0016028F" w:rsidRDefault="0016028F" w:rsidP="00CA535A">
      <w:pPr>
        <w:pStyle w:val="Akapitzlist"/>
        <w:suppressAutoHyphens w:val="0"/>
        <w:ind w:left="644" w:firstLine="1199"/>
        <w:contextualSpacing/>
        <w:jc w:val="both"/>
        <w:rPr>
          <w:rFonts w:eastAsia="Lucida Sans Unicode"/>
          <w:iCs/>
          <w:color w:val="000000"/>
          <w:kern w:val="1"/>
        </w:rPr>
      </w:pPr>
      <w:r>
        <w:rPr>
          <w:rFonts w:eastAsia="Lucida Sans Unicode"/>
          <w:iCs/>
          <w:color w:val="000000"/>
          <w:kern w:val="1"/>
        </w:rPr>
        <w:t>39711100-0- chłodziarki i zamrażarki</w:t>
      </w:r>
    </w:p>
    <w:p w:rsidR="0016028F" w:rsidRDefault="0016028F" w:rsidP="00CA535A">
      <w:pPr>
        <w:pStyle w:val="Akapitzlist"/>
        <w:suppressAutoHyphens w:val="0"/>
        <w:ind w:left="644" w:firstLine="1199"/>
        <w:contextualSpacing/>
        <w:jc w:val="both"/>
        <w:rPr>
          <w:rFonts w:eastAsia="Lucida Sans Unicode"/>
          <w:iCs/>
          <w:color w:val="000000"/>
          <w:kern w:val="1"/>
        </w:rPr>
      </w:pPr>
      <w:r>
        <w:rPr>
          <w:rFonts w:eastAsia="Lucida Sans Unicode"/>
          <w:iCs/>
          <w:color w:val="000000"/>
          <w:kern w:val="1"/>
        </w:rPr>
        <w:t>39314000-6- przemysłowy sprzęt kuchenny</w:t>
      </w:r>
    </w:p>
    <w:p w:rsidR="0016028F" w:rsidRDefault="0016028F" w:rsidP="00CA535A">
      <w:pPr>
        <w:pStyle w:val="Akapitzlist"/>
        <w:suppressAutoHyphens w:val="0"/>
        <w:ind w:left="644" w:firstLine="1199"/>
        <w:contextualSpacing/>
        <w:jc w:val="both"/>
        <w:rPr>
          <w:rFonts w:eastAsia="Lucida Sans Unicode"/>
          <w:iCs/>
          <w:color w:val="000000"/>
          <w:kern w:val="1"/>
        </w:rPr>
      </w:pPr>
      <w:r>
        <w:rPr>
          <w:rFonts w:eastAsia="Lucida Sans Unicode"/>
          <w:iCs/>
          <w:color w:val="000000"/>
          <w:kern w:val="1"/>
        </w:rPr>
        <w:t>39711110-3- chłodziarko-zamrażarki</w:t>
      </w:r>
    </w:p>
    <w:p w:rsidR="0016028F" w:rsidRDefault="0016028F" w:rsidP="0016028F">
      <w:pPr>
        <w:pStyle w:val="Akapitzlist"/>
        <w:suppressAutoHyphens w:val="0"/>
        <w:ind w:left="3261" w:hanging="1418"/>
        <w:contextualSpacing/>
        <w:jc w:val="both"/>
        <w:rPr>
          <w:rFonts w:eastAsia="Lucida Sans Unicode"/>
          <w:iCs/>
          <w:color w:val="000000"/>
          <w:kern w:val="1"/>
        </w:rPr>
      </w:pPr>
      <w:r>
        <w:rPr>
          <w:rFonts w:eastAsia="Lucida Sans Unicode"/>
          <w:iCs/>
          <w:color w:val="000000"/>
          <w:kern w:val="1"/>
        </w:rPr>
        <w:t>39711000-9 - e</w:t>
      </w:r>
      <w:r w:rsidRPr="0016028F">
        <w:rPr>
          <w:rFonts w:eastAsia="Lucida Sans Unicode"/>
          <w:iCs/>
          <w:color w:val="000000"/>
          <w:kern w:val="1"/>
        </w:rPr>
        <w:t xml:space="preserve">lektryczny sprzęt gospodarstwa domowego do </w:t>
      </w:r>
      <w:r>
        <w:rPr>
          <w:rFonts w:eastAsia="Lucida Sans Unicode"/>
          <w:iCs/>
          <w:color w:val="000000"/>
          <w:kern w:val="1"/>
        </w:rPr>
        <w:t>użytku ze środkami spożywczymi</w:t>
      </w:r>
    </w:p>
    <w:p w:rsidR="0016028F" w:rsidRDefault="00347176" w:rsidP="0016028F">
      <w:pPr>
        <w:pStyle w:val="Akapitzlist"/>
        <w:suppressAutoHyphens w:val="0"/>
        <w:ind w:left="3261" w:hanging="1418"/>
        <w:contextualSpacing/>
        <w:jc w:val="both"/>
        <w:rPr>
          <w:rFonts w:eastAsia="Lucida Sans Unicode"/>
          <w:iCs/>
          <w:color w:val="000000"/>
          <w:kern w:val="1"/>
        </w:rPr>
      </w:pPr>
      <w:r>
        <w:rPr>
          <w:rFonts w:eastAsia="Lucida Sans Unicode"/>
          <w:iCs/>
          <w:color w:val="000000"/>
          <w:kern w:val="1"/>
        </w:rPr>
        <w:t>30142000-6- maszyny księgujące i kasy rejestrujące</w:t>
      </w:r>
    </w:p>
    <w:p w:rsidR="00347176" w:rsidRDefault="00347176" w:rsidP="0016028F">
      <w:pPr>
        <w:pStyle w:val="Akapitzlist"/>
        <w:suppressAutoHyphens w:val="0"/>
        <w:ind w:left="3261" w:hanging="1418"/>
        <w:contextualSpacing/>
        <w:jc w:val="both"/>
        <w:rPr>
          <w:rFonts w:eastAsia="Lucida Sans Unicode"/>
          <w:iCs/>
          <w:color w:val="000000"/>
          <w:kern w:val="1"/>
        </w:rPr>
      </w:pPr>
      <w:r>
        <w:rPr>
          <w:rFonts w:eastAsia="Lucida Sans Unicode"/>
          <w:iCs/>
          <w:color w:val="000000"/>
          <w:kern w:val="1"/>
        </w:rPr>
        <w:t>39221000-7- sprzęt kuchenny</w:t>
      </w:r>
    </w:p>
    <w:p w:rsidR="0016028F" w:rsidRPr="00CA535A" w:rsidRDefault="0016028F" w:rsidP="00CA535A">
      <w:pPr>
        <w:pStyle w:val="Akapitzlist"/>
        <w:suppressAutoHyphens w:val="0"/>
        <w:ind w:left="644" w:firstLine="1199"/>
        <w:contextualSpacing/>
        <w:jc w:val="both"/>
        <w:rPr>
          <w:rFonts w:eastAsia="Lucida Sans Unicode"/>
          <w:iCs/>
          <w:color w:val="000000"/>
          <w:kern w:val="1"/>
        </w:rPr>
      </w:pPr>
    </w:p>
    <w:p w:rsidR="00B940AE" w:rsidRPr="00CA535A" w:rsidRDefault="00B940AE" w:rsidP="00CA53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A535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Dane do specyfikacji na zakup wyposażenia </w:t>
      </w:r>
      <w:r w:rsidR="009C2F2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pracowni gastronomicznej </w:t>
      </w:r>
      <w:r w:rsidRPr="00CA535A">
        <w:rPr>
          <w:rFonts w:ascii="Times New Roman" w:eastAsia="Times New Roman" w:hAnsi="Times New Roman" w:cs="Times New Roman"/>
          <w:sz w:val="24"/>
          <w:szCs w:val="24"/>
          <w:lang w:eastAsia="pl-PL"/>
        </w:rPr>
        <w:t>dla Zespołu Szkół Rolniczych w Kijanach.</w:t>
      </w:r>
    </w:p>
    <w:p w:rsidR="00B940AE" w:rsidRDefault="00B940AE" w:rsidP="00CA53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47176" w:rsidRDefault="00347176" w:rsidP="00CA53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47176" w:rsidRPr="00CA535A" w:rsidRDefault="00347176" w:rsidP="00CA53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86BE2" w:rsidRDefault="00E86BE2" w:rsidP="00E86BE2">
      <w:pPr>
        <w:pStyle w:val="Akapitzlist"/>
        <w:ind w:left="567"/>
        <w:rPr>
          <w:lang w:eastAsia="pl-PL"/>
        </w:rPr>
        <w:sectPr w:rsidR="00E86BE2" w:rsidSect="00E86BE2">
          <w:headerReference w:type="default" r:id="rId9"/>
          <w:footerReference w:type="default" r:id="rId10"/>
          <w:pgSz w:w="11906" w:h="16838"/>
          <w:pgMar w:top="1417" w:right="1417" w:bottom="1417" w:left="1417" w:header="284" w:footer="164" w:gutter="0"/>
          <w:cols w:space="708"/>
          <w:docGrid w:linePitch="360"/>
        </w:sectPr>
      </w:pPr>
    </w:p>
    <w:p w:rsidR="00E86BE2" w:rsidRDefault="00E86BE2" w:rsidP="00E86BE2">
      <w:pPr>
        <w:pStyle w:val="Akapitzlist"/>
        <w:ind w:left="567"/>
        <w:rPr>
          <w:lang w:eastAsia="pl-PL"/>
        </w:rPr>
      </w:pPr>
    </w:p>
    <w:p w:rsidR="00B940AE" w:rsidRPr="00CA535A" w:rsidRDefault="00B940AE" w:rsidP="00431ABA">
      <w:pPr>
        <w:pStyle w:val="Akapitzlist"/>
        <w:numPr>
          <w:ilvl w:val="0"/>
          <w:numId w:val="16"/>
        </w:numPr>
        <w:ind w:left="567" w:hanging="207"/>
        <w:rPr>
          <w:lang w:eastAsia="pl-PL"/>
        </w:rPr>
      </w:pPr>
      <w:r w:rsidRPr="00CA535A">
        <w:rPr>
          <w:lang w:eastAsia="pl-PL"/>
        </w:rPr>
        <w:t>Opis przedmiotu zamówienia:</w:t>
      </w: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978"/>
        <w:gridCol w:w="6590"/>
        <w:gridCol w:w="900"/>
        <w:gridCol w:w="1260"/>
        <w:gridCol w:w="1260"/>
        <w:gridCol w:w="1536"/>
        <w:gridCol w:w="1344"/>
      </w:tblGrid>
      <w:tr w:rsidR="00347176" w:rsidRPr="00347176" w:rsidTr="00EE46A1">
        <w:tc>
          <w:tcPr>
            <w:tcW w:w="540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proofErr w:type="spellStart"/>
            <w:r w:rsidRPr="0034717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Lp</w:t>
            </w:r>
            <w:proofErr w:type="spellEnd"/>
          </w:p>
        </w:tc>
        <w:tc>
          <w:tcPr>
            <w:tcW w:w="1978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Nazwa </w:t>
            </w:r>
          </w:p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urządzenia </w:t>
            </w:r>
          </w:p>
        </w:tc>
        <w:tc>
          <w:tcPr>
            <w:tcW w:w="6590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:rsidR="00347176" w:rsidRPr="00347176" w:rsidRDefault="00EE46A1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OPIS </w:t>
            </w:r>
          </w:p>
        </w:tc>
        <w:tc>
          <w:tcPr>
            <w:tcW w:w="900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ILOSĆ SZT</w:t>
            </w:r>
          </w:p>
        </w:tc>
        <w:tc>
          <w:tcPr>
            <w:tcW w:w="1260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CENA NETTO </w:t>
            </w:r>
          </w:p>
        </w:tc>
        <w:tc>
          <w:tcPr>
            <w:tcW w:w="1260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WARTOŚĆ</w:t>
            </w:r>
          </w:p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NETTO</w:t>
            </w:r>
          </w:p>
        </w:tc>
        <w:tc>
          <w:tcPr>
            <w:tcW w:w="1536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KWOTA VAT</w:t>
            </w:r>
          </w:p>
        </w:tc>
        <w:tc>
          <w:tcPr>
            <w:tcW w:w="1344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WARTOŚĆ BRUTTO </w:t>
            </w:r>
          </w:p>
        </w:tc>
      </w:tr>
      <w:tr w:rsidR="00347176" w:rsidRPr="00347176" w:rsidTr="000F37D2">
        <w:tc>
          <w:tcPr>
            <w:tcW w:w="15408" w:type="dxa"/>
            <w:gridSpan w:val="8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ZADANIE 1 DUŻE AGD</w:t>
            </w:r>
          </w:p>
        </w:tc>
      </w:tr>
      <w:tr w:rsidR="00347176" w:rsidRPr="00347176" w:rsidTr="00EE46A1">
        <w:tc>
          <w:tcPr>
            <w:tcW w:w="540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978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Chłodziarka z zamrażarką</w:t>
            </w:r>
          </w:p>
        </w:tc>
        <w:tc>
          <w:tcPr>
            <w:tcW w:w="6590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klasa efektywności energetycznej A+,</w:t>
            </w: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− poj. całkowita min. 270 l, </w:t>
            </w: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− </w:t>
            </w:r>
            <w:proofErr w:type="spellStart"/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poj.netto</w:t>
            </w:r>
            <w:proofErr w:type="spellEnd"/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chłodziarki min. 170 l, </w:t>
            </w: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− poj. netto zamrażarki min 80 l, </w:t>
            </w: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− zakres temp. w chłodziarce 0-10 0C,</w:t>
            </w: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− zakres temp. w zamrażarce -18 0C i niżej.</w:t>
            </w:r>
          </w:p>
        </w:tc>
        <w:tc>
          <w:tcPr>
            <w:tcW w:w="900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</w:p>
        </w:tc>
        <w:tc>
          <w:tcPr>
            <w:tcW w:w="1260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347176" w:rsidRPr="00347176" w:rsidTr="00EE46A1">
        <w:tc>
          <w:tcPr>
            <w:tcW w:w="540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978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Piec </w:t>
            </w:r>
            <w:proofErr w:type="spellStart"/>
            <w:r w:rsidRPr="003471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konwekcyjno</w:t>
            </w:r>
            <w:proofErr w:type="spellEnd"/>
            <w:r w:rsidRPr="003471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- parowy</w:t>
            </w:r>
          </w:p>
        </w:tc>
        <w:tc>
          <w:tcPr>
            <w:tcW w:w="6590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terowany elektronicznie</w:t>
            </w: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 Możliwość programowania (99 programów - po 3 cykle każdy)</w:t>
            </w: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 Odległość między półkami 74mm</w:t>
            </w: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 Komora z oświetleniem halogenowym</w:t>
            </w: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- 4 tace 435x345x10mm</w:t>
            </w: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 Wymiary wewnętrzne 450x410x(H)360</w:t>
            </w: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- 1 wentylator z rewersem</w:t>
            </w: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 Elektroniczne regulowanie stopnia zaparowania</w:t>
            </w: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 Nawilżanie komory</w:t>
            </w: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 Termostat 50-270°C</w:t>
            </w: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- Komora ze stali nierdzewnej </w:t>
            </w:r>
            <w:proofErr w:type="spellStart"/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AlSI</w:t>
            </w:r>
            <w:proofErr w:type="spellEnd"/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304</w:t>
            </w: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 Spełnia wymagania normy wodoodpornej IPX-3</w:t>
            </w: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 Waga 39kg</w:t>
            </w: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Dane techniczne przedmiotu</w:t>
            </w: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wymiary zewnętrzne (mm) 590x590x(H)595</w:t>
            </w: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pojemność (l) 4x [435x345]</w:t>
            </w: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moc (W) 2900</w:t>
            </w: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napięcie (V) 230</w:t>
            </w:r>
          </w:p>
        </w:tc>
        <w:tc>
          <w:tcPr>
            <w:tcW w:w="900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</w:p>
        </w:tc>
        <w:tc>
          <w:tcPr>
            <w:tcW w:w="1260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347176" w:rsidRPr="00347176" w:rsidTr="00EE46A1">
        <w:trPr>
          <w:trHeight w:val="629"/>
        </w:trPr>
        <w:tc>
          <w:tcPr>
            <w:tcW w:w="540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978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proofErr w:type="spellStart"/>
            <w:r w:rsidRPr="003471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Wychładzarka</w:t>
            </w:r>
            <w:proofErr w:type="spellEnd"/>
            <w:r w:rsidRPr="003471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szokowa</w:t>
            </w:r>
          </w:p>
        </w:tc>
        <w:tc>
          <w:tcPr>
            <w:tcW w:w="6590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Schładzarko - zamrażarka szokowa z sondą temperatury:</w:t>
            </w: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− pojemności 5xGN1/1;</w:t>
            </w: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− wykonana ze stali nierdzewnej;</w:t>
            </w: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− możliwość schładzania produktów z temp. +70°C do +3°C (do 15 kg) oraz zamrażania z temp. +70°C do -18°C (do 10 kg);</w:t>
            </w: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− wymiary (szer. x głęb. x wys.): 76x70x85 cm;</w:t>
            </w: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− wykonanie ze stali nierdzewnej;</w:t>
            </w: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− pojemność: 5xGN1/1 - gł. 65 mm;</w:t>
            </w: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− sonda temperatury;</w:t>
            </w: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− zakres pracy urządzenia;</w:t>
            </w: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− schładzanie: -8°C i -20°C;</w:t>
            </w: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− zamrażanie: - 40°C;</w:t>
            </w: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− czynnik chłodniczy: R134a;</w:t>
            </w: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− moc: 1,05 kW;</w:t>
            </w: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− zasilanie: 230 V.</w:t>
            </w:r>
          </w:p>
        </w:tc>
        <w:tc>
          <w:tcPr>
            <w:tcW w:w="900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347176" w:rsidRPr="00347176" w:rsidTr="00EE46A1">
        <w:tc>
          <w:tcPr>
            <w:tcW w:w="540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 xml:space="preserve">4. </w:t>
            </w:r>
          </w:p>
        </w:tc>
        <w:tc>
          <w:tcPr>
            <w:tcW w:w="1978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Trzon kuchenny gazowy z piekarnikiem</w:t>
            </w:r>
          </w:p>
        </w:tc>
        <w:tc>
          <w:tcPr>
            <w:tcW w:w="6590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− kuchnia gazowa 4 palnikowa z piekarnikiem elektrycznym; </w:t>
            </w: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− zasilanie (kuchnia/ piekarnik) – gaz/230 V; </w:t>
            </w: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− moc piekarnika 3,5 kW                                                           − wykonanie ze stali nierdzewnej;</w:t>
            </w: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- </w:t>
            </w:r>
            <w:proofErr w:type="spellStart"/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szerokosc</w:t>
            </w:r>
            <w:proofErr w:type="spellEnd"/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50 cm</w:t>
            </w:r>
          </w:p>
        </w:tc>
        <w:tc>
          <w:tcPr>
            <w:tcW w:w="900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1260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412689" w:rsidRPr="00347176" w:rsidTr="00EE46A1">
        <w:tc>
          <w:tcPr>
            <w:tcW w:w="540" w:type="dxa"/>
            <w:shd w:val="clear" w:color="auto" w:fill="auto"/>
          </w:tcPr>
          <w:p w:rsidR="00412689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1978" w:type="dxa"/>
            <w:shd w:val="clear" w:color="auto" w:fill="auto"/>
          </w:tcPr>
          <w:p w:rsidR="00412689" w:rsidRPr="00347176" w:rsidRDefault="00412689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Okap kuchenny </w:t>
            </w:r>
            <w:proofErr w:type="spellStart"/>
            <w:r w:rsidRPr="004126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podszafkowy</w:t>
            </w:r>
            <w:proofErr w:type="spellEnd"/>
          </w:p>
        </w:tc>
        <w:tc>
          <w:tcPr>
            <w:tcW w:w="6590" w:type="dxa"/>
            <w:shd w:val="clear" w:color="auto" w:fill="auto"/>
          </w:tcPr>
          <w:p w:rsidR="00412689" w:rsidRPr="00412689" w:rsidRDefault="00412689" w:rsidP="00412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− szer. 50cm; </w:t>
            </w:r>
          </w:p>
          <w:p w:rsidR="00412689" w:rsidRPr="00412689" w:rsidRDefault="00412689" w:rsidP="00412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− zasilanie (kuchnia/ piekarnik) – gaz/230 V; </w:t>
            </w:r>
          </w:p>
          <w:p w:rsidR="00412689" w:rsidRPr="00412689" w:rsidRDefault="00412689" w:rsidP="00412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− średnica wylotu 9 cm (redukcja kwadrat / koło w zestawie)                                                                                         − wykonanie ze stali nierdzewnej;</w:t>
            </w:r>
          </w:p>
          <w:p w:rsidR="00412689" w:rsidRPr="00347176" w:rsidRDefault="00412689" w:rsidP="00412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 sterowanie mechaniczne guzikowe                                        - filtr aluminiowy</w:t>
            </w:r>
          </w:p>
        </w:tc>
        <w:tc>
          <w:tcPr>
            <w:tcW w:w="900" w:type="dxa"/>
            <w:shd w:val="clear" w:color="auto" w:fill="auto"/>
          </w:tcPr>
          <w:p w:rsidR="00412689" w:rsidRPr="00347176" w:rsidRDefault="00412689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:rsidR="00412689" w:rsidRPr="00347176" w:rsidRDefault="00412689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412689" w:rsidRPr="00347176" w:rsidRDefault="00412689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412689" w:rsidRPr="00347176" w:rsidRDefault="00412689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412689" w:rsidRPr="00347176" w:rsidRDefault="00412689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347176" w:rsidRPr="00347176" w:rsidTr="00784CDD">
        <w:tc>
          <w:tcPr>
            <w:tcW w:w="15408" w:type="dxa"/>
            <w:gridSpan w:val="8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                                                                                                   </w:t>
            </w:r>
            <w:r w:rsidRPr="003471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ZADANIE 2- MAŁE AGD</w:t>
            </w:r>
          </w:p>
        </w:tc>
      </w:tr>
      <w:tr w:rsidR="00AC79F7" w:rsidRPr="00347176" w:rsidTr="00EE46A1">
        <w:tc>
          <w:tcPr>
            <w:tcW w:w="540" w:type="dxa"/>
            <w:shd w:val="clear" w:color="auto" w:fill="auto"/>
          </w:tcPr>
          <w:p w:rsidR="00AC79F7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978" w:type="dxa"/>
            <w:shd w:val="clear" w:color="auto" w:fill="auto"/>
          </w:tcPr>
          <w:p w:rsidR="00AC79F7" w:rsidRPr="00347176" w:rsidRDefault="00EE46A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Czajnik elektryczny</w:t>
            </w:r>
          </w:p>
        </w:tc>
        <w:tc>
          <w:tcPr>
            <w:tcW w:w="6590" w:type="dxa"/>
            <w:shd w:val="clear" w:color="auto" w:fill="auto"/>
          </w:tcPr>
          <w:p w:rsidR="00AC79F7" w:rsidRPr="00347176" w:rsidRDefault="00AC79F7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C79F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czajniki elektryczne - Pojemność 1.7l, Element grzejny - płaska grzałka płytkowa, moc grzałki - max 2200W, dominujący kolor stalowy, wykonanie  -stal nierdzewna, z obrotową podstawą.</w:t>
            </w:r>
          </w:p>
        </w:tc>
        <w:tc>
          <w:tcPr>
            <w:tcW w:w="900" w:type="dxa"/>
            <w:shd w:val="clear" w:color="auto" w:fill="auto"/>
          </w:tcPr>
          <w:p w:rsidR="00AC79F7" w:rsidRPr="00347176" w:rsidRDefault="00AC79F7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:rsidR="00AC79F7" w:rsidRPr="00347176" w:rsidRDefault="00AC79F7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AC79F7" w:rsidRPr="00347176" w:rsidRDefault="00AC79F7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AC79F7" w:rsidRPr="00347176" w:rsidRDefault="00AC79F7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AC79F7" w:rsidRPr="00347176" w:rsidRDefault="00AC79F7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347176" w:rsidRPr="00347176" w:rsidTr="00EE46A1">
        <w:tc>
          <w:tcPr>
            <w:tcW w:w="540" w:type="dxa"/>
            <w:shd w:val="clear" w:color="auto" w:fill="auto"/>
          </w:tcPr>
          <w:p w:rsidR="00347176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978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proofErr w:type="spellStart"/>
            <w:r w:rsidRPr="003471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Blender</w:t>
            </w:r>
            <w:proofErr w:type="spellEnd"/>
            <w:r w:rsidRPr="003471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gastronomiczny</w:t>
            </w:r>
          </w:p>
        </w:tc>
        <w:tc>
          <w:tcPr>
            <w:tcW w:w="6590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− moc całkowita:600 W,</w:t>
            </w: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− obudowa: stal szlachetna, </w:t>
            </w: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 xml:space="preserve">− pojemnik do miksowania, </w:t>
            </w: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− praca pulsacyjna,</w:t>
            </w: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− regulacja obrotów.</w:t>
            </w:r>
          </w:p>
        </w:tc>
        <w:tc>
          <w:tcPr>
            <w:tcW w:w="900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3</w:t>
            </w:r>
          </w:p>
        </w:tc>
        <w:tc>
          <w:tcPr>
            <w:tcW w:w="1260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347176" w:rsidRPr="00347176" w:rsidTr="00EE46A1">
        <w:tc>
          <w:tcPr>
            <w:tcW w:w="540" w:type="dxa"/>
            <w:shd w:val="clear" w:color="auto" w:fill="auto"/>
          </w:tcPr>
          <w:p w:rsidR="00347176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3</w:t>
            </w:r>
          </w:p>
        </w:tc>
        <w:tc>
          <w:tcPr>
            <w:tcW w:w="1978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Kuchenki mikrofalowe</w:t>
            </w:r>
          </w:p>
        </w:tc>
        <w:tc>
          <w:tcPr>
            <w:tcW w:w="6590" w:type="dxa"/>
            <w:shd w:val="clear" w:color="auto" w:fill="auto"/>
          </w:tcPr>
          <w:p w:rsidR="00412689" w:rsidRPr="00412689" w:rsidRDefault="00412689" w:rsidP="00412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− moc 0,4 kW, </w:t>
            </w:r>
          </w:p>
          <w:p w:rsidR="00412689" w:rsidRPr="00412689" w:rsidRDefault="00412689" w:rsidP="00412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− zasilanie 230 V,</w:t>
            </w:r>
          </w:p>
          <w:p w:rsidR="00412689" w:rsidRPr="00412689" w:rsidRDefault="00412689" w:rsidP="00412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− temperatura 90 0C, </w:t>
            </w:r>
          </w:p>
          <w:p w:rsidR="00412689" w:rsidRPr="00412689" w:rsidRDefault="00412689" w:rsidP="00412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− pojemność min 30 talerzy, </w:t>
            </w:r>
          </w:p>
          <w:p w:rsidR="00412689" w:rsidRPr="00412689" w:rsidRDefault="00412689" w:rsidP="00412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− max. średnica talerzy 350 mm </w:t>
            </w:r>
          </w:p>
          <w:p w:rsidR="00412689" w:rsidRPr="00412689" w:rsidRDefault="00412689" w:rsidP="00412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− obudowa i wnętrze ze stali szlachetnej,</w:t>
            </w:r>
          </w:p>
          <w:p w:rsidR="00412689" w:rsidRPr="00412689" w:rsidRDefault="00412689" w:rsidP="00412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− moc kuchenki: 900 W,</w:t>
            </w:r>
          </w:p>
          <w:p w:rsidR="00412689" w:rsidRPr="00412689" w:rsidRDefault="00412689" w:rsidP="00412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− talerz obrotowy szklany śr. 270 mm,</w:t>
            </w:r>
          </w:p>
          <w:p w:rsidR="00412689" w:rsidRPr="00412689" w:rsidRDefault="00412689" w:rsidP="00412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− pojemność: 23 litry,</w:t>
            </w:r>
          </w:p>
          <w:p w:rsidR="00412689" w:rsidRPr="00412689" w:rsidRDefault="00412689" w:rsidP="00412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− 6 - stopniowa regulacja mocy,</w:t>
            </w:r>
          </w:p>
          <w:p w:rsidR="00412689" w:rsidRPr="00412689" w:rsidRDefault="00412689" w:rsidP="00412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− funkcja rozmrażania,</w:t>
            </w:r>
          </w:p>
          <w:p w:rsidR="00412689" w:rsidRPr="00412689" w:rsidRDefault="00412689" w:rsidP="00412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− </w:t>
            </w:r>
            <w:proofErr w:type="spellStart"/>
            <w:r w:rsidRPr="004126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timer</w:t>
            </w:r>
            <w:proofErr w:type="spellEnd"/>
            <w:r w:rsidRPr="004126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manualny do 30 min.,</w:t>
            </w:r>
          </w:p>
          <w:p w:rsidR="00412689" w:rsidRPr="00412689" w:rsidRDefault="00412689" w:rsidP="00412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− moc [kW] 0,9/230 V,</w:t>
            </w:r>
          </w:p>
          <w:p w:rsidR="00347176" w:rsidRPr="00347176" w:rsidRDefault="00412689" w:rsidP="00412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− pojemność [L] 23,</w:t>
            </w:r>
          </w:p>
        </w:tc>
        <w:tc>
          <w:tcPr>
            <w:tcW w:w="900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47176" w:rsidRPr="00347176" w:rsidRDefault="00412689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347176" w:rsidRPr="00347176" w:rsidTr="00EE46A1">
        <w:tc>
          <w:tcPr>
            <w:tcW w:w="540" w:type="dxa"/>
            <w:shd w:val="clear" w:color="auto" w:fill="auto"/>
          </w:tcPr>
          <w:p w:rsidR="00347176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978" w:type="dxa"/>
            <w:shd w:val="clear" w:color="auto" w:fill="auto"/>
          </w:tcPr>
          <w:p w:rsidR="00347176" w:rsidRPr="00347176" w:rsidRDefault="00412689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Miksery ręczne</w:t>
            </w:r>
          </w:p>
        </w:tc>
        <w:tc>
          <w:tcPr>
            <w:tcW w:w="6590" w:type="dxa"/>
            <w:shd w:val="clear" w:color="auto" w:fill="auto"/>
          </w:tcPr>
          <w:p w:rsidR="00412689" w:rsidRPr="00412689" w:rsidRDefault="00412689" w:rsidP="00412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− Funkcje: mieszanie, miksowanie, rozdrabnianie (siekanie), ubijanie piany, ucieranie </w:t>
            </w:r>
          </w:p>
          <w:p w:rsidR="00412689" w:rsidRPr="00412689" w:rsidRDefault="00412689" w:rsidP="00412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− moc 600 W                                                                                       - regulacja skokowa i pulsacyjna (5 poziomów), </w:t>
            </w:r>
          </w:p>
          <w:p w:rsidR="00412689" w:rsidRPr="00412689" w:rsidRDefault="00412689" w:rsidP="00412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− pojemność misy </w:t>
            </w:r>
            <w:proofErr w:type="spellStart"/>
            <w:r w:rsidRPr="004126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robczej</w:t>
            </w:r>
            <w:proofErr w:type="spellEnd"/>
            <w:r w:rsidRPr="004126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min. 3l </w:t>
            </w:r>
          </w:p>
          <w:p w:rsidR="00347176" w:rsidRPr="00347176" w:rsidRDefault="00412689" w:rsidP="00412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− obudowa i wnętrze ze stali szlachetnej</w:t>
            </w:r>
          </w:p>
        </w:tc>
        <w:tc>
          <w:tcPr>
            <w:tcW w:w="900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47176" w:rsidRPr="00347176" w:rsidRDefault="00412689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347176" w:rsidRPr="00347176" w:rsidTr="00EE46A1">
        <w:tc>
          <w:tcPr>
            <w:tcW w:w="540" w:type="dxa"/>
            <w:shd w:val="clear" w:color="auto" w:fill="auto"/>
          </w:tcPr>
          <w:p w:rsidR="00347176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1978" w:type="dxa"/>
            <w:shd w:val="clear" w:color="auto" w:fill="auto"/>
          </w:tcPr>
          <w:p w:rsidR="00347176" w:rsidRPr="00347176" w:rsidRDefault="00412689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Maszynki do mielenia mięsa</w:t>
            </w:r>
          </w:p>
        </w:tc>
        <w:tc>
          <w:tcPr>
            <w:tcW w:w="6590" w:type="dxa"/>
            <w:shd w:val="clear" w:color="auto" w:fill="auto"/>
          </w:tcPr>
          <w:p w:rsidR="00412689" w:rsidRPr="00412689" w:rsidRDefault="00412689" w:rsidP="00412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− moc maksymalna [W] -1900 </w:t>
            </w:r>
          </w:p>
          <w:p w:rsidR="00412689" w:rsidRPr="00412689" w:rsidRDefault="00412689" w:rsidP="00412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− wydajność [kg/min] -2.3 </w:t>
            </w:r>
          </w:p>
          <w:p w:rsidR="00412689" w:rsidRPr="00412689" w:rsidRDefault="00412689" w:rsidP="00412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− minimalna średnica otworów [mm] -2.7 </w:t>
            </w:r>
          </w:p>
          <w:p w:rsidR="00412689" w:rsidRPr="00412689" w:rsidRDefault="00412689" w:rsidP="00412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− maksymalna średnica otworów [mm] -8 </w:t>
            </w:r>
          </w:p>
          <w:p w:rsidR="00412689" w:rsidRPr="00412689" w:rsidRDefault="00412689" w:rsidP="00412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− misa zasypowa plastikowa, </w:t>
            </w:r>
          </w:p>
          <w:p w:rsidR="00412689" w:rsidRPr="00412689" w:rsidRDefault="00412689" w:rsidP="00412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− chowanie przewodu schowek na przewód, </w:t>
            </w:r>
          </w:p>
          <w:p w:rsidR="00412689" w:rsidRPr="00412689" w:rsidRDefault="00412689" w:rsidP="00412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− zabezpieczenia przed uszkodzeniem silnika w razie </w:t>
            </w:r>
            <w:r w:rsidRPr="004126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 xml:space="preserve">zablokowania </w:t>
            </w:r>
          </w:p>
          <w:p w:rsidR="00412689" w:rsidRPr="00412689" w:rsidRDefault="00412689" w:rsidP="00412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− konstrukcja metalowa komora mielenia, nóżki antypoślizgowe, schowek na akcesoria, </w:t>
            </w:r>
          </w:p>
          <w:p w:rsidR="00412689" w:rsidRPr="00412689" w:rsidRDefault="00412689" w:rsidP="00412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− inne - system mocowania akcesoriów: </w:t>
            </w:r>
            <w:proofErr w:type="spellStart"/>
            <w:r w:rsidRPr="004126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click-ready</w:t>
            </w:r>
            <w:proofErr w:type="spellEnd"/>
            <w:r w:rsidRPr="004126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nożyk dwustronny,</w:t>
            </w:r>
          </w:p>
          <w:p w:rsidR="00347176" w:rsidRPr="00347176" w:rsidRDefault="00412689" w:rsidP="00412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− załączone wyposażenie - sitko o średnicy otworów 2.7 mm, sitko o średnicy otworów 4 mm, sitko o średnicy otworów 8 mm (szarpak), popychacz, nasadka masarska do kiełbas i krokietów.</w:t>
            </w:r>
          </w:p>
        </w:tc>
        <w:tc>
          <w:tcPr>
            <w:tcW w:w="900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47176" w:rsidRPr="00347176" w:rsidRDefault="00412689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347176" w:rsidRPr="00347176" w:rsidTr="00EE46A1">
        <w:tc>
          <w:tcPr>
            <w:tcW w:w="540" w:type="dxa"/>
            <w:shd w:val="clear" w:color="auto" w:fill="auto"/>
          </w:tcPr>
          <w:p w:rsidR="00347176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6</w:t>
            </w:r>
          </w:p>
        </w:tc>
        <w:tc>
          <w:tcPr>
            <w:tcW w:w="1978" w:type="dxa"/>
            <w:shd w:val="clear" w:color="auto" w:fill="auto"/>
          </w:tcPr>
          <w:p w:rsidR="00347176" w:rsidRPr="00347176" w:rsidRDefault="00412689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Owoskop (naświetlacz do jaj)</w:t>
            </w:r>
          </w:p>
        </w:tc>
        <w:tc>
          <w:tcPr>
            <w:tcW w:w="6590" w:type="dxa"/>
            <w:shd w:val="clear" w:color="auto" w:fill="auto"/>
          </w:tcPr>
          <w:p w:rsidR="00412689" w:rsidRPr="00412689" w:rsidRDefault="00412689" w:rsidP="00412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− zasilanie 40 W/230 V;</w:t>
            </w:r>
          </w:p>
          <w:p w:rsidR="00412689" w:rsidRPr="00412689" w:rsidRDefault="00412689" w:rsidP="00412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− szufladowy na 30 jaj;</w:t>
            </w:r>
          </w:p>
          <w:p w:rsidR="00412689" w:rsidRPr="00412689" w:rsidRDefault="00412689" w:rsidP="00412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− wym. 46x38x18,4 cm;</w:t>
            </w:r>
          </w:p>
          <w:p w:rsidR="00412689" w:rsidRPr="00412689" w:rsidRDefault="00412689" w:rsidP="00412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− wykonany ze stali nierdzewnej;</w:t>
            </w:r>
          </w:p>
          <w:p w:rsidR="00412689" w:rsidRPr="00412689" w:rsidRDefault="00412689" w:rsidP="00412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− liczba lamp UV- 4 sztuki;</w:t>
            </w:r>
          </w:p>
          <w:p w:rsidR="00412689" w:rsidRPr="00412689" w:rsidRDefault="00412689" w:rsidP="00412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− trwałość promienników: ok. 7500 godz.;</w:t>
            </w:r>
          </w:p>
          <w:p w:rsidR="00412689" w:rsidRPr="00412689" w:rsidRDefault="00412689" w:rsidP="00412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− czas trwania naświetlania: 90 sekund;</w:t>
            </w:r>
          </w:p>
          <w:p w:rsidR="00412689" w:rsidRPr="00412689" w:rsidRDefault="00412689" w:rsidP="00412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− licznik czasu pracy;</w:t>
            </w:r>
          </w:p>
          <w:p w:rsidR="00347176" w:rsidRPr="00347176" w:rsidRDefault="00412689" w:rsidP="00412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− waga do 6,6 kg.</w:t>
            </w:r>
          </w:p>
        </w:tc>
        <w:tc>
          <w:tcPr>
            <w:tcW w:w="900" w:type="dxa"/>
            <w:shd w:val="clear" w:color="auto" w:fill="auto"/>
          </w:tcPr>
          <w:p w:rsidR="00347176" w:rsidRPr="00347176" w:rsidRDefault="00412689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412689" w:rsidRPr="00347176" w:rsidTr="00AB4CA5">
        <w:tc>
          <w:tcPr>
            <w:tcW w:w="15408" w:type="dxa"/>
            <w:gridSpan w:val="8"/>
            <w:shd w:val="clear" w:color="auto" w:fill="auto"/>
          </w:tcPr>
          <w:p w:rsidR="00412689" w:rsidRPr="00347176" w:rsidRDefault="00412689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                                                                                   </w:t>
            </w:r>
            <w:r w:rsidRPr="004126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ZADANIE 3- MEBLE KUCHENNE</w:t>
            </w:r>
          </w:p>
        </w:tc>
      </w:tr>
      <w:tr w:rsidR="00347176" w:rsidRPr="00347176" w:rsidTr="00EE46A1">
        <w:tc>
          <w:tcPr>
            <w:tcW w:w="540" w:type="dxa"/>
            <w:shd w:val="clear" w:color="auto" w:fill="auto"/>
          </w:tcPr>
          <w:p w:rsidR="00347176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978" w:type="dxa"/>
            <w:shd w:val="clear" w:color="auto" w:fill="auto"/>
          </w:tcPr>
          <w:p w:rsidR="00347176" w:rsidRPr="00347176" w:rsidRDefault="00412689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Stół ze zlewem dwukomorowym drzwi suwane</w:t>
            </w:r>
          </w:p>
        </w:tc>
        <w:tc>
          <w:tcPr>
            <w:tcW w:w="6590" w:type="dxa"/>
            <w:shd w:val="clear" w:color="auto" w:fill="auto"/>
          </w:tcPr>
          <w:p w:rsidR="00347176" w:rsidRPr="00347176" w:rsidRDefault="00412689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Stół ze zlewem dwukomorowym drzwi suwane wykonany z wysokiej jakości stali nierdzewnej                                           − wymiary (szer. x głęb. x wys.): 80x60x85 cm;     </w:t>
            </w:r>
          </w:p>
        </w:tc>
        <w:tc>
          <w:tcPr>
            <w:tcW w:w="900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47176" w:rsidRPr="00347176" w:rsidRDefault="00412689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1260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347176" w:rsidRPr="00347176" w:rsidTr="00EE46A1">
        <w:tc>
          <w:tcPr>
            <w:tcW w:w="540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978" w:type="dxa"/>
            <w:shd w:val="clear" w:color="auto" w:fill="auto"/>
          </w:tcPr>
          <w:p w:rsidR="00347176" w:rsidRPr="00347176" w:rsidRDefault="00412689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Stół przyścienny z blokiem dwóch szuflad drzwi skrzydłowe</w:t>
            </w:r>
          </w:p>
        </w:tc>
        <w:tc>
          <w:tcPr>
            <w:tcW w:w="6590" w:type="dxa"/>
            <w:shd w:val="clear" w:color="auto" w:fill="auto"/>
          </w:tcPr>
          <w:p w:rsidR="00347176" w:rsidRPr="00347176" w:rsidRDefault="00412689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Stół wykonany z wysokiej jakości stali nierdzewnej - wymiary (szer. x głęb. x wys.): 80x60x85 cm;</w:t>
            </w:r>
          </w:p>
        </w:tc>
        <w:tc>
          <w:tcPr>
            <w:tcW w:w="900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47176" w:rsidRPr="00347176" w:rsidRDefault="00412689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347176" w:rsidRPr="00347176" w:rsidTr="00EE46A1">
        <w:tc>
          <w:tcPr>
            <w:tcW w:w="540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978" w:type="dxa"/>
            <w:shd w:val="clear" w:color="auto" w:fill="auto"/>
          </w:tcPr>
          <w:p w:rsidR="00347176" w:rsidRPr="00347176" w:rsidRDefault="00412689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Stół przyścienny </w:t>
            </w:r>
            <w:proofErr w:type="spellStart"/>
            <w:r w:rsidRPr="004126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zdzrwiami</w:t>
            </w:r>
            <w:proofErr w:type="spellEnd"/>
            <w:r w:rsidRPr="004126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skrzydłowymi</w:t>
            </w:r>
          </w:p>
        </w:tc>
        <w:tc>
          <w:tcPr>
            <w:tcW w:w="6590" w:type="dxa"/>
            <w:shd w:val="clear" w:color="auto" w:fill="auto"/>
          </w:tcPr>
          <w:p w:rsidR="00347176" w:rsidRPr="00347176" w:rsidRDefault="00412689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Stół wykonany z wysokiej jakości stali nierdzewnej - wymiary (szer. x głęb. x wys.): 60x60x85 cm;</w:t>
            </w:r>
          </w:p>
        </w:tc>
        <w:tc>
          <w:tcPr>
            <w:tcW w:w="900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47176" w:rsidRPr="00347176" w:rsidRDefault="00412689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347176" w:rsidRPr="00347176" w:rsidTr="00EE46A1">
        <w:tc>
          <w:tcPr>
            <w:tcW w:w="540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978" w:type="dxa"/>
            <w:shd w:val="clear" w:color="auto" w:fill="auto"/>
          </w:tcPr>
          <w:p w:rsidR="00347176" w:rsidRPr="00347176" w:rsidRDefault="00412689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Szafka wisząca drzwi </w:t>
            </w:r>
            <w:r w:rsidRPr="004126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lastRenderedPageBreak/>
              <w:t>skrzydłowe</w:t>
            </w:r>
          </w:p>
        </w:tc>
        <w:tc>
          <w:tcPr>
            <w:tcW w:w="6590" w:type="dxa"/>
            <w:shd w:val="clear" w:color="auto" w:fill="auto"/>
          </w:tcPr>
          <w:p w:rsidR="00347176" w:rsidRPr="00347176" w:rsidRDefault="00412689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126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 xml:space="preserve">Szafka wisząca drzwi skrzydłowe wykonana z wysokiej jakości stali nierdzewnej                                                   -wymiary (szer. </w:t>
            </w:r>
            <w:r w:rsidRPr="0041268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x głęb. x wys.): 60x30x60 cm;</w:t>
            </w:r>
          </w:p>
        </w:tc>
        <w:tc>
          <w:tcPr>
            <w:tcW w:w="900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47176" w:rsidRPr="00347176" w:rsidRDefault="00412689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6</w:t>
            </w:r>
          </w:p>
        </w:tc>
        <w:tc>
          <w:tcPr>
            <w:tcW w:w="1260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412689" w:rsidRPr="00347176" w:rsidTr="00452D40">
        <w:tc>
          <w:tcPr>
            <w:tcW w:w="15408" w:type="dxa"/>
            <w:gridSpan w:val="8"/>
            <w:shd w:val="clear" w:color="auto" w:fill="auto"/>
          </w:tcPr>
          <w:p w:rsidR="00412689" w:rsidRPr="00347176" w:rsidRDefault="00412689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lastRenderedPageBreak/>
              <w:t xml:space="preserve">                                 </w:t>
            </w:r>
            <w:r w:rsidRPr="004126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ZADANIE 4- KASA KELNERSKA, TERMINAL Z OPROGRAMOWANIEM SIECIOWYM</w:t>
            </w:r>
          </w:p>
        </w:tc>
      </w:tr>
      <w:tr w:rsidR="00347176" w:rsidRPr="00347176" w:rsidTr="00EE46A1">
        <w:tc>
          <w:tcPr>
            <w:tcW w:w="540" w:type="dxa"/>
            <w:shd w:val="clear" w:color="auto" w:fill="auto"/>
          </w:tcPr>
          <w:p w:rsidR="00347176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978" w:type="dxa"/>
            <w:shd w:val="clear" w:color="auto" w:fill="auto"/>
          </w:tcPr>
          <w:p w:rsidR="00347176" w:rsidRPr="00347176" w:rsidRDefault="00AC79F7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AC79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Kasa kelnerska, terminal, z oprogramowaniem sieciowym</w:t>
            </w:r>
          </w:p>
        </w:tc>
        <w:tc>
          <w:tcPr>
            <w:tcW w:w="6590" w:type="dxa"/>
            <w:shd w:val="clear" w:color="auto" w:fill="auto"/>
          </w:tcPr>
          <w:p w:rsidR="00AC79F7" w:rsidRPr="00AC79F7" w:rsidRDefault="00AC79F7" w:rsidP="00AC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C79F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Zestaw: Kasa kelnerska, terminal, z oprogramowaniem sieciowym umożliwiający:</w:t>
            </w:r>
          </w:p>
          <w:p w:rsidR="00AC79F7" w:rsidRPr="00AC79F7" w:rsidRDefault="00AC79F7" w:rsidP="00AC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C79F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1) Sprzedaż i zarządzanie:</w:t>
            </w:r>
          </w:p>
          <w:p w:rsidR="00AC79F7" w:rsidRPr="00AC79F7" w:rsidRDefault="00AC79F7" w:rsidP="00AC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C79F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− obsługa poprzez ekran dotykowy,</w:t>
            </w:r>
          </w:p>
          <w:p w:rsidR="00AC79F7" w:rsidRPr="00AC79F7" w:rsidRDefault="00AC79F7" w:rsidP="00AC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C79F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− współpraca z drukarka kuchenną,</w:t>
            </w:r>
          </w:p>
          <w:p w:rsidR="00AC79F7" w:rsidRPr="00AC79F7" w:rsidRDefault="00AC79F7" w:rsidP="00AC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C79F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− elastyczne kształtowanie cen,</w:t>
            </w:r>
          </w:p>
          <w:p w:rsidR="00AC79F7" w:rsidRPr="00AC79F7" w:rsidRDefault="00AC79F7" w:rsidP="00AC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C79F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− łatwe wprowadzanie modyfikacji,</w:t>
            </w:r>
          </w:p>
          <w:p w:rsidR="00AC79F7" w:rsidRPr="00AC79F7" w:rsidRDefault="00AC79F7" w:rsidP="00AC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C79F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− współpraca z systemami hotelowymi i specjalistycznymi urządzeniami,</w:t>
            </w:r>
          </w:p>
          <w:p w:rsidR="00AC79F7" w:rsidRPr="00AC79F7" w:rsidRDefault="00AC79F7" w:rsidP="00AC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C79F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− obsługa dowolnych form płatności,</w:t>
            </w:r>
          </w:p>
          <w:p w:rsidR="00AC79F7" w:rsidRPr="00AC79F7" w:rsidRDefault="00AC79F7" w:rsidP="00AC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C79F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− współpraca z drukarkami fiskalnymi,</w:t>
            </w:r>
          </w:p>
          <w:p w:rsidR="00AC79F7" w:rsidRPr="00AC79F7" w:rsidRDefault="00AC79F7" w:rsidP="00AC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C79F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− współpraca z terminalami płatniczymi. </w:t>
            </w:r>
          </w:p>
          <w:p w:rsidR="00AC79F7" w:rsidRPr="00AC79F7" w:rsidRDefault="00AC79F7" w:rsidP="00AC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C79F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2) raportowanie:</w:t>
            </w:r>
          </w:p>
          <w:p w:rsidR="00AC79F7" w:rsidRPr="00AC79F7" w:rsidRDefault="00AC79F7" w:rsidP="00AC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C79F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− rejestr VAT, </w:t>
            </w:r>
          </w:p>
          <w:p w:rsidR="00AC79F7" w:rsidRPr="00AC79F7" w:rsidRDefault="00AC79F7" w:rsidP="00AC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C79F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− raport kasowy, </w:t>
            </w:r>
          </w:p>
          <w:p w:rsidR="00AC79F7" w:rsidRPr="00AC79F7" w:rsidRDefault="00AC79F7" w:rsidP="00AC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C79F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− raport kelnerski, </w:t>
            </w:r>
          </w:p>
          <w:p w:rsidR="00AC79F7" w:rsidRPr="00AC79F7" w:rsidRDefault="00AC79F7" w:rsidP="00AC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C79F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− raport utargów, </w:t>
            </w:r>
          </w:p>
          <w:p w:rsidR="00AC79F7" w:rsidRPr="00AC79F7" w:rsidRDefault="00AC79F7" w:rsidP="00AC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C79F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− raport o udzielonych rabatach, </w:t>
            </w:r>
          </w:p>
          <w:p w:rsidR="00AC79F7" w:rsidRPr="00AC79F7" w:rsidRDefault="00AC79F7" w:rsidP="00AC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C79F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− raport wykonanych storn, </w:t>
            </w:r>
          </w:p>
          <w:p w:rsidR="00AC79F7" w:rsidRPr="00AC79F7" w:rsidRDefault="00AC79F7" w:rsidP="00AC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C79F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− raport sprzedaży wg PLU, </w:t>
            </w:r>
          </w:p>
          <w:p w:rsidR="00AC79F7" w:rsidRPr="00AC79F7" w:rsidRDefault="00AC79F7" w:rsidP="00AC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C79F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− raport sprzedaży wg grup towarowych, </w:t>
            </w:r>
          </w:p>
          <w:p w:rsidR="00347176" w:rsidRPr="00347176" w:rsidRDefault="00AC79F7" w:rsidP="00AC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C79F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− raport sprzedaży na karty rabatowe.</w:t>
            </w:r>
          </w:p>
        </w:tc>
        <w:tc>
          <w:tcPr>
            <w:tcW w:w="900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   1</w:t>
            </w:r>
          </w:p>
        </w:tc>
        <w:tc>
          <w:tcPr>
            <w:tcW w:w="1260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  </w:t>
            </w:r>
          </w:p>
        </w:tc>
        <w:tc>
          <w:tcPr>
            <w:tcW w:w="1260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347176" w:rsidRPr="00347176" w:rsidRDefault="00347176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AC79F7" w:rsidRPr="00347176" w:rsidTr="006014C5">
        <w:tc>
          <w:tcPr>
            <w:tcW w:w="15408" w:type="dxa"/>
            <w:gridSpan w:val="8"/>
            <w:shd w:val="clear" w:color="auto" w:fill="auto"/>
          </w:tcPr>
          <w:p w:rsidR="00AC79F7" w:rsidRPr="00347176" w:rsidRDefault="00AC79F7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                                                       </w:t>
            </w:r>
            <w:r w:rsidRPr="00AC79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ZADANIE 5- ZESTAW SPRZETU GASTRONOMICZNEGO</w:t>
            </w:r>
          </w:p>
        </w:tc>
      </w:tr>
      <w:tr w:rsidR="000E2DF1" w:rsidRPr="00347176" w:rsidTr="00EE46A1">
        <w:tc>
          <w:tcPr>
            <w:tcW w:w="2518" w:type="dxa"/>
            <w:gridSpan w:val="2"/>
            <w:vMerge w:val="restart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AC79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Zestaw sprzętu gastronomicznego</w:t>
            </w:r>
          </w:p>
        </w:tc>
        <w:tc>
          <w:tcPr>
            <w:tcW w:w="6590" w:type="dxa"/>
            <w:shd w:val="clear" w:color="auto" w:fill="auto"/>
          </w:tcPr>
          <w:p w:rsidR="000E2DF1" w:rsidRPr="00347176" w:rsidRDefault="00EE46A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kompletów o </w:t>
            </w:r>
            <w:r w:rsidR="000E2DF1" w:rsidRPr="00AC79F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różnej pojemności garnków ze stali </w:t>
            </w:r>
            <w:r w:rsidRPr="00AC79F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nierdzewnej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( ganki</w:t>
            </w:r>
            <w:r w:rsidR="000E2DF1" w:rsidRPr="00AC79F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wraz z pokrywkami)</w:t>
            </w:r>
          </w:p>
        </w:tc>
        <w:tc>
          <w:tcPr>
            <w:tcW w:w="900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0E2DF1" w:rsidRPr="00347176" w:rsidRDefault="000E2DF1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</w:t>
            </w:r>
            <w:r w:rsidR="00EE46A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="00EE46A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kpl</w:t>
            </w:r>
            <w:proofErr w:type="spellEnd"/>
          </w:p>
        </w:tc>
        <w:tc>
          <w:tcPr>
            <w:tcW w:w="1260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 </w:t>
            </w:r>
          </w:p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1260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E2DF1" w:rsidRPr="00347176" w:rsidTr="00EE46A1">
        <w:tc>
          <w:tcPr>
            <w:tcW w:w="2518" w:type="dxa"/>
            <w:gridSpan w:val="2"/>
            <w:vMerge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90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C79F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Zestaw noży za stali </w:t>
            </w:r>
            <w:r w:rsidR="00EE46A1" w:rsidRPr="00AC79F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niedrzewnej</w:t>
            </w:r>
            <w:r w:rsidRPr="00AC79F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po 5 w komplecie w </w:t>
            </w:r>
            <w:r w:rsidR="00EE46A1" w:rsidRPr="00AC79F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drewnianym</w:t>
            </w:r>
            <w:r w:rsidRPr="00AC79F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bloku: Nóż szefa kuchni, Nóż kuchenny, nóż do chleba, Nóż kuchenny, Nóż do jarzyn. Możliwość mycia w </w:t>
            </w:r>
            <w:r w:rsidRPr="00AC79F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zmywarce: Tak</w:t>
            </w:r>
          </w:p>
        </w:tc>
        <w:tc>
          <w:tcPr>
            <w:tcW w:w="900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0E2DF1" w:rsidRPr="00347176" w:rsidRDefault="000E2DF1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1260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E2DF1" w:rsidRPr="00347176" w:rsidTr="00EE46A1">
        <w:tc>
          <w:tcPr>
            <w:tcW w:w="2518" w:type="dxa"/>
            <w:gridSpan w:val="2"/>
            <w:vMerge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90" w:type="dxa"/>
            <w:shd w:val="clear" w:color="auto" w:fill="auto"/>
          </w:tcPr>
          <w:p w:rsidR="000E2DF1" w:rsidRPr="00347176" w:rsidRDefault="00EE46A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sztućce</w:t>
            </w:r>
            <w:r w:rsidR="000E2DF1" w:rsidRPr="00AC79F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na 12 osób wykonane ze stali </w:t>
            </w:r>
            <w:r w:rsidRPr="00AC79F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niedrzewnej</w:t>
            </w:r>
            <w:r w:rsidR="000E2DF1" w:rsidRPr="00AC79F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do mycia w zmywarce. W skład zestawu wchodzi: po 12 noży, widelców, łyżek stołowych, widelczyków do ciast, łyżeczek do herbaty,  2 łyżki do podawania, 2 widelce do mięsa, łyżka wazowa, łyżka do sosu, łyżeczka do cukru, szczypce, 1 łopatka do ciasta, 1 widelec do sałatki, 1 v łyżka do sałatki</w:t>
            </w:r>
          </w:p>
        </w:tc>
        <w:tc>
          <w:tcPr>
            <w:tcW w:w="900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0E2DF1" w:rsidRPr="00347176" w:rsidRDefault="000E2DF1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  <w:r w:rsidR="00EE46A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="00EE46A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kpl</w:t>
            </w:r>
            <w:proofErr w:type="spellEnd"/>
          </w:p>
        </w:tc>
        <w:tc>
          <w:tcPr>
            <w:tcW w:w="1260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E2DF1" w:rsidRPr="00347176" w:rsidTr="00EE46A1">
        <w:tc>
          <w:tcPr>
            <w:tcW w:w="2518" w:type="dxa"/>
            <w:gridSpan w:val="2"/>
            <w:vMerge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90" w:type="dxa"/>
            <w:shd w:val="clear" w:color="auto" w:fill="auto"/>
          </w:tcPr>
          <w:p w:rsidR="000E2DF1" w:rsidRPr="00AC79F7" w:rsidRDefault="00EE46A1" w:rsidP="00AC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0E2DF1" w:rsidRPr="00AC79F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patelnie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 3 różnych średnicach</w:t>
            </w:r>
            <w:r w:rsidRPr="00AC79F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0E2DF1" w:rsidRPr="00AC79F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 powłoką  odporną na zarysowania, Zapobiegającą przywieraniu, odporną na wysokie temperatury.</w:t>
            </w:r>
          </w:p>
          <w:p w:rsidR="000E2DF1" w:rsidRPr="00347176" w:rsidRDefault="000E2DF1" w:rsidP="00AC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C79F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przystosowane do niskotłuszczowego gotowania i smażenia. Średnica patelni ok.: 20 cm., 24 cm., 28 cm.</w:t>
            </w:r>
          </w:p>
        </w:tc>
        <w:tc>
          <w:tcPr>
            <w:tcW w:w="900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0E2DF1" w:rsidRPr="00347176" w:rsidRDefault="000E2DF1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</w:t>
            </w:r>
            <w:r w:rsidR="00EE46A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="00EE46A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kpl</w:t>
            </w:r>
            <w:proofErr w:type="spellEnd"/>
          </w:p>
        </w:tc>
        <w:tc>
          <w:tcPr>
            <w:tcW w:w="1260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E2DF1" w:rsidRPr="00347176" w:rsidTr="00EE46A1">
        <w:tc>
          <w:tcPr>
            <w:tcW w:w="2518" w:type="dxa"/>
            <w:gridSpan w:val="2"/>
            <w:vMerge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90" w:type="dxa"/>
            <w:shd w:val="clear" w:color="auto" w:fill="auto"/>
          </w:tcPr>
          <w:p w:rsidR="000E2DF1" w:rsidRPr="00AC79F7" w:rsidRDefault="00EE46A1" w:rsidP="00AC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profesjonalne deski</w:t>
            </w:r>
            <w:r w:rsidR="000E2DF1" w:rsidRPr="00AC79F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zgodnie z HACCP OPIS:  Zestaw desek zgodny z normami HACCP (6 kolorów) ze  stojakiem mieszczącym 6 desek o maksymalnej grubości 20 mm -  Stojak na deski wykonany ze stali nierdzewnej. PARAMETRY DESEK: Grubość deski 15 mm, Wymiar zewnętrzny deski: 530x325 mm. PARAMETRY STOJAKA: Materiał wykonania: stal nierdzewna, Wymiary zewnętrzne: 303x211x(H)205 mm</w:t>
            </w:r>
          </w:p>
        </w:tc>
        <w:tc>
          <w:tcPr>
            <w:tcW w:w="900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</w:t>
            </w:r>
            <w:r w:rsidR="00EE46A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="00EE46A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kpl</w:t>
            </w:r>
            <w:proofErr w:type="spellEnd"/>
          </w:p>
        </w:tc>
        <w:tc>
          <w:tcPr>
            <w:tcW w:w="1260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E2DF1" w:rsidRPr="00347176" w:rsidTr="00EE46A1">
        <w:tc>
          <w:tcPr>
            <w:tcW w:w="2518" w:type="dxa"/>
            <w:gridSpan w:val="2"/>
            <w:vMerge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90" w:type="dxa"/>
            <w:shd w:val="clear" w:color="auto" w:fill="auto"/>
          </w:tcPr>
          <w:p w:rsidR="000E2DF1" w:rsidRPr="00AC79F7" w:rsidRDefault="000E2DF1" w:rsidP="00AC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C79F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 skład zestawu wchodzi: stolnica drewniana średnia jednostronna, wałek drewniany ruchomy. Opis:</w:t>
            </w:r>
          </w:p>
          <w:p w:rsidR="000E2DF1" w:rsidRPr="00AC79F7" w:rsidRDefault="000E2DF1" w:rsidP="00AC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C79F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stolnica z surowego drewna topolowego, z wysokim obrzeżem zapobiegającym rozsypywaniu mąki, dolna listwa uniemożliwia przesuwanie się stolnicy po blacie stołu w trakcie pracy. Wymiary stolnicy: długość ok.50cm, szerokość ok. 70cm, grubość ok. 1,5cm,     wysokość obrzeża 2,5cm.  Wałek: długość całkowita wałka 40cm, długość części roboczej 20,5cm, średnica ok 6 cm.</w:t>
            </w:r>
          </w:p>
        </w:tc>
        <w:tc>
          <w:tcPr>
            <w:tcW w:w="900" w:type="dxa"/>
            <w:shd w:val="clear" w:color="auto" w:fill="auto"/>
          </w:tcPr>
          <w:p w:rsidR="000E2DF1" w:rsidRDefault="000E2DF1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E2DF1" w:rsidRPr="00347176" w:rsidTr="00EE46A1">
        <w:tc>
          <w:tcPr>
            <w:tcW w:w="2518" w:type="dxa"/>
            <w:gridSpan w:val="2"/>
            <w:vMerge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90" w:type="dxa"/>
            <w:shd w:val="clear" w:color="auto" w:fill="auto"/>
          </w:tcPr>
          <w:p w:rsidR="000E2DF1" w:rsidRPr="00AC79F7" w:rsidRDefault="00EE46A1" w:rsidP="00AC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praski</w:t>
            </w:r>
            <w:r w:rsidR="000E2DF1" w:rsidRPr="00AC79F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do ziemniaków - Materiał wykonania: stal nierdzewna, rączki z tworzywa sztucznego PP, Ergonomiczne rączki z tworzywa sztucznego. Wymiary ok.:  29 cm x 9,5 cm x 8 cm.</w:t>
            </w:r>
          </w:p>
        </w:tc>
        <w:tc>
          <w:tcPr>
            <w:tcW w:w="900" w:type="dxa"/>
            <w:shd w:val="clear" w:color="auto" w:fill="auto"/>
          </w:tcPr>
          <w:p w:rsidR="000E2DF1" w:rsidRDefault="000E2DF1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E2DF1" w:rsidRPr="00347176" w:rsidTr="00EE46A1">
        <w:tc>
          <w:tcPr>
            <w:tcW w:w="2518" w:type="dxa"/>
            <w:gridSpan w:val="2"/>
            <w:vMerge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90" w:type="dxa"/>
            <w:shd w:val="clear" w:color="auto" w:fill="auto"/>
          </w:tcPr>
          <w:p w:rsidR="000E2DF1" w:rsidRPr="00AC79F7" w:rsidRDefault="00EE46A1" w:rsidP="00AC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praski</w:t>
            </w:r>
            <w:r w:rsidR="000E2DF1" w:rsidRPr="00AC79F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do czosnku - </w:t>
            </w:r>
            <w:r w:rsidRPr="00AC79F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Wyjmowany</w:t>
            </w:r>
            <w:r w:rsidR="000E2DF1" w:rsidRPr="00AC79F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wkład ułatwiający czyszczenie, długość: ok 16 cm. Wykonanie: stal nierdzewna, cynk, chromowana matowa powłoka</w:t>
            </w:r>
          </w:p>
        </w:tc>
        <w:tc>
          <w:tcPr>
            <w:tcW w:w="900" w:type="dxa"/>
            <w:shd w:val="clear" w:color="auto" w:fill="auto"/>
          </w:tcPr>
          <w:p w:rsidR="000E2DF1" w:rsidRDefault="000E2DF1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E2DF1" w:rsidRPr="00347176" w:rsidTr="00EE46A1">
        <w:tc>
          <w:tcPr>
            <w:tcW w:w="2518" w:type="dxa"/>
            <w:gridSpan w:val="2"/>
            <w:vMerge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90" w:type="dxa"/>
            <w:shd w:val="clear" w:color="auto" w:fill="auto"/>
          </w:tcPr>
          <w:p w:rsidR="000E2DF1" w:rsidRPr="00AC79F7" w:rsidRDefault="00EE46A1" w:rsidP="00AC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otwieracze</w:t>
            </w:r>
            <w:r w:rsidR="000E2DF1" w:rsidRPr="00AC79F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do konserw - stal nierdzewna, długość ok 17 cm, ergonomiczne rączki z  tworzywa sztucznego</w:t>
            </w:r>
          </w:p>
        </w:tc>
        <w:tc>
          <w:tcPr>
            <w:tcW w:w="900" w:type="dxa"/>
            <w:shd w:val="clear" w:color="auto" w:fill="auto"/>
          </w:tcPr>
          <w:p w:rsidR="000E2DF1" w:rsidRDefault="000E2DF1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E2DF1" w:rsidRPr="00347176" w:rsidTr="00EE46A1">
        <w:tc>
          <w:tcPr>
            <w:tcW w:w="2518" w:type="dxa"/>
            <w:gridSpan w:val="2"/>
            <w:vMerge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90" w:type="dxa"/>
            <w:shd w:val="clear" w:color="auto" w:fill="auto"/>
          </w:tcPr>
          <w:p w:rsidR="000E2DF1" w:rsidRPr="00AC79F7" w:rsidRDefault="00EE46A1" w:rsidP="00AC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trzepaczki (ubijaczki</w:t>
            </w:r>
            <w:r w:rsidR="000E2DF1" w:rsidRPr="00AC79F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ze stali nierdzewnej - długość ok 30 cm. Materiał: stal nierdzewna, możliwy uchwyt z tworzywa syntetycznego</w:t>
            </w:r>
          </w:p>
        </w:tc>
        <w:tc>
          <w:tcPr>
            <w:tcW w:w="900" w:type="dxa"/>
            <w:shd w:val="clear" w:color="auto" w:fill="auto"/>
          </w:tcPr>
          <w:p w:rsidR="000E2DF1" w:rsidRDefault="000E2DF1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E2DF1" w:rsidRPr="00347176" w:rsidTr="00EE46A1">
        <w:tc>
          <w:tcPr>
            <w:tcW w:w="2518" w:type="dxa"/>
            <w:gridSpan w:val="2"/>
            <w:vMerge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90" w:type="dxa"/>
            <w:shd w:val="clear" w:color="auto" w:fill="auto"/>
          </w:tcPr>
          <w:p w:rsidR="000E2DF1" w:rsidRPr="00AC79F7" w:rsidRDefault="00EE46A1" w:rsidP="00AC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chochle  gastronomiczne</w:t>
            </w:r>
            <w:r w:rsidR="000E2DF1" w:rsidRPr="00AC79F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120 ml  ze stali nierdzewnej</w:t>
            </w:r>
          </w:p>
        </w:tc>
        <w:tc>
          <w:tcPr>
            <w:tcW w:w="900" w:type="dxa"/>
            <w:shd w:val="clear" w:color="auto" w:fill="auto"/>
          </w:tcPr>
          <w:p w:rsidR="000E2DF1" w:rsidRDefault="000E2DF1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E2DF1" w:rsidRPr="00347176" w:rsidTr="00EE46A1">
        <w:tc>
          <w:tcPr>
            <w:tcW w:w="2518" w:type="dxa"/>
            <w:gridSpan w:val="2"/>
            <w:vMerge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90" w:type="dxa"/>
            <w:shd w:val="clear" w:color="auto" w:fill="auto"/>
          </w:tcPr>
          <w:p w:rsidR="000E2DF1" w:rsidRPr="00AC79F7" w:rsidRDefault="00EE46A1" w:rsidP="00AC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rękawy cukiernicze</w:t>
            </w:r>
            <w:r w:rsidR="000E2DF1" w:rsidRPr="00AC79F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z zestawem końcówek. W komplecie: 26 różnych końcówek (</w:t>
            </w:r>
            <w:proofErr w:type="spellStart"/>
            <w:r w:rsidR="000E2DF1" w:rsidRPr="00AC79F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tylek</w:t>
            </w:r>
            <w:proofErr w:type="spellEnd"/>
            <w:r w:rsidR="000E2DF1" w:rsidRPr="00AC79F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ze stali nierdzewnej, rękaw cukierniczy wielorazowego użytku, przejściówka do rękawa wykonana z tworzywa sztucznego. Długość rękawa: ok. 28 cm</w:t>
            </w:r>
          </w:p>
        </w:tc>
        <w:tc>
          <w:tcPr>
            <w:tcW w:w="900" w:type="dxa"/>
            <w:shd w:val="clear" w:color="auto" w:fill="auto"/>
          </w:tcPr>
          <w:p w:rsidR="000E2DF1" w:rsidRDefault="000E2DF1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E2DF1" w:rsidRPr="00347176" w:rsidTr="00EE46A1">
        <w:tc>
          <w:tcPr>
            <w:tcW w:w="2518" w:type="dxa"/>
            <w:gridSpan w:val="2"/>
            <w:vMerge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6590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  <w:p w:rsidR="000E2DF1" w:rsidRPr="00347176" w:rsidRDefault="000E2DF1" w:rsidP="00467F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3471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R A Z E M  </w:t>
            </w:r>
          </w:p>
        </w:tc>
        <w:tc>
          <w:tcPr>
            <w:tcW w:w="900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260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344" w:type="dxa"/>
            <w:shd w:val="clear" w:color="auto" w:fill="auto"/>
          </w:tcPr>
          <w:p w:rsidR="000E2DF1" w:rsidRPr="00347176" w:rsidRDefault="000E2DF1" w:rsidP="003471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</w:tr>
    </w:tbl>
    <w:p w:rsidR="00842196" w:rsidRPr="00CA535A" w:rsidRDefault="00842196" w:rsidP="00CA53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40AE" w:rsidRPr="00CA535A" w:rsidRDefault="00B940AE" w:rsidP="00CA535A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535A">
        <w:rPr>
          <w:rFonts w:ascii="Times New Roman" w:hAnsi="Times New Roman" w:cs="Times New Roman"/>
          <w:b/>
          <w:sz w:val="24"/>
          <w:szCs w:val="24"/>
        </w:rPr>
        <w:t xml:space="preserve">Niniejsze zapytanie ma na celu wyłącznie rozeznanie cenowe rynku oraz uzyskanie wiedzy na temat kosztów związanych z planowanym zamówieniem publicznym. </w:t>
      </w:r>
    </w:p>
    <w:p w:rsidR="00B940AE" w:rsidRPr="00CA535A" w:rsidRDefault="00B940AE" w:rsidP="00CA535A">
      <w:pPr>
        <w:pStyle w:val="NormalnyWeb"/>
        <w:shd w:val="clear" w:color="auto" w:fill="FFFFFF"/>
        <w:spacing w:before="0" w:beforeAutospacing="0" w:after="0" w:afterAutospacing="0"/>
      </w:pPr>
    </w:p>
    <w:p w:rsidR="00B940AE" w:rsidRPr="00CA535A" w:rsidRDefault="00B940AE" w:rsidP="00CA535A">
      <w:pPr>
        <w:pStyle w:val="NormalnyWeb"/>
        <w:shd w:val="clear" w:color="auto" w:fill="FFFFFF"/>
        <w:spacing w:before="0" w:beforeAutospacing="0" w:after="0" w:afterAutospacing="0"/>
      </w:pPr>
    </w:p>
    <w:p w:rsidR="00EE46A1" w:rsidRDefault="008907B9" w:rsidP="00CA535A">
      <w:pPr>
        <w:pStyle w:val="NormalnyWeb"/>
        <w:shd w:val="clear" w:color="auto" w:fill="FFFFFF"/>
        <w:spacing w:before="0" w:beforeAutospacing="0" w:after="0" w:afterAutospacing="0"/>
      </w:pPr>
      <w:r w:rsidRPr="00CA535A">
        <w:rPr>
          <w:rStyle w:val="Pogrubienie"/>
          <w:color w:val="000000"/>
        </w:rPr>
        <w:t xml:space="preserve">ZAŁĄCZNIK </w:t>
      </w:r>
      <w:r w:rsidR="00FF525F" w:rsidRPr="00CA535A">
        <w:t>: </w:t>
      </w:r>
      <w:r w:rsidRPr="00CA535A">
        <w:t xml:space="preserve">Formularz szacowania wartości zamówienia </w:t>
      </w:r>
      <w:r w:rsidR="00FF525F" w:rsidRPr="00CA535A">
        <w:rPr>
          <w:color w:val="034EA1"/>
        </w:rPr>
        <w:br/>
      </w:r>
      <w:r w:rsidR="00FF525F" w:rsidRPr="00CA535A">
        <w:rPr>
          <w:color w:val="034EA1"/>
        </w:rPr>
        <w:br/>
      </w:r>
      <w:r w:rsidR="00FF525F" w:rsidRPr="00CA535A">
        <w:t>Zapytanie ma na celu określenie wartości szacunkowej niezbędnej do przeprowadzenia postępowania o udzielenie zamówienia publicznego zgodnie z przepisami ustawy Prawo zamówień publicznych i nie stanowi oferty w myśl art. 66 Kodeksu Cywilnego, jak również nie jest ogłoszeniem w rozumieniu ustawy Prawo zamówień publicznych. </w:t>
      </w:r>
      <w:r w:rsidR="00FF525F" w:rsidRPr="00CA535A">
        <w:br/>
      </w:r>
    </w:p>
    <w:p w:rsidR="00EE46A1" w:rsidRDefault="00EE46A1" w:rsidP="00CA535A">
      <w:pPr>
        <w:pStyle w:val="NormalnyWeb"/>
        <w:shd w:val="clear" w:color="auto" w:fill="FFFFFF"/>
        <w:spacing w:before="0" w:beforeAutospacing="0" w:after="0" w:afterAutospacing="0"/>
      </w:pPr>
    </w:p>
    <w:p w:rsidR="00EE46A1" w:rsidRDefault="00EE46A1" w:rsidP="00CA535A">
      <w:pPr>
        <w:pStyle w:val="NormalnyWeb"/>
        <w:shd w:val="clear" w:color="auto" w:fill="FFFFFF"/>
        <w:spacing w:before="0" w:beforeAutospacing="0" w:after="0" w:afterAutospacing="0"/>
      </w:pPr>
    </w:p>
    <w:p w:rsidR="005740C3" w:rsidRPr="00CA535A" w:rsidRDefault="00FF525F" w:rsidP="00CA535A">
      <w:pPr>
        <w:pStyle w:val="NormalnyWeb"/>
        <w:shd w:val="clear" w:color="auto" w:fill="FFFFFF"/>
        <w:spacing w:before="0" w:beforeAutospacing="0" w:after="0" w:afterAutospacing="0"/>
      </w:pPr>
      <w:r w:rsidRPr="00CA535A">
        <w:lastRenderedPageBreak/>
        <w:br/>
      </w:r>
      <w:r w:rsidR="005740C3" w:rsidRPr="00CA535A">
        <w:t xml:space="preserve">Prosimy o przesłanie szacunkowych kosztów realizacji dla każdego z w/w </w:t>
      </w:r>
      <w:r w:rsidR="000F099F" w:rsidRPr="00CA535A">
        <w:t>zadań</w:t>
      </w:r>
      <w:r w:rsidR="005740C3" w:rsidRPr="00CA535A">
        <w:t xml:space="preserve"> na załączonym formularzu </w:t>
      </w:r>
      <w:r w:rsidR="005740C3" w:rsidRPr="00CA535A">
        <w:rPr>
          <w:b/>
          <w:bCs/>
          <w:color w:val="FF0000"/>
        </w:rPr>
        <w:t xml:space="preserve">do dnia </w:t>
      </w:r>
      <w:r w:rsidR="000E2DF1">
        <w:rPr>
          <w:b/>
          <w:bCs/>
          <w:color w:val="FF0000"/>
        </w:rPr>
        <w:t>24</w:t>
      </w:r>
      <w:r w:rsidR="008907B9" w:rsidRPr="00CA535A">
        <w:rPr>
          <w:b/>
          <w:bCs/>
          <w:color w:val="FF0000"/>
        </w:rPr>
        <w:t xml:space="preserve"> </w:t>
      </w:r>
      <w:r w:rsidR="000E2DF1">
        <w:rPr>
          <w:b/>
          <w:bCs/>
          <w:color w:val="FF0000"/>
        </w:rPr>
        <w:t>sierpnia</w:t>
      </w:r>
      <w:r w:rsidR="005740C3" w:rsidRPr="00CA535A">
        <w:rPr>
          <w:b/>
          <w:bCs/>
          <w:color w:val="FF0000"/>
        </w:rPr>
        <w:t xml:space="preserve"> 201</w:t>
      </w:r>
      <w:r w:rsidR="000F099F" w:rsidRPr="00CA535A">
        <w:rPr>
          <w:b/>
          <w:bCs/>
          <w:color w:val="FF0000"/>
        </w:rPr>
        <w:t>8</w:t>
      </w:r>
      <w:r w:rsidR="005740C3" w:rsidRPr="00CA535A">
        <w:rPr>
          <w:b/>
          <w:bCs/>
          <w:color w:val="FF0000"/>
        </w:rPr>
        <w:t xml:space="preserve"> r.</w:t>
      </w:r>
      <w:r w:rsidR="005740C3" w:rsidRPr="00CA535A">
        <w:rPr>
          <w:color w:val="FF0000"/>
        </w:rPr>
        <w:t xml:space="preserve"> </w:t>
      </w:r>
      <w:r w:rsidR="005740C3" w:rsidRPr="00CA535A">
        <w:t xml:space="preserve">na adres: </w:t>
      </w:r>
      <w:hyperlink r:id="rId11" w:history="1">
        <w:r w:rsidR="00456F08" w:rsidRPr="00CA535A">
          <w:rPr>
            <w:rStyle w:val="Hipercze"/>
          </w:rPr>
          <w:t>zamówienia@powiatleczynski.pl</w:t>
        </w:r>
      </w:hyperlink>
      <w:r w:rsidR="000F099F" w:rsidRPr="00CA535A">
        <w:t xml:space="preserve"> </w:t>
      </w:r>
    </w:p>
    <w:p w:rsidR="00DC575C" w:rsidRPr="00CA535A" w:rsidRDefault="005740C3" w:rsidP="00CA535A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CA535A">
        <w:rPr>
          <w:rFonts w:ascii="Times New Roman" w:eastAsia="Times New Roman" w:hAnsi="Times New Roman" w:cs="Times New Roman"/>
          <w:sz w:val="24"/>
          <w:szCs w:val="24"/>
          <w:lang w:eastAsia="pl-PL"/>
        </w:rPr>
        <w:t>Autor: Zespół ds. realizacji proj</w:t>
      </w:r>
      <w:bookmarkStart w:id="0" w:name="_GoBack"/>
      <w:bookmarkEnd w:id="0"/>
      <w:r w:rsidRPr="00CA535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ektu </w:t>
      </w:r>
      <w:r w:rsidR="00456F08" w:rsidRPr="00CA535A">
        <w:rPr>
          <w:rFonts w:ascii="Times New Roman" w:hAnsi="Times New Roman" w:cs="Times New Roman"/>
          <w:sz w:val="24"/>
          <w:szCs w:val="24"/>
        </w:rPr>
        <w:t xml:space="preserve">Projekt </w:t>
      </w:r>
      <w:r w:rsidR="008907B9" w:rsidRPr="00CA535A">
        <w:rPr>
          <w:rFonts w:ascii="Times New Roman" w:eastAsia="Times New Roman" w:hAnsi="Times New Roman" w:cs="Times New Roman"/>
          <w:sz w:val="24"/>
          <w:szCs w:val="24"/>
          <w:lang w:eastAsia="pl-PL"/>
        </w:rPr>
        <w:t>„</w:t>
      </w:r>
      <w:r w:rsidR="00ED6BF5" w:rsidRPr="00ED6BF5">
        <w:rPr>
          <w:rFonts w:ascii="Times New Roman" w:eastAsia="Calibri" w:hAnsi="Times New Roman" w:cs="Times New Roman"/>
          <w:sz w:val="24"/>
          <w:szCs w:val="24"/>
        </w:rPr>
        <w:t>Modernizacja Infrastruktury Szkół Zawodowych w Powiecie Łęczyńskim</w:t>
      </w:r>
      <w:r w:rsidR="008907B9" w:rsidRPr="00CA535A">
        <w:rPr>
          <w:rFonts w:ascii="Times New Roman" w:eastAsia="Times New Roman" w:hAnsi="Times New Roman" w:cs="Times New Roman"/>
          <w:sz w:val="24"/>
          <w:szCs w:val="24"/>
          <w:lang w:eastAsia="pl-PL"/>
        </w:rPr>
        <w:t>”</w:t>
      </w:r>
    </w:p>
    <w:sectPr w:rsidR="00DC575C" w:rsidRPr="00CA535A" w:rsidSect="00347176">
      <w:pgSz w:w="16838" w:h="11906" w:orient="landscape"/>
      <w:pgMar w:top="1417" w:right="1417" w:bottom="1417" w:left="1417" w:header="284" w:footer="1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4DD1" w:rsidRDefault="00114DD1" w:rsidP="003B1552">
      <w:pPr>
        <w:spacing w:after="0" w:line="240" w:lineRule="auto"/>
      </w:pPr>
      <w:r>
        <w:separator/>
      </w:r>
    </w:p>
  </w:endnote>
  <w:endnote w:type="continuationSeparator" w:id="0">
    <w:p w:rsidR="00114DD1" w:rsidRDefault="00114DD1" w:rsidP="003B15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6C9" w:rsidRPr="00E846C9" w:rsidRDefault="00E846C9" w:rsidP="00E846C9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Calibri" w:hAnsi="Times New Roman" w:cs="Times New Roman"/>
        <w:sz w:val="16"/>
        <w:szCs w:val="16"/>
      </w:rPr>
    </w:pPr>
    <w:r w:rsidRPr="00E846C9">
      <w:rPr>
        <w:rFonts w:ascii="Times New Roman" w:eastAsia="Calibri" w:hAnsi="Times New Roman" w:cs="Times New Roman"/>
        <w:sz w:val="16"/>
        <w:szCs w:val="16"/>
      </w:rPr>
      <w:t>Projekt „Modernizacja Infrastruktury Szkół Zawodowych w Powiecie Łęczyńskim” wspófinansowany przez Unię Europejską ze środków Europejskiego Funduszu Rozwoju Regionalnego w ramach Regionalnego Programu Operacyjnego Województwa Lubelskiego na lata 2014-2020.</w:t>
    </w:r>
  </w:p>
  <w:p w:rsidR="003B1552" w:rsidRPr="00124134" w:rsidRDefault="003B1552" w:rsidP="0012413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4DD1" w:rsidRDefault="00114DD1" w:rsidP="003B1552">
      <w:pPr>
        <w:spacing w:after="0" w:line="240" w:lineRule="auto"/>
      </w:pPr>
      <w:r>
        <w:separator/>
      </w:r>
    </w:p>
  </w:footnote>
  <w:footnote w:type="continuationSeparator" w:id="0">
    <w:p w:rsidR="00114DD1" w:rsidRDefault="00114DD1" w:rsidP="003B15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552" w:rsidRDefault="003B1552" w:rsidP="003B1552">
    <w:pPr>
      <w:pStyle w:val="Nagwek"/>
    </w:pPr>
  </w:p>
  <w:p w:rsidR="003B1552" w:rsidRDefault="00E846C9">
    <w:pPr>
      <w:pStyle w:val="Nagwek"/>
    </w:pPr>
    <w:r>
      <w:rPr>
        <w:noProof/>
        <w:lang w:eastAsia="pl-PL"/>
      </w:rPr>
      <w:drawing>
        <wp:inline distT="0" distB="0" distL="0" distR="0" wp14:anchorId="4F9B8873" wp14:editId="1CCE8C3B">
          <wp:extent cx="5457825" cy="876300"/>
          <wp:effectExtent l="0" t="0" r="9525" b="0"/>
          <wp:docPr id="2" name="Obraz 2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70903"/>
    <w:multiLevelType w:val="hybridMultilevel"/>
    <w:tmpl w:val="E4D691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7C211EF"/>
    <w:multiLevelType w:val="hybridMultilevel"/>
    <w:tmpl w:val="B97C59A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4A201CD"/>
    <w:multiLevelType w:val="hybridMultilevel"/>
    <w:tmpl w:val="5406E0A6"/>
    <w:lvl w:ilvl="0" w:tplc="721E56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69443A8"/>
    <w:multiLevelType w:val="hybridMultilevel"/>
    <w:tmpl w:val="0A70A430"/>
    <w:lvl w:ilvl="0" w:tplc="167C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9B18FB"/>
    <w:multiLevelType w:val="hybridMultilevel"/>
    <w:tmpl w:val="0FD2589A"/>
    <w:lvl w:ilvl="0" w:tplc="5D887E18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Bidi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AF112A2"/>
    <w:multiLevelType w:val="multilevel"/>
    <w:tmpl w:val="F3C20E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E5F29B5"/>
    <w:multiLevelType w:val="hybridMultilevel"/>
    <w:tmpl w:val="45BC9266"/>
    <w:lvl w:ilvl="0" w:tplc="27EE40DA">
      <w:start w:val="2"/>
      <w:numFmt w:val="decimal"/>
      <w:lvlText w:val="%1)"/>
      <w:lvlJc w:val="left"/>
      <w:pPr>
        <w:ind w:left="1068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366D3265"/>
    <w:multiLevelType w:val="multilevel"/>
    <w:tmpl w:val="2D7C3A68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8">
    <w:nsid w:val="37B5524B"/>
    <w:multiLevelType w:val="hybridMultilevel"/>
    <w:tmpl w:val="D960DF2A"/>
    <w:lvl w:ilvl="0" w:tplc="428C7072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CCCA152C">
      <w:start w:val="17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EA2ADFC4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DC6702"/>
    <w:multiLevelType w:val="multilevel"/>
    <w:tmpl w:val="16366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F107CAE"/>
    <w:multiLevelType w:val="hybridMultilevel"/>
    <w:tmpl w:val="6F1844D8"/>
    <w:lvl w:ilvl="0" w:tplc="4EEC0F1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43D801E3"/>
    <w:multiLevelType w:val="multilevel"/>
    <w:tmpl w:val="2CF04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7640955"/>
    <w:multiLevelType w:val="hybridMultilevel"/>
    <w:tmpl w:val="52FCED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5B282D"/>
    <w:multiLevelType w:val="hybridMultilevel"/>
    <w:tmpl w:val="ECB6C81C"/>
    <w:lvl w:ilvl="0" w:tplc="8A16F678">
      <w:start w:val="110"/>
      <w:numFmt w:val="decimal"/>
      <w:lvlText w:val="%1"/>
      <w:lvlJc w:val="left"/>
      <w:pPr>
        <w:ind w:left="172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14">
    <w:nsid w:val="501925A5"/>
    <w:multiLevelType w:val="multilevel"/>
    <w:tmpl w:val="BC327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1167A72"/>
    <w:multiLevelType w:val="hybridMultilevel"/>
    <w:tmpl w:val="23327DFA"/>
    <w:lvl w:ilvl="0" w:tplc="4E686968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972391C"/>
    <w:multiLevelType w:val="multilevel"/>
    <w:tmpl w:val="DFC64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)"/>
      <w:lvlJc w:val="left"/>
      <w:pPr>
        <w:ind w:left="644" w:hanging="360"/>
      </w:pPr>
      <w:rPr>
        <w:rFonts w:eastAsiaTheme="minorHAnsi" w:cstheme="minorBidi" w:hint="default"/>
        <w:b w:val="0"/>
        <w:u w:val="none"/>
      </w:rPr>
    </w:lvl>
    <w:lvl w:ilvl="2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3">
      <w:start w:val="9"/>
      <w:numFmt w:val="decimal"/>
      <w:lvlText w:val="%4"/>
      <w:lvlJc w:val="left"/>
      <w:pPr>
        <w:ind w:left="2912" w:hanging="360"/>
      </w:pPr>
      <w:rPr>
        <w:rFonts w:hint="default"/>
        <w:b w:val="0"/>
      </w:rPr>
    </w:lvl>
    <w:lvl w:ilvl="4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asciiTheme="minorHAnsi" w:eastAsiaTheme="minorHAnsi" w:hAnsiTheme="minorHAnsi" w:cstheme="minorBidi"/>
        <w:b w:val="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70A4724"/>
    <w:multiLevelType w:val="multilevel"/>
    <w:tmpl w:val="01520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39C721C"/>
    <w:multiLevelType w:val="hybridMultilevel"/>
    <w:tmpl w:val="C1BA8462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</w:num>
  <w:num w:numId="5">
    <w:abstractNumId w:val="17"/>
  </w:num>
  <w:num w:numId="6">
    <w:abstractNumId w:val="8"/>
  </w:num>
  <w:num w:numId="7">
    <w:abstractNumId w:val="16"/>
  </w:num>
  <w:num w:numId="8">
    <w:abstractNumId w:val="18"/>
  </w:num>
  <w:num w:numId="9">
    <w:abstractNumId w:val="13"/>
  </w:num>
  <w:num w:numId="10">
    <w:abstractNumId w:val="0"/>
  </w:num>
  <w:num w:numId="11">
    <w:abstractNumId w:val="1"/>
  </w:num>
  <w:num w:numId="12">
    <w:abstractNumId w:val="14"/>
  </w:num>
  <w:num w:numId="13">
    <w:abstractNumId w:val="7"/>
  </w:num>
  <w:num w:numId="14">
    <w:abstractNumId w:val="12"/>
  </w:num>
  <w:num w:numId="15">
    <w:abstractNumId w:val="11"/>
  </w:num>
  <w:num w:numId="16">
    <w:abstractNumId w:val="3"/>
  </w:num>
  <w:num w:numId="17">
    <w:abstractNumId w:val="2"/>
  </w:num>
  <w:num w:numId="18">
    <w:abstractNumId w:val="4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0C3"/>
    <w:rsid w:val="00017778"/>
    <w:rsid w:val="00041628"/>
    <w:rsid w:val="00046D6C"/>
    <w:rsid w:val="00046E8C"/>
    <w:rsid w:val="0009318E"/>
    <w:rsid w:val="000E15A7"/>
    <w:rsid w:val="000E2DF1"/>
    <w:rsid w:val="000F099F"/>
    <w:rsid w:val="00100093"/>
    <w:rsid w:val="00114DD1"/>
    <w:rsid w:val="00124134"/>
    <w:rsid w:val="001326B4"/>
    <w:rsid w:val="0016028F"/>
    <w:rsid w:val="001768BE"/>
    <w:rsid w:val="0027357D"/>
    <w:rsid w:val="00292052"/>
    <w:rsid w:val="002D2E70"/>
    <w:rsid w:val="00347176"/>
    <w:rsid w:val="00357D09"/>
    <w:rsid w:val="003A37BC"/>
    <w:rsid w:val="003B1552"/>
    <w:rsid w:val="003C383B"/>
    <w:rsid w:val="003C6047"/>
    <w:rsid w:val="00412689"/>
    <w:rsid w:val="00431ABA"/>
    <w:rsid w:val="00456F08"/>
    <w:rsid w:val="00465811"/>
    <w:rsid w:val="00467F8E"/>
    <w:rsid w:val="00492A2E"/>
    <w:rsid w:val="004A5C9E"/>
    <w:rsid w:val="004C1E05"/>
    <w:rsid w:val="005740C3"/>
    <w:rsid w:val="005B283B"/>
    <w:rsid w:val="006020C6"/>
    <w:rsid w:val="006271D3"/>
    <w:rsid w:val="00631DD8"/>
    <w:rsid w:val="006B7412"/>
    <w:rsid w:val="006F77E5"/>
    <w:rsid w:val="00752DDF"/>
    <w:rsid w:val="00765F3C"/>
    <w:rsid w:val="00780D69"/>
    <w:rsid w:val="007853E0"/>
    <w:rsid w:val="007D1D7B"/>
    <w:rsid w:val="008150A6"/>
    <w:rsid w:val="00823912"/>
    <w:rsid w:val="00842196"/>
    <w:rsid w:val="008907B9"/>
    <w:rsid w:val="008A2AB7"/>
    <w:rsid w:val="008A4AEA"/>
    <w:rsid w:val="00902A4F"/>
    <w:rsid w:val="00915FA5"/>
    <w:rsid w:val="009214FC"/>
    <w:rsid w:val="009704EE"/>
    <w:rsid w:val="00992E1C"/>
    <w:rsid w:val="009A6AA1"/>
    <w:rsid w:val="009C11A1"/>
    <w:rsid w:val="009C2F20"/>
    <w:rsid w:val="009E04C6"/>
    <w:rsid w:val="00A043F3"/>
    <w:rsid w:val="00A17EA4"/>
    <w:rsid w:val="00A363F3"/>
    <w:rsid w:val="00A86F9F"/>
    <w:rsid w:val="00A9640D"/>
    <w:rsid w:val="00AB5AE9"/>
    <w:rsid w:val="00AC357D"/>
    <w:rsid w:val="00AC6A26"/>
    <w:rsid w:val="00AC79F7"/>
    <w:rsid w:val="00AF6B10"/>
    <w:rsid w:val="00B74FB6"/>
    <w:rsid w:val="00B8489B"/>
    <w:rsid w:val="00B940AE"/>
    <w:rsid w:val="00BA78CA"/>
    <w:rsid w:val="00C41636"/>
    <w:rsid w:val="00C62339"/>
    <w:rsid w:val="00C7120F"/>
    <w:rsid w:val="00CA535A"/>
    <w:rsid w:val="00CA7FE8"/>
    <w:rsid w:val="00CB16F0"/>
    <w:rsid w:val="00D22643"/>
    <w:rsid w:val="00D318CF"/>
    <w:rsid w:val="00DC575C"/>
    <w:rsid w:val="00DF2829"/>
    <w:rsid w:val="00E01822"/>
    <w:rsid w:val="00E7179F"/>
    <w:rsid w:val="00E81142"/>
    <w:rsid w:val="00E846C9"/>
    <w:rsid w:val="00E86BE2"/>
    <w:rsid w:val="00ED3EEF"/>
    <w:rsid w:val="00ED6BF5"/>
    <w:rsid w:val="00EE3BC0"/>
    <w:rsid w:val="00EE46A1"/>
    <w:rsid w:val="00F048BD"/>
    <w:rsid w:val="00F775A4"/>
    <w:rsid w:val="00FB3433"/>
    <w:rsid w:val="00FC6350"/>
    <w:rsid w:val="00FF05E2"/>
    <w:rsid w:val="00FF5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5740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740C3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unhideWhenUsed/>
    <w:rsid w:val="005740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740C3"/>
    <w:rPr>
      <w:b/>
      <w:bCs/>
    </w:rPr>
  </w:style>
  <w:style w:type="character" w:styleId="Hipercze">
    <w:name w:val="Hyperlink"/>
    <w:basedOn w:val="Domylnaczcionkaakapitu"/>
    <w:uiPriority w:val="99"/>
    <w:unhideWhenUsed/>
    <w:rsid w:val="005740C3"/>
    <w:rPr>
      <w:color w:val="0000FF"/>
      <w:u w:val="single"/>
    </w:rPr>
  </w:style>
  <w:style w:type="character" w:customStyle="1" w:styleId="wffiletext">
    <w:name w:val="wf_file_text"/>
    <w:basedOn w:val="Domylnaczcionkaakapitu"/>
    <w:rsid w:val="005740C3"/>
  </w:style>
  <w:style w:type="character" w:customStyle="1" w:styleId="wffilesize">
    <w:name w:val="wf_file_size"/>
    <w:basedOn w:val="Domylnaczcionkaakapitu"/>
    <w:rsid w:val="005740C3"/>
  </w:style>
  <w:style w:type="paragraph" w:styleId="Tekstdymka">
    <w:name w:val="Balloon Text"/>
    <w:basedOn w:val="Normalny"/>
    <w:link w:val="TekstdymkaZnak"/>
    <w:uiPriority w:val="99"/>
    <w:semiHidden/>
    <w:unhideWhenUsed/>
    <w:rsid w:val="00574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40C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B15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1552"/>
  </w:style>
  <w:style w:type="paragraph" w:styleId="Stopka">
    <w:name w:val="footer"/>
    <w:basedOn w:val="Normalny"/>
    <w:link w:val="StopkaZnak"/>
    <w:uiPriority w:val="99"/>
    <w:unhideWhenUsed/>
    <w:rsid w:val="003B15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B1552"/>
  </w:style>
  <w:style w:type="paragraph" w:styleId="Akapitzlist">
    <w:name w:val="List Paragraph"/>
    <w:basedOn w:val="Normalny"/>
    <w:uiPriority w:val="34"/>
    <w:qFormat/>
    <w:rsid w:val="003B1552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5740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740C3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unhideWhenUsed/>
    <w:rsid w:val="005740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740C3"/>
    <w:rPr>
      <w:b/>
      <w:bCs/>
    </w:rPr>
  </w:style>
  <w:style w:type="character" w:styleId="Hipercze">
    <w:name w:val="Hyperlink"/>
    <w:basedOn w:val="Domylnaczcionkaakapitu"/>
    <w:uiPriority w:val="99"/>
    <w:unhideWhenUsed/>
    <w:rsid w:val="005740C3"/>
    <w:rPr>
      <w:color w:val="0000FF"/>
      <w:u w:val="single"/>
    </w:rPr>
  </w:style>
  <w:style w:type="character" w:customStyle="1" w:styleId="wffiletext">
    <w:name w:val="wf_file_text"/>
    <w:basedOn w:val="Domylnaczcionkaakapitu"/>
    <w:rsid w:val="005740C3"/>
  </w:style>
  <w:style w:type="character" w:customStyle="1" w:styleId="wffilesize">
    <w:name w:val="wf_file_size"/>
    <w:basedOn w:val="Domylnaczcionkaakapitu"/>
    <w:rsid w:val="005740C3"/>
  </w:style>
  <w:style w:type="paragraph" w:styleId="Tekstdymka">
    <w:name w:val="Balloon Text"/>
    <w:basedOn w:val="Normalny"/>
    <w:link w:val="TekstdymkaZnak"/>
    <w:uiPriority w:val="99"/>
    <w:semiHidden/>
    <w:unhideWhenUsed/>
    <w:rsid w:val="00574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40C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B15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1552"/>
  </w:style>
  <w:style w:type="paragraph" w:styleId="Stopka">
    <w:name w:val="footer"/>
    <w:basedOn w:val="Normalny"/>
    <w:link w:val="StopkaZnak"/>
    <w:uiPriority w:val="99"/>
    <w:unhideWhenUsed/>
    <w:rsid w:val="003B15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B1552"/>
  </w:style>
  <w:style w:type="paragraph" w:styleId="Akapitzlist">
    <w:name w:val="List Paragraph"/>
    <w:basedOn w:val="Normalny"/>
    <w:uiPriority w:val="34"/>
    <w:qFormat/>
    <w:rsid w:val="003B1552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55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16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0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2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zam&#243;wienia@powiatleczynski.pl" TargetMode="Externa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F1AA33-3B78-4ACB-8A54-5EA66DD66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9</Pages>
  <Words>1676</Words>
  <Characters>10062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Giszczak</dc:creator>
  <cp:lastModifiedBy>Edyta ES. Szostakiewicz</cp:lastModifiedBy>
  <cp:revision>10</cp:revision>
  <cp:lastPrinted>2018-08-20T11:11:00Z</cp:lastPrinted>
  <dcterms:created xsi:type="dcterms:W3CDTF">2018-08-17T12:18:00Z</dcterms:created>
  <dcterms:modified xsi:type="dcterms:W3CDTF">2018-08-20T11:15:00Z</dcterms:modified>
</cp:coreProperties>
</file>