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C3" w:rsidRPr="00A454E6" w:rsidRDefault="00CB61C3" w:rsidP="00EC605E">
      <w:pPr>
        <w:pStyle w:val="Heading1"/>
        <w:jc w:val="right"/>
        <w:rPr>
          <w:rFonts w:cs="Arial"/>
          <w:szCs w:val="24"/>
        </w:rPr>
      </w:pPr>
      <w:r>
        <w:rPr>
          <w:rFonts w:cs="Arial"/>
          <w:szCs w:val="24"/>
        </w:rPr>
        <w:t>ZAŁĄCZNIK  Nr  10</w:t>
      </w:r>
      <w:r w:rsidRPr="00A454E6">
        <w:rPr>
          <w:rFonts w:cs="Arial"/>
          <w:szCs w:val="24"/>
        </w:rPr>
        <w:t xml:space="preserve">  do SIWZ</w:t>
      </w:r>
    </w:p>
    <w:p w:rsidR="00CB61C3" w:rsidRPr="00195ECD" w:rsidRDefault="00CB61C3" w:rsidP="00195ECD">
      <w:pPr>
        <w:ind w:left="426" w:hanging="426"/>
        <w:rPr>
          <w:rFonts w:cs="Arial"/>
          <w:sz w:val="24"/>
          <w:szCs w:val="24"/>
          <w:lang w:eastAsia="en-US"/>
        </w:rPr>
      </w:pPr>
      <w:r>
        <w:rPr>
          <w:sz w:val="24"/>
          <w:szCs w:val="24"/>
        </w:rPr>
        <w:t>Znak sprawy: ZP.272.4</w:t>
      </w:r>
      <w:r w:rsidRPr="00195ECD">
        <w:rPr>
          <w:sz w:val="24"/>
          <w:szCs w:val="24"/>
        </w:rPr>
        <w:t>.07.2014</w:t>
      </w:r>
    </w:p>
    <w:p w:rsidR="00CB61C3" w:rsidRPr="00195ECD" w:rsidRDefault="00CB61C3" w:rsidP="00195ECD">
      <w:pPr>
        <w:pStyle w:val="Heading2"/>
        <w:jc w:val="center"/>
        <w:rPr>
          <w:rFonts w:cs="Arial"/>
          <w:b/>
          <w:sz w:val="24"/>
          <w:szCs w:val="24"/>
        </w:rPr>
      </w:pPr>
      <w:r w:rsidRPr="00195ECD">
        <w:rPr>
          <w:rFonts w:cs="Arial"/>
          <w:b/>
          <w:sz w:val="24"/>
          <w:szCs w:val="24"/>
        </w:rPr>
        <w:t>Umowa /projekt/</w:t>
      </w:r>
    </w:p>
    <w:p w:rsidR="00CB61C3" w:rsidRPr="00195ECD" w:rsidRDefault="00CB61C3" w:rsidP="00195ECD">
      <w:pPr>
        <w:pStyle w:val="Styl"/>
        <w:tabs>
          <w:tab w:val="left" w:pos="29"/>
          <w:tab w:val="left" w:leader="dot" w:pos="4431"/>
        </w:tabs>
        <w:spacing w:line="276" w:lineRule="auto"/>
        <w:ind w:right="-23"/>
        <w:jc w:val="center"/>
        <w:rPr>
          <w:rFonts w:ascii="Arial" w:hAnsi="Arial" w:cs="Arial"/>
          <w:b/>
        </w:rPr>
      </w:pPr>
    </w:p>
    <w:p w:rsidR="00CB61C3" w:rsidRPr="00195ECD" w:rsidRDefault="00CB61C3" w:rsidP="00195ECD">
      <w:pPr>
        <w:jc w:val="both"/>
        <w:rPr>
          <w:rFonts w:cs="Arial"/>
          <w:b/>
          <w:sz w:val="24"/>
          <w:szCs w:val="24"/>
        </w:rPr>
      </w:pPr>
      <w:r w:rsidRPr="00195ECD">
        <w:rPr>
          <w:rFonts w:cs="Arial"/>
          <w:sz w:val="24"/>
          <w:szCs w:val="24"/>
        </w:rPr>
        <w:t xml:space="preserve">zawarta w dniu </w:t>
      </w:r>
      <w:r w:rsidRPr="00195ECD">
        <w:rPr>
          <w:rFonts w:cs="Arial"/>
          <w:color w:val="000000"/>
          <w:sz w:val="24"/>
          <w:szCs w:val="24"/>
        </w:rPr>
        <w:t xml:space="preserve">……………….. </w:t>
      </w:r>
      <w:r w:rsidRPr="00195ECD">
        <w:rPr>
          <w:rFonts w:cs="Arial"/>
          <w:color w:val="FF0000"/>
          <w:sz w:val="24"/>
          <w:szCs w:val="24"/>
        </w:rPr>
        <w:t xml:space="preserve"> </w:t>
      </w:r>
      <w:r w:rsidRPr="00195ECD">
        <w:rPr>
          <w:rFonts w:cs="Arial"/>
          <w:sz w:val="24"/>
          <w:szCs w:val="24"/>
        </w:rPr>
        <w:t xml:space="preserve">pomiędzy </w:t>
      </w:r>
      <w:r w:rsidRPr="00195ECD">
        <w:rPr>
          <w:rFonts w:cs="Arial"/>
          <w:b/>
          <w:sz w:val="24"/>
          <w:szCs w:val="24"/>
        </w:rPr>
        <w:t xml:space="preserve">Powiatem Łęczyńskim – Starostwem Powiatowym w Łęcznej </w:t>
      </w:r>
      <w:r w:rsidRPr="00195ECD">
        <w:rPr>
          <w:rFonts w:cs="Arial"/>
          <w:sz w:val="24"/>
          <w:szCs w:val="24"/>
        </w:rPr>
        <w:t xml:space="preserve"> reprezentowanym przez </w:t>
      </w:r>
    </w:p>
    <w:p w:rsidR="00CB61C3" w:rsidRPr="00195ECD" w:rsidRDefault="00CB61C3" w:rsidP="00195ECD">
      <w:pPr>
        <w:jc w:val="both"/>
        <w:rPr>
          <w:rFonts w:cs="Arial"/>
          <w:sz w:val="24"/>
          <w:szCs w:val="24"/>
        </w:rPr>
      </w:pPr>
      <w:r w:rsidRPr="00195ECD">
        <w:rPr>
          <w:rFonts w:cs="Arial"/>
          <w:b/>
          <w:sz w:val="24"/>
          <w:szCs w:val="24"/>
        </w:rPr>
        <w:t>Starostę Łęczyńskiego - ………………………………..</w:t>
      </w:r>
    </w:p>
    <w:p w:rsidR="00CB61C3" w:rsidRPr="00195ECD" w:rsidRDefault="00CB61C3" w:rsidP="00195ECD">
      <w:pPr>
        <w:pStyle w:val="Styl"/>
        <w:ind w:left="38" w:right="1"/>
        <w:jc w:val="both"/>
        <w:rPr>
          <w:rFonts w:ascii="Arial" w:hAnsi="Arial" w:cs="Arial"/>
        </w:rPr>
      </w:pPr>
    </w:p>
    <w:p w:rsidR="00CB61C3" w:rsidRPr="00195ECD" w:rsidRDefault="00CB61C3" w:rsidP="00195ECD">
      <w:pPr>
        <w:pStyle w:val="Styl"/>
        <w:ind w:left="38" w:right="1"/>
        <w:jc w:val="both"/>
        <w:rPr>
          <w:rFonts w:ascii="Arial" w:hAnsi="Arial" w:cs="Arial"/>
          <w:b/>
          <w:bCs/>
          <w:i/>
          <w:iCs/>
        </w:rPr>
      </w:pPr>
      <w:r w:rsidRPr="00195ECD">
        <w:rPr>
          <w:rFonts w:ascii="Arial" w:hAnsi="Arial" w:cs="Arial"/>
        </w:rPr>
        <w:t xml:space="preserve">zwanym dalej </w:t>
      </w:r>
      <w:r w:rsidRPr="00195ECD">
        <w:rPr>
          <w:rFonts w:ascii="Arial" w:hAnsi="Arial" w:cs="Arial"/>
          <w:b/>
          <w:bCs/>
          <w:i/>
          <w:iCs/>
        </w:rPr>
        <w:t xml:space="preserve">"Z a m a w i aj ą c y  m " </w:t>
      </w:r>
    </w:p>
    <w:p w:rsidR="00CB61C3" w:rsidRPr="00195ECD" w:rsidRDefault="00CB61C3" w:rsidP="00195ECD">
      <w:pPr>
        <w:pStyle w:val="Styl"/>
        <w:tabs>
          <w:tab w:val="left" w:pos="20"/>
          <w:tab w:val="left" w:leader="dot" w:pos="4431"/>
        </w:tabs>
        <w:spacing w:line="276" w:lineRule="auto"/>
        <w:ind w:right="-23"/>
        <w:jc w:val="both"/>
        <w:rPr>
          <w:rFonts w:ascii="Arial" w:hAnsi="Arial" w:cs="Arial"/>
        </w:rPr>
      </w:pPr>
      <w:r w:rsidRPr="00195ECD">
        <w:rPr>
          <w:rFonts w:ascii="Arial" w:hAnsi="Arial" w:cs="Arial"/>
        </w:rPr>
        <w:tab/>
        <w:t>a firmą…………………………………</w:t>
      </w:r>
      <w:r>
        <w:rPr>
          <w:rFonts w:ascii="Arial" w:hAnsi="Arial" w:cs="Arial"/>
        </w:rPr>
        <w:t>………………………</w:t>
      </w:r>
      <w:r w:rsidRPr="00195ECD">
        <w:rPr>
          <w:rFonts w:ascii="Arial" w:hAnsi="Arial" w:cs="Arial"/>
        </w:rPr>
        <w:t>...........reprezentowaną przez:</w:t>
      </w:r>
    </w:p>
    <w:p w:rsidR="00CB61C3" w:rsidRPr="00195ECD" w:rsidRDefault="00CB61C3" w:rsidP="00195ECD">
      <w:pPr>
        <w:pStyle w:val="Styl"/>
        <w:tabs>
          <w:tab w:val="left" w:pos="20"/>
          <w:tab w:val="left" w:leader="dot" w:pos="4431"/>
        </w:tabs>
        <w:spacing w:line="276" w:lineRule="auto"/>
        <w:ind w:right="-23"/>
        <w:jc w:val="both"/>
        <w:rPr>
          <w:rFonts w:ascii="Arial" w:hAnsi="Arial" w:cs="Arial"/>
          <w:b/>
          <w:bCs/>
        </w:rPr>
      </w:pPr>
      <w:r w:rsidRPr="00195ECD">
        <w:rPr>
          <w:rFonts w:ascii="Arial" w:hAnsi="Arial" w:cs="Arial"/>
        </w:rPr>
        <w:t>……………………………………………………...................................................................</w:t>
      </w:r>
      <w:r w:rsidRPr="00195ECD">
        <w:rPr>
          <w:rFonts w:ascii="Arial" w:hAnsi="Arial" w:cs="Arial"/>
        </w:rPr>
        <w:br/>
        <w:t xml:space="preserve">zwaną dalej </w:t>
      </w:r>
      <w:r w:rsidRPr="00195ECD">
        <w:rPr>
          <w:rFonts w:ascii="Arial" w:hAnsi="Arial" w:cs="Arial"/>
          <w:b/>
          <w:bCs/>
          <w:i/>
          <w:iCs/>
        </w:rPr>
        <w:t xml:space="preserve">"Wykonawcą” </w:t>
      </w:r>
      <w:r w:rsidRPr="00195ECD">
        <w:rPr>
          <w:rFonts w:ascii="Arial" w:hAnsi="Arial" w:cs="Arial"/>
        </w:rPr>
        <w:t>o następującej treści:</w:t>
      </w:r>
    </w:p>
    <w:p w:rsidR="00CB61C3" w:rsidRPr="00195ECD" w:rsidRDefault="00CB61C3" w:rsidP="00195ECD">
      <w:pPr>
        <w:pStyle w:val="Styl"/>
        <w:spacing w:line="283" w:lineRule="exact"/>
        <w:ind w:left="4349" w:right="1"/>
        <w:jc w:val="both"/>
        <w:rPr>
          <w:rFonts w:ascii="Arial" w:hAnsi="Arial" w:cs="Arial"/>
          <w:b/>
          <w:bCs/>
        </w:rPr>
      </w:pPr>
    </w:p>
    <w:p w:rsidR="00CB61C3" w:rsidRPr="00195ECD" w:rsidRDefault="00CB61C3" w:rsidP="00195ECD">
      <w:pPr>
        <w:pStyle w:val="Styl"/>
        <w:spacing w:line="283" w:lineRule="exact"/>
        <w:ind w:left="4349" w:right="1"/>
        <w:jc w:val="both"/>
        <w:rPr>
          <w:rFonts w:ascii="Arial" w:hAnsi="Arial" w:cs="Arial"/>
          <w:b/>
          <w:bCs/>
        </w:rPr>
      </w:pPr>
      <w:r>
        <w:rPr>
          <w:rFonts w:ascii="Arial" w:hAnsi="Arial" w:cs="Arial"/>
          <w:b/>
          <w:bCs/>
        </w:rPr>
        <w:t xml:space="preserve">     </w:t>
      </w:r>
      <w:r w:rsidRPr="00195ECD">
        <w:rPr>
          <w:rFonts w:ascii="Arial" w:hAnsi="Arial" w:cs="Arial"/>
          <w:b/>
          <w:bCs/>
        </w:rPr>
        <w:t>§ 1</w:t>
      </w:r>
    </w:p>
    <w:p w:rsidR="00CB61C3" w:rsidRDefault="00CB61C3" w:rsidP="00195ECD">
      <w:pPr>
        <w:pStyle w:val="BodyText2"/>
        <w:spacing w:after="0" w:line="240" w:lineRule="auto"/>
        <w:jc w:val="both"/>
        <w:rPr>
          <w:rFonts w:cs="Arial"/>
          <w:b/>
          <w:sz w:val="24"/>
          <w:szCs w:val="24"/>
        </w:rPr>
      </w:pPr>
      <w:r w:rsidRPr="00195ECD">
        <w:rPr>
          <w:rFonts w:cs="Arial"/>
          <w:sz w:val="24"/>
          <w:szCs w:val="24"/>
        </w:rPr>
        <w:t>Umo</w:t>
      </w:r>
      <w:r>
        <w:rPr>
          <w:rFonts w:cs="Arial"/>
          <w:sz w:val="24"/>
          <w:szCs w:val="24"/>
        </w:rPr>
        <w:t>wa została zawarta na podstawie</w:t>
      </w:r>
      <w:r w:rsidRPr="00195ECD">
        <w:rPr>
          <w:rFonts w:cs="Arial"/>
          <w:sz w:val="24"/>
          <w:szCs w:val="24"/>
        </w:rPr>
        <w:t xml:space="preserve"> postępowania o udzielenie zamówienia publicznego przeprowadzonego w trybie przetargu nieograniczonego o wartości zamówienia mniejszej niż kwoty określone w przepisach wydanych na podstawie art. 11 ust. 8 ustawy z dnia 29.01.2004 r. Prawo zamówień publicznych </w:t>
      </w:r>
      <w:r w:rsidRPr="00195ECD">
        <w:rPr>
          <w:rFonts w:cs="Arial"/>
          <w:bCs/>
          <w:sz w:val="24"/>
          <w:szCs w:val="24"/>
        </w:rPr>
        <w:t xml:space="preserve">/Dz. U.  z 2013, poz. 907 z późn. zm./ na wykonanie </w:t>
      </w:r>
      <w:r w:rsidRPr="00195ECD">
        <w:rPr>
          <w:rFonts w:cs="Arial"/>
          <w:i/>
          <w:sz w:val="24"/>
          <w:szCs w:val="24"/>
        </w:rPr>
        <w:t>robót budowlanych pn.:</w:t>
      </w:r>
      <w:r w:rsidRPr="00195ECD">
        <w:rPr>
          <w:rFonts w:cs="Arial"/>
          <w:b/>
          <w:i/>
          <w:sz w:val="24"/>
          <w:szCs w:val="24"/>
        </w:rPr>
        <w:t xml:space="preserve"> </w:t>
      </w:r>
      <w:r w:rsidRPr="00195ECD">
        <w:rPr>
          <w:rFonts w:cs="Arial"/>
          <w:b/>
          <w:sz w:val="24"/>
          <w:szCs w:val="24"/>
        </w:rPr>
        <w:t>Poprawa parametrów technicznych urządzeń melioracji wodnych szczegółowych – na obiekcie  scaleniowym: Ostrówek Podyski, Szczupak gmina Cyców powiat łęczyński.</w:t>
      </w:r>
    </w:p>
    <w:p w:rsidR="00CB61C3" w:rsidRPr="00195ECD" w:rsidRDefault="00CB61C3" w:rsidP="00195ECD">
      <w:pPr>
        <w:pStyle w:val="BodyText2"/>
        <w:spacing w:after="0" w:line="240" w:lineRule="auto"/>
        <w:jc w:val="both"/>
        <w:rPr>
          <w:rFonts w:cs="Arial"/>
          <w:b/>
          <w:sz w:val="24"/>
          <w:szCs w:val="24"/>
        </w:rPr>
      </w:pPr>
    </w:p>
    <w:p w:rsidR="00CB61C3" w:rsidRDefault="00CB61C3" w:rsidP="00195ECD">
      <w:pPr>
        <w:jc w:val="center"/>
        <w:rPr>
          <w:rFonts w:cs="Arial"/>
          <w:b/>
          <w:sz w:val="24"/>
          <w:szCs w:val="24"/>
        </w:rPr>
      </w:pPr>
      <w:r w:rsidRPr="00195ECD">
        <w:rPr>
          <w:rFonts w:cs="Arial"/>
          <w:b/>
          <w:sz w:val="24"/>
          <w:szCs w:val="24"/>
        </w:rPr>
        <w:t>§ 2</w:t>
      </w:r>
    </w:p>
    <w:p w:rsidR="00CB61C3" w:rsidRPr="00195ECD" w:rsidRDefault="00CB61C3" w:rsidP="00195ECD">
      <w:pPr>
        <w:jc w:val="center"/>
        <w:rPr>
          <w:rFonts w:cs="Arial"/>
          <w:b/>
          <w:sz w:val="24"/>
          <w:szCs w:val="24"/>
        </w:rPr>
      </w:pPr>
    </w:p>
    <w:p w:rsidR="00CB61C3" w:rsidRPr="00195ECD" w:rsidRDefault="00CB61C3" w:rsidP="00195ECD">
      <w:pPr>
        <w:widowControl/>
        <w:numPr>
          <w:ilvl w:val="0"/>
          <w:numId w:val="21"/>
        </w:numPr>
        <w:tabs>
          <w:tab w:val="left" w:pos="284"/>
          <w:tab w:val="num" w:pos="360"/>
        </w:tabs>
        <w:suppressAutoHyphens/>
        <w:ind w:left="360"/>
        <w:jc w:val="both"/>
        <w:rPr>
          <w:rFonts w:cs="Arial"/>
          <w:sz w:val="24"/>
          <w:szCs w:val="24"/>
        </w:rPr>
      </w:pPr>
      <w:r w:rsidRPr="00195ECD">
        <w:rPr>
          <w:rFonts w:cs="Arial"/>
          <w:color w:val="000000"/>
          <w:sz w:val="24"/>
          <w:szCs w:val="24"/>
        </w:rPr>
        <w:t xml:space="preserve">Przedmiotem zamówienia jest </w:t>
      </w:r>
      <w:r w:rsidRPr="00195ECD">
        <w:rPr>
          <w:rFonts w:cs="Arial"/>
          <w:sz w:val="24"/>
          <w:szCs w:val="24"/>
        </w:rPr>
        <w:t>wykonanie konserwacji urządzeń melioracji wodnych szczegółowych w celu poprawy parametrów technicznych tych urządzeń - na obiekcie scaleniowym: Ostrówek Podyski, Szczupak gmina Cyców powiat łęczyński.</w:t>
      </w:r>
    </w:p>
    <w:p w:rsidR="00CB61C3" w:rsidRPr="00195ECD" w:rsidRDefault="00CB61C3" w:rsidP="00195ECD">
      <w:pPr>
        <w:widowControl/>
        <w:numPr>
          <w:ilvl w:val="0"/>
          <w:numId w:val="21"/>
        </w:numPr>
        <w:tabs>
          <w:tab w:val="left" w:pos="284"/>
          <w:tab w:val="num" w:pos="360"/>
        </w:tabs>
        <w:suppressAutoHyphens/>
        <w:ind w:left="360"/>
        <w:jc w:val="both"/>
        <w:rPr>
          <w:rFonts w:cs="Arial"/>
          <w:sz w:val="24"/>
          <w:szCs w:val="24"/>
        </w:rPr>
      </w:pPr>
      <w:r w:rsidRPr="00195ECD">
        <w:rPr>
          <w:rFonts w:cs="Arial"/>
          <w:sz w:val="24"/>
          <w:szCs w:val="24"/>
        </w:rPr>
        <w:t>Szczegółowy zakres robót określa specyfikacja istotnych warunków zamówienia, dokumentacja techniczna, przedmiar robót oraz kosztorys ofertowy, stanowiące integralną część umowy.</w:t>
      </w:r>
    </w:p>
    <w:p w:rsidR="00CB61C3" w:rsidRPr="00195ECD" w:rsidRDefault="00CB61C3" w:rsidP="00195ECD">
      <w:pPr>
        <w:widowControl/>
        <w:numPr>
          <w:ilvl w:val="0"/>
          <w:numId w:val="21"/>
        </w:numPr>
        <w:tabs>
          <w:tab w:val="left" w:pos="284"/>
          <w:tab w:val="num" w:pos="360"/>
        </w:tabs>
        <w:suppressAutoHyphens/>
        <w:ind w:left="360"/>
        <w:jc w:val="both"/>
        <w:rPr>
          <w:rFonts w:cs="Arial"/>
          <w:sz w:val="24"/>
          <w:szCs w:val="24"/>
        </w:rPr>
      </w:pPr>
      <w:r w:rsidRPr="00195ECD">
        <w:rPr>
          <w:rFonts w:cs="Arial"/>
          <w:sz w:val="24"/>
          <w:szCs w:val="24"/>
        </w:rPr>
        <w:t xml:space="preserve">Wykonawca zobowiązuje się wykonać roboty z należytą starannością </w:t>
      </w:r>
      <w:r w:rsidRPr="00195ECD">
        <w:rPr>
          <w:rFonts w:cs="Arial"/>
          <w:sz w:val="24"/>
          <w:szCs w:val="24"/>
        </w:rPr>
        <w:br/>
        <w:t>i zgodnie z wymogami określonymi w dokumentacji przetargowej, zasadami    wiedzy technicznej oraz obowiązującymi przepisami, normami, sztuką budowlaną, wiedzą techniczną oraz na ustalonych niniejszą umową warunkach.</w:t>
      </w:r>
    </w:p>
    <w:p w:rsidR="00CB61C3" w:rsidRPr="00195ECD" w:rsidRDefault="00CB61C3" w:rsidP="00195ECD">
      <w:pPr>
        <w:widowControl/>
        <w:numPr>
          <w:ilvl w:val="0"/>
          <w:numId w:val="21"/>
        </w:numPr>
        <w:tabs>
          <w:tab w:val="left" w:pos="284"/>
          <w:tab w:val="num" w:pos="360"/>
        </w:tabs>
        <w:suppressAutoHyphens/>
        <w:ind w:left="360"/>
        <w:jc w:val="both"/>
        <w:rPr>
          <w:rFonts w:cs="Arial"/>
          <w:sz w:val="24"/>
          <w:szCs w:val="24"/>
        </w:rPr>
      </w:pPr>
      <w:r w:rsidRPr="00195ECD">
        <w:rPr>
          <w:rFonts w:cs="Arial"/>
          <w:sz w:val="24"/>
          <w:szCs w:val="24"/>
        </w:rPr>
        <w:t>Uznaje się, iż wykonawca przed złożeniem oferty przetargowej uzyskał wszelkie informacje niezbędne do wykonania przedmiotu zamówienia, jak również dotyczące ryzyka trudności oraz innych okoliczności jakie mogą mieć wpływ na wykonanie robót i uwzględnił je w wynagrodzeniu zawartym w przedłożonej ofercie.</w:t>
      </w:r>
    </w:p>
    <w:p w:rsidR="00CB61C3" w:rsidRPr="00195ECD" w:rsidRDefault="00CB61C3" w:rsidP="00195ECD">
      <w:pPr>
        <w:widowControl/>
        <w:numPr>
          <w:ilvl w:val="0"/>
          <w:numId w:val="21"/>
        </w:numPr>
        <w:tabs>
          <w:tab w:val="left" w:pos="284"/>
          <w:tab w:val="num" w:pos="360"/>
        </w:tabs>
        <w:suppressAutoHyphens/>
        <w:ind w:left="360"/>
        <w:jc w:val="both"/>
        <w:rPr>
          <w:rFonts w:cs="Arial"/>
          <w:sz w:val="24"/>
          <w:szCs w:val="24"/>
        </w:rPr>
      </w:pPr>
      <w:r w:rsidRPr="00195ECD">
        <w:rPr>
          <w:rFonts w:cs="Arial"/>
          <w:sz w:val="24"/>
          <w:szCs w:val="24"/>
        </w:rPr>
        <w:t>Wykonawca bierze na siebie pełną odpowiedzialność za właściwe wykonanie</w:t>
      </w:r>
    </w:p>
    <w:p w:rsidR="00CB61C3" w:rsidRPr="00195ECD" w:rsidRDefault="00CB61C3" w:rsidP="00195ECD">
      <w:pPr>
        <w:rPr>
          <w:rFonts w:cs="Arial"/>
          <w:sz w:val="24"/>
          <w:szCs w:val="24"/>
        </w:rPr>
      </w:pPr>
      <w:r w:rsidRPr="00195ECD">
        <w:rPr>
          <w:rFonts w:cs="Arial"/>
          <w:sz w:val="24"/>
          <w:szCs w:val="24"/>
        </w:rPr>
        <w:t xml:space="preserve">    robót, zapewnienie warunków bezpieczeństwa oraz za metody organizacyjno </w:t>
      </w:r>
    </w:p>
    <w:p w:rsidR="00CB61C3" w:rsidRPr="00195ECD" w:rsidRDefault="00CB61C3" w:rsidP="00195ECD">
      <w:pPr>
        <w:rPr>
          <w:rFonts w:cs="Arial"/>
          <w:sz w:val="24"/>
          <w:szCs w:val="24"/>
        </w:rPr>
      </w:pPr>
      <w:r w:rsidRPr="00195ECD">
        <w:rPr>
          <w:rFonts w:cs="Arial"/>
          <w:sz w:val="24"/>
          <w:szCs w:val="24"/>
        </w:rPr>
        <w:t xml:space="preserve">    – techniczne stosowane na terenie budowy.</w:t>
      </w:r>
    </w:p>
    <w:p w:rsidR="00CB61C3" w:rsidRPr="00195ECD" w:rsidRDefault="00CB61C3" w:rsidP="00195ECD">
      <w:pPr>
        <w:widowControl/>
        <w:numPr>
          <w:ilvl w:val="0"/>
          <w:numId w:val="21"/>
        </w:numPr>
        <w:autoSpaceDE/>
        <w:autoSpaceDN/>
        <w:adjustRightInd/>
        <w:spacing w:before="0"/>
        <w:ind w:left="284" w:hanging="284"/>
        <w:jc w:val="both"/>
        <w:rPr>
          <w:rFonts w:cs="Arial"/>
          <w:sz w:val="24"/>
          <w:szCs w:val="24"/>
        </w:rPr>
      </w:pPr>
      <w:r w:rsidRPr="00195ECD">
        <w:rPr>
          <w:rFonts w:cs="Arial"/>
          <w:sz w:val="24"/>
          <w:szCs w:val="24"/>
        </w:rPr>
        <w:t>Materiały i urządzenia stosowane do realizacji niniejszego zamówienia powinny odpowiadać wymogom wyrobów do</w:t>
      </w:r>
      <w:r>
        <w:rPr>
          <w:rFonts w:cs="Arial"/>
          <w:sz w:val="24"/>
          <w:szCs w:val="24"/>
        </w:rPr>
        <w:t>puszczonych do obrotu</w:t>
      </w:r>
      <w:r w:rsidRPr="00195ECD">
        <w:rPr>
          <w:rFonts w:cs="Arial"/>
          <w:sz w:val="24"/>
          <w:szCs w:val="24"/>
        </w:rPr>
        <w:t xml:space="preserve"> i stosowania </w:t>
      </w:r>
      <w:r>
        <w:rPr>
          <w:rFonts w:cs="Arial"/>
          <w:sz w:val="24"/>
          <w:szCs w:val="24"/>
        </w:rPr>
        <w:br/>
      </w:r>
      <w:r w:rsidRPr="00195ECD">
        <w:rPr>
          <w:rFonts w:cs="Arial"/>
          <w:sz w:val="24"/>
          <w:szCs w:val="24"/>
        </w:rPr>
        <w:t>w budownictwie. Roboty będą wykonane przy użyciu materiałów, maszyn i urządzeń Wykonawcy.</w:t>
      </w:r>
    </w:p>
    <w:p w:rsidR="00CB61C3" w:rsidRPr="00195ECD" w:rsidRDefault="00CB61C3" w:rsidP="00195ECD">
      <w:pPr>
        <w:widowControl/>
        <w:numPr>
          <w:ilvl w:val="0"/>
          <w:numId w:val="21"/>
        </w:numPr>
        <w:autoSpaceDE/>
        <w:autoSpaceDN/>
        <w:adjustRightInd/>
        <w:spacing w:before="0"/>
        <w:ind w:left="284" w:hanging="284"/>
        <w:jc w:val="both"/>
        <w:rPr>
          <w:rFonts w:cs="Arial"/>
          <w:sz w:val="24"/>
          <w:szCs w:val="24"/>
        </w:rPr>
      </w:pPr>
      <w:r w:rsidRPr="00195ECD">
        <w:rPr>
          <w:rFonts w:cs="Arial"/>
          <w:sz w:val="24"/>
          <w:szCs w:val="24"/>
        </w:rPr>
        <w:t>Stosownie do art. 647</w:t>
      </w:r>
      <w:r w:rsidRPr="00195ECD">
        <w:rPr>
          <w:rFonts w:cs="Arial"/>
          <w:sz w:val="24"/>
          <w:szCs w:val="24"/>
          <w:vertAlign w:val="superscript"/>
        </w:rPr>
        <w:t xml:space="preserve">1 </w:t>
      </w:r>
      <w:r w:rsidRPr="00195ECD">
        <w:rPr>
          <w:rFonts w:cs="Arial"/>
          <w:sz w:val="24"/>
          <w:szCs w:val="24"/>
        </w:rPr>
        <w:t xml:space="preserve">§ 1 K.C. na podstawie złożonej oferty strony ustalają co następuje: </w:t>
      </w:r>
    </w:p>
    <w:p w:rsidR="00CB61C3" w:rsidRPr="00195ECD" w:rsidRDefault="00CB61C3" w:rsidP="00195ECD">
      <w:pPr>
        <w:ind w:firstLine="284"/>
        <w:rPr>
          <w:rFonts w:cs="Arial"/>
          <w:sz w:val="24"/>
          <w:szCs w:val="24"/>
        </w:rPr>
      </w:pPr>
      <w:r w:rsidRPr="00195ECD">
        <w:rPr>
          <w:rFonts w:cs="Arial"/>
          <w:sz w:val="24"/>
          <w:szCs w:val="24"/>
        </w:rPr>
        <w:t>a)  Wykonawca wykona następujący zakres robót:</w:t>
      </w:r>
      <w:r w:rsidRPr="00195ECD">
        <w:rPr>
          <w:rFonts w:cs="Arial"/>
          <w:sz w:val="24"/>
          <w:szCs w:val="24"/>
          <w:u w:val="dotted"/>
        </w:rPr>
        <w:tab/>
      </w:r>
      <w:r w:rsidRPr="00195ECD">
        <w:rPr>
          <w:rFonts w:cs="Arial"/>
          <w:sz w:val="24"/>
          <w:szCs w:val="24"/>
          <w:u w:val="dotted"/>
        </w:rPr>
        <w:tab/>
      </w:r>
      <w:r w:rsidRPr="00195ECD">
        <w:rPr>
          <w:rFonts w:cs="Arial"/>
          <w:sz w:val="24"/>
          <w:szCs w:val="24"/>
          <w:u w:val="dotted"/>
        </w:rPr>
        <w:tab/>
      </w:r>
      <w:r w:rsidRPr="00195ECD">
        <w:rPr>
          <w:rFonts w:cs="Arial"/>
          <w:sz w:val="24"/>
          <w:szCs w:val="24"/>
          <w:u w:val="dotted"/>
        </w:rPr>
        <w:tab/>
      </w:r>
    </w:p>
    <w:p w:rsidR="00CB61C3" w:rsidRPr="00195ECD" w:rsidRDefault="00CB61C3" w:rsidP="00195ECD">
      <w:pPr>
        <w:ind w:firstLine="284"/>
        <w:rPr>
          <w:rFonts w:cs="Arial"/>
          <w:sz w:val="24"/>
          <w:szCs w:val="24"/>
        </w:rPr>
      </w:pPr>
      <w:r w:rsidRPr="00195ECD">
        <w:rPr>
          <w:rFonts w:cs="Arial"/>
          <w:sz w:val="24"/>
          <w:szCs w:val="24"/>
        </w:rPr>
        <w:t>b) Podwykonawca</w:t>
      </w:r>
      <w:r w:rsidRPr="00195ECD">
        <w:rPr>
          <w:rFonts w:cs="Arial"/>
          <w:sz w:val="24"/>
          <w:szCs w:val="24"/>
          <w:u w:val="dotted"/>
        </w:rPr>
        <w:t xml:space="preserve"> </w:t>
      </w:r>
      <w:r w:rsidRPr="00195ECD">
        <w:rPr>
          <w:rFonts w:cs="Arial"/>
          <w:sz w:val="24"/>
          <w:szCs w:val="24"/>
        </w:rPr>
        <w:t>wykona następujący zakres robót</w:t>
      </w:r>
      <w:r w:rsidRPr="00195ECD">
        <w:rPr>
          <w:rFonts w:cs="Arial"/>
          <w:sz w:val="24"/>
          <w:szCs w:val="24"/>
          <w:u w:val="dotted"/>
        </w:rPr>
        <w:t xml:space="preserve"> </w:t>
      </w:r>
      <w:r w:rsidRPr="00195ECD">
        <w:rPr>
          <w:rFonts w:cs="Arial"/>
          <w:sz w:val="24"/>
          <w:szCs w:val="24"/>
          <w:u w:val="dotted"/>
        </w:rPr>
        <w:tab/>
      </w:r>
      <w:r w:rsidRPr="00195ECD">
        <w:rPr>
          <w:rFonts w:cs="Arial"/>
          <w:sz w:val="24"/>
          <w:szCs w:val="24"/>
          <w:u w:val="dotted"/>
        </w:rPr>
        <w:tab/>
      </w:r>
      <w:r w:rsidRPr="00195ECD">
        <w:rPr>
          <w:rFonts w:cs="Arial"/>
          <w:sz w:val="24"/>
          <w:szCs w:val="24"/>
          <w:u w:val="dotted"/>
        </w:rPr>
        <w:tab/>
      </w:r>
      <w:r w:rsidRPr="00195ECD">
        <w:rPr>
          <w:rFonts w:cs="Arial"/>
          <w:sz w:val="24"/>
          <w:szCs w:val="24"/>
          <w:u w:val="dotted"/>
        </w:rPr>
        <w:tab/>
      </w:r>
    </w:p>
    <w:p w:rsidR="00CB61C3" w:rsidRDefault="00CB61C3" w:rsidP="00195ECD">
      <w:pPr>
        <w:spacing w:line="360" w:lineRule="auto"/>
        <w:jc w:val="center"/>
        <w:rPr>
          <w:rFonts w:cs="Arial"/>
          <w:b/>
          <w:sz w:val="24"/>
          <w:szCs w:val="24"/>
        </w:rPr>
      </w:pPr>
    </w:p>
    <w:p w:rsidR="00CB61C3" w:rsidRDefault="00CB61C3" w:rsidP="00195ECD">
      <w:pPr>
        <w:spacing w:line="360" w:lineRule="auto"/>
        <w:jc w:val="center"/>
        <w:rPr>
          <w:rFonts w:cs="Arial"/>
          <w:b/>
          <w:sz w:val="24"/>
          <w:szCs w:val="24"/>
        </w:rPr>
      </w:pPr>
      <w:r w:rsidRPr="00195ECD">
        <w:rPr>
          <w:rFonts w:cs="Arial"/>
          <w:b/>
          <w:sz w:val="24"/>
          <w:szCs w:val="24"/>
        </w:rPr>
        <w:t>§ 3</w:t>
      </w:r>
    </w:p>
    <w:p w:rsidR="00CB61C3" w:rsidRPr="00195ECD" w:rsidRDefault="00CB61C3" w:rsidP="00195ECD">
      <w:pPr>
        <w:widowControl/>
        <w:numPr>
          <w:ilvl w:val="0"/>
          <w:numId w:val="22"/>
        </w:numPr>
        <w:tabs>
          <w:tab w:val="num" w:pos="284"/>
        </w:tabs>
        <w:autoSpaceDE/>
        <w:autoSpaceDN/>
        <w:adjustRightInd/>
        <w:spacing w:before="0"/>
        <w:ind w:left="284" w:hanging="426"/>
        <w:jc w:val="both"/>
        <w:rPr>
          <w:rFonts w:cs="Arial"/>
          <w:sz w:val="24"/>
          <w:szCs w:val="24"/>
        </w:rPr>
      </w:pPr>
      <w:r w:rsidRPr="00195ECD">
        <w:rPr>
          <w:rFonts w:cs="Arial"/>
          <w:sz w:val="24"/>
          <w:szCs w:val="24"/>
        </w:rPr>
        <w:t>Za wykonanie robót określonych w § 2</w:t>
      </w:r>
      <w:r w:rsidRPr="00195ECD">
        <w:rPr>
          <w:rFonts w:cs="Arial"/>
          <w:b/>
          <w:sz w:val="24"/>
          <w:szCs w:val="24"/>
        </w:rPr>
        <w:t xml:space="preserve"> </w:t>
      </w:r>
      <w:r w:rsidRPr="00195ECD">
        <w:rPr>
          <w:rFonts w:cs="Arial"/>
          <w:sz w:val="24"/>
          <w:szCs w:val="24"/>
        </w:rPr>
        <w:t xml:space="preserve">umowy i oddanie ich Zamawiającemu w ustalonym terminie odpowiada Wykonawca. </w:t>
      </w:r>
    </w:p>
    <w:p w:rsidR="00CB61C3" w:rsidRDefault="00CB61C3" w:rsidP="00195ECD">
      <w:pPr>
        <w:widowControl/>
        <w:numPr>
          <w:ilvl w:val="0"/>
          <w:numId w:val="22"/>
        </w:numPr>
        <w:tabs>
          <w:tab w:val="num" w:pos="284"/>
        </w:tabs>
        <w:autoSpaceDE/>
        <w:autoSpaceDN/>
        <w:adjustRightInd/>
        <w:spacing w:before="0"/>
        <w:ind w:left="284" w:hanging="426"/>
        <w:jc w:val="both"/>
        <w:rPr>
          <w:rFonts w:cs="Arial"/>
          <w:sz w:val="24"/>
          <w:szCs w:val="24"/>
        </w:rPr>
      </w:pPr>
      <w:r w:rsidRPr="00195ECD">
        <w:rPr>
          <w:rFonts w:cs="Arial"/>
          <w:sz w:val="24"/>
          <w:szCs w:val="24"/>
        </w:rPr>
        <w:t xml:space="preserve">Wykonawca ponosi odpowiedzialność za szkody i straty spowodowane wobec osób trzecich przy wypełnianiu swoich zobowiązań wynikających z niniejszej umowy. Wykonawca ponosi odpowiedzialność również za szkody i straty w robotach spowodowane przez niego przy usuwaniu wad w okresie gwarancji. </w:t>
      </w:r>
    </w:p>
    <w:p w:rsidR="00CB61C3" w:rsidRPr="00195ECD" w:rsidRDefault="00CB61C3" w:rsidP="000A01E3">
      <w:pPr>
        <w:widowControl/>
        <w:autoSpaceDE/>
        <w:autoSpaceDN/>
        <w:adjustRightInd/>
        <w:spacing w:before="0"/>
        <w:ind w:left="284"/>
        <w:jc w:val="both"/>
        <w:rPr>
          <w:rFonts w:cs="Arial"/>
          <w:sz w:val="24"/>
          <w:szCs w:val="24"/>
        </w:rPr>
      </w:pPr>
    </w:p>
    <w:p w:rsidR="00CB61C3" w:rsidRDefault="00CB61C3" w:rsidP="000A01E3">
      <w:pPr>
        <w:spacing w:before="0"/>
        <w:jc w:val="center"/>
        <w:rPr>
          <w:rFonts w:cs="Arial"/>
          <w:b/>
          <w:sz w:val="24"/>
          <w:szCs w:val="24"/>
        </w:rPr>
      </w:pPr>
      <w:r w:rsidRPr="00195ECD">
        <w:rPr>
          <w:rFonts w:cs="Arial"/>
          <w:b/>
          <w:sz w:val="24"/>
          <w:szCs w:val="24"/>
        </w:rPr>
        <w:t>§ 4</w:t>
      </w:r>
    </w:p>
    <w:p w:rsidR="00CB61C3" w:rsidRPr="00195ECD" w:rsidRDefault="00CB61C3" w:rsidP="000A01E3">
      <w:pPr>
        <w:spacing w:before="0"/>
        <w:jc w:val="center"/>
        <w:rPr>
          <w:rFonts w:cs="Arial"/>
          <w:b/>
          <w:sz w:val="24"/>
          <w:szCs w:val="24"/>
        </w:rPr>
      </w:pPr>
    </w:p>
    <w:p w:rsidR="00CB61C3" w:rsidRPr="00195ECD" w:rsidRDefault="00CB61C3" w:rsidP="00195ECD">
      <w:pPr>
        <w:widowControl/>
        <w:numPr>
          <w:ilvl w:val="0"/>
          <w:numId w:val="23"/>
        </w:numPr>
        <w:autoSpaceDE/>
        <w:autoSpaceDN/>
        <w:adjustRightInd/>
        <w:spacing w:before="0"/>
        <w:ind w:left="284" w:hanging="426"/>
        <w:jc w:val="both"/>
        <w:rPr>
          <w:rFonts w:cs="Arial"/>
          <w:sz w:val="24"/>
          <w:szCs w:val="24"/>
        </w:rPr>
      </w:pPr>
      <w:r w:rsidRPr="00195ECD">
        <w:rPr>
          <w:rFonts w:cs="Arial"/>
          <w:sz w:val="24"/>
          <w:szCs w:val="24"/>
        </w:rPr>
        <w:t>Wykonawca zobowiązany jest w ramach realizacji przedmiotu niniejszej umowy do:</w:t>
      </w:r>
    </w:p>
    <w:p w:rsidR="00CB61C3" w:rsidRPr="00195ECD" w:rsidRDefault="00CB61C3" w:rsidP="00195ECD">
      <w:pPr>
        <w:widowControl/>
        <w:numPr>
          <w:ilvl w:val="0"/>
          <w:numId w:val="24"/>
        </w:numPr>
        <w:autoSpaceDE/>
        <w:autoSpaceDN/>
        <w:adjustRightInd/>
        <w:spacing w:before="0"/>
        <w:ind w:left="709" w:hanging="425"/>
        <w:jc w:val="both"/>
        <w:rPr>
          <w:rFonts w:cs="Arial"/>
          <w:sz w:val="24"/>
          <w:szCs w:val="24"/>
        </w:rPr>
      </w:pPr>
      <w:r w:rsidRPr="00195ECD">
        <w:rPr>
          <w:rFonts w:cs="Arial"/>
          <w:sz w:val="24"/>
          <w:szCs w:val="24"/>
        </w:rPr>
        <w:t xml:space="preserve">wykonania robót objętych umową zgodnie z zasadami sztuki budowlanej </w:t>
      </w:r>
      <w:r w:rsidRPr="00195ECD">
        <w:rPr>
          <w:rFonts w:cs="Arial"/>
          <w:sz w:val="24"/>
          <w:szCs w:val="24"/>
        </w:rPr>
        <w:br/>
        <w:t>i  przepisami technicznymi w budownictwie,</w:t>
      </w:r>
    </w:p>
    <w:p w:rsidR="00CB61C3" w:rsidRPr="00195ECD" w:rsidRDefault="00CB61C3" w:rsidP="00195ECD">
      <w:pPr>
        <w:widowControl/>
        <w:numPr>
          <w:ilvl w:val="0"/>
          <w:numId w:val="24"/>
        </w:numPr>
        <w:autoSpaceDE/>
        <w:autoSpaceDN/>
        <w:adjustRightInd/>
        <w:spacing w:before="0"/>
        <w:ind w:left="709" w:hanging="425"/>
        <w:jc w:val="both"/>
        <w:rPr>
          <w:rFonts w:cs="Arial"/>
          <w:sz w:val="24"/>
          <w:szCs w:val="24"/>
        </w:rPr>
      </w:pPr>
      <w:r w:rsidRPr="00195ECD">
        <w:rPr>
          <w:rFonts w:cs="Arial"/>
          <w:sz w:val="24"/>
          <w:szCs w:val="24"/>
        </w:rPr>
        <w:t>do zatrudnienia na budowie obsługi technicznej i pracowników          przestrzegających bezpieczeństwa i higieny pracy oraz gwarantujących dobre wykonawstwo,</w:t>
      </w:r>
    </w:p>
    <w:p w:rsidR="00CB61C3" w:rsidRPr="00195ECD" w:rsidRDefault="00CB61C3" w:rsidP="00195ECD">
      <w:pPr>
        <w:widowControl/>
        <w:numPr>
          <w:ilvl w:val="0"/>
          <w:numId w:val="24"/>
        </w:numPr>
        <w:autoSpaceDE/>
        <w:autoSpaceDN/>
        <w:adjustRightInd/>
        <w:spacing w:before="0"/>
        <w:ind w:left="709" w:hanging="425"/>
        <w:jc w:val="both"/>
        <w:rPr>
          <w:rFonts w:cs="Arial"/>
          <w:sz w:val="24"/>
          <w:szCs w:val="24"/>
        </w:rPr>
      </w:pPr>
      <w:r w:rsidRPr="00195ECD">
        <w:rPr>
          <w:rFonts w:cs="Arial"/>
          <w:sz w:val="24"/>
          <w:szCs w:val="24"/>
        </w:rPr>
        <w:t>prowadzenia robót w sposób nie powodujący szkód, w tym zagrożenia          bezpieczeństwa,</w:t>
      </w:r>
    </w:p>
    <w:p w:rsidR="00CB61C3" w:rsidRPr="00195ECD" w:rsidRDefault="00CB61C3" w:rsidP="00195ECD">
      <w:pPr>
        <w:widowControl/>
        <w:numPr>
          <w:ilvl w:val="0"/>
          <w:numId w:val="24"/>
        </w:numPr>
        <w:autoSpaceDE/>
        <w:autoSpaceDN/>
        <w:adjustRightInd/>
        <w:spacing w:before="0"/>
        <w:ind w:left="709" w:hanging="425"/>
        <w:jc w:val="both"/>
        <w:rPr>
          <w:rFonts w:cs="Arial"/>
          <w:sz w:val="24"/>
          <w:szCs w:val="24"/>
        </w:rPr>
      </w:pPr>
      <w:r w:rsidRPr="00195ECD">
        <w:rPr>
          <w:rFonts w:cs="Arial"/>
          <w:sz w:val="24"/>
          <w:szCs w:val="24"/>
        </w:rPr>
        <w:t>skompletowania i przedstawienia Zamawiającemu dokumentów pozwalających na ocenę prawidłowego wykonania przedmiotu zamówienia.</w:t>
      </w:r>
    </w:p>
    <w:p w:rsidR="00CB61C3" w:rsidRPr="00195ECD" w:rsidRDefault="00CB61C3" w:rsidP="00195ECD">
      <w:pPr>
        <w:widowControl/>
        <w:numPr>
          <w:ilvl w:val="0"/>
          <w:numId w:val="23"/>
        </w:numPr>
        <w:autoSpaceDE/>
        <w:autoSpaceDN/>
        <w:adjustRightInd/>
        <w:spacing w:before="0"/>
        <w:ind w:left="426" w:hanging="426"/>
        <w:jc w:val="both"/>
        <w:rPr>
          <w:rFonts w:cs="Arial"/>
          <w:sz w:val="24"/>
          <w:szCs w:val="24"/>
        </w:rPr>
      </w:pPr>
      <w:r w:rsidRPr="00195ECD">
        <w:rPr>
          <w:rFonts w:cs="Arial"/>
          <w:sz w:val="24"/>
          <w:szCs w:val="24"/>
        </w:rPr>
        <w:t>Wykonawca zobowiązany jest zapewnić kompetentne kierownictwo,  materiały, sprzęt oraz inne urządzenia niezbędne do wykonania robót.</w:t>
      </w:r>
    </w:p>
    <w:p w:rsidR="00CB61C3" w:rsidRPr="00195ECD" w:rsidRDefault="00CB61C3" w:rsidP="00195ECD">
      <w:pPr>
        <w:widowControl/>
        <w:numPr>
          <w:ilvl w:val="0"/>
          <w:numId w:val="23"/>
        </w:numPr>
        <w:autoSpaceDE/>
        <w:autoSpaceDN/>
        <w:adjustRightInd/>
        <w:spacing w:before="0"/>
        <w:ind w:left="426" w:hanging="426"/>
        <w:jc w:val="both"/>
        <w:rPr>
          <w:rFonts w:cs="Arial"/>
          <w:sz w:val="24"/>
          <w:szCs w:val="24"/>
        </w:rPr>
      </w:pPr>
      <w:r w:rsidRPr="00195ECD">
        <w:rPr>
          <w:rFonts w:cs="Arial"/>
          <w:sz w:val="24"/>
          <w:szCs w:val="24"/>
        </w:rPr>
        <w:t>Po zakończeniu robót wykonawca zobowiązany jest uporządkować teren budowy i przekazać go w terminie ustalonym dla odbioru robót.</w:t>
      </w:r>
    </w:p>
    <w:p w:rsidR="00CB61C3" w:rsidRPr="00195ECD" w:rsidRDefault="00CB61C3" w:rsidP="00195ECD">
      <w:pPr>
        <w:widowControl/>
        <w:numPr>
          <w:ilvl w:val="0"/>
          <w:numId w:val="23"/>
        </w:numPr>
        <w:autoSpaceDE/>
        <w:autoSpaceDN/>
        <w:adjustRightInd/>
        <w:ind w:left="426" w:hanging="426"/>
        <w:jc w:val="both"/>
        <w:rPr>
          <w:rFonts w:cs="Arial"/>
          <w:sz w:val="24"/>
          <w:szCs w:val="24"/>
        </w:rPr>
      </w:pPr>
      <w:r w:rsidRPr="00195ECD">
        <w:rPr>
          <w:rFonts w:cs="Arial"/>
          <w:sz w:val="24"/>
          <w:szCs w:val="24"/>
        </w:rPr>
        <w:t>Nadzór z ramienia Zamawiającego nad pracami przewidzianymi niniejszą umową prowadził będzie Inspektor nadzoru inwestorskiego.</w:t>
      </w:r>
    </w:p>
    <w:p w:rsidR="00CB61C3" w:rsidRPr="00195ECD" w:rsidRDefault="00CB61C3" w:rsidP="00195ECD">
      <w:pPr>
        <w:widowControl/>
        <w:numPr>
          <w:ilvl w:val="0"/>
          <w:numId w:val="23"/>
        </w:numPr>
        <w:autoSpaceDE/>
        <w:autoSpaceDN/>
        <w:adjustRightInd/>
        <w:ind w:left="426" w:hanging="426"/>
        <w:jc w:val="both"/>
        <w:rPr>
          <w:rFonts w:cs="Arial"/>
          <w:sz w:val="24"/>
          <w:szCs w:val="24"/>
        </w:rPr>
      </w:pPr>
      <w:r w:rsidRPr="00195ECD">
        <w:rPr>
          <w:rFonts w:cs="Arial"/>
          <w:b/>
          <w:bCs/>
          <w:sz w:val="24"/>
          <w:szCs w:val="24"/>
          <w:lang w:eastAsia="ar-SA"/>
        </w:rPr>
        <w:t xml:space="preserve">Z ramienia Wykonawcy kierownikiem budowy </w:t>
      </w:r>
      <w:r w:rsidRPr="00195ECD">
        <w:rPr>
          <w:rFonts w:cs="Arial"/>
          <w:sz w:val="24"/>
          <w:szCs w:val="24"/>
          <w:lang w:eastAsia="ar-SA"/>
        </w:rPr>
        <w:t xml:space="preserve">jest ................................, posiadający (-a) uprawnienia do kierowania robotami budowlanymi </w:t>
      </w:r>
      <w:r w:rsidRPr="00195ECD">
        <w:rPr>
          <w:rFonts w:cs="Arial"/>
          <w:sz w:val="24"/>
          <w:szCs w:val="24"/>
          <w:lang w:eastAsia="ar-SA"/>
        </w:rPr>
        <w:br/>
        <w:t xml:space="preserve">w specjalności ……………….  </w:t>
      </w:r>
      <w:r w:rsidRPr="00195ECD">
        <w:rPr>
          <w:rFonts w:cs="Arial"/>
          <w:sz w:val="24"/>
          <w:szCs w:val="24"/>
        </w:rPr>
        <w:t>n</w:t>
      </w:r>
      <w:r w:rsidRPr="00195ECD">
        <w:rPr>
          <w:rFonts w:cs="Arial"/>
          <w:sz w:val="24"/>
          <w:szCs w:val="24"/>
          <w:lang w:eastAsia="ar-SA"/>
        </w:rPr>
        <w:t>r uprawnień ................................................</w:t>
      </w:r>
    </w:p>
    <w:p w:rsidR="00CB61C3" w:rsidRPr="00195ECD" w:rsidRDefault="00CB61C3" w:rsidP="00195ECD">
      <w:pPr>
        <w:widowControl/>
        <w:numPr>
          <w:ilvl w:val="0"/>
          <w:numId w:val="23"/>
        </w:numPr>
        <w:autoSpaceDE/>
        <w:autoSpaceDN/>
        <w:adjustRightInd/>
        <w:ind w:left="426" w:hanging="426"/>
        <w:jc w:val="both"/>
        <w:rPr>
          <w:rFonts w:cs="Arial"/>
          <w:sz w:val="24"/>
          <w:szCs w:val="24"/>
        </w:rPr>
      </w:pPr>
      <w:r w:rsidRPr="00195ECD">
        <w:rPr>
          <w:rFonts w:cs="Arial"/>
          <w:sz w:val="24"/>
          <w:szCs w:val="24"/>
          <w:lang w:eastAsia="ar-SA"/>
        </w:rPr>
        <w:t xml:space="preserve">Nadzór na robotami przewidzianymi niniejsza umową z ramienia Zmawiającego prowadzić będzie inspektor nadzoru:   ………………….... </w:t>
      </w:r>
    </w:p>
    <w:p w:rsidR="00CB61C3" w:rsidRPr="00195ECD" w:rsidRDefault="00CB61C3" w:rsidP="00195ECD">
      <w:pPr>
        <w:ind w:left="426"/>
        <w:jc w:val="both"/>
        <w:rPr>
          <w:rFonts w:cs="Arial"/>
          <w:sz w:val="24"/>
          <w:szCs w:val="24"/>
        </w:rPr>
      </w:pPr>
      <w:r w:rsidRPr="00195ECD">
        <w:rPr>
          <w:rFonts w:cs="Arial"/>
          <w:sz w:val="24"/>
          <w:szCs w:val="24"/>
        </w:rPr>
        <w:t>posiadający uprawnienia budowlane w specjalności ………………………</w:t>
      </w:r>
      <w:r w:rsidRPr="00195ECD">
        <w:rPr>
          <w:rFonts w:cs="Arial"/>
          <w:sz w:val="24"/>
          <w:szCs w:val="24"/>
        </w:rPr>
        <w:br/>
        <w:t>nr ……………….</w:t>
      </w:r>
    </w:p>
    <w:p w:rsidR="00CB61C3" w:rsidRDefault="00CB61C3" w:rsidP="00195ECD">
      <w:pPr>
        <w:spacing w:line="360" w:lineRule="auto"/>
        <w:jc w:val="center"/>
        <w:rPr>
          <w:rFonts w:cs="Arial"/>
          <w:b/>
          <w:sz w:val="24"/>
          <w:szCs w:val="24"/>
        </w:rPr>
      </w:pPr>
    </w:p>
    <w:p w:rsidR="00CB61C3" w:rsidRPr="00195ECD" w:rsidRDefault="00CB61C3" w:rsidP="00195ECD">
      <w:pPr>
        <w:spacing w:line="360" w:lineRule="auto"/>
        <w:jc w:val="center"/>
        <w:rPr>
          <w:rFonts w:cs="Arial"/>
          <w:b/>
          <w:sz w:val="24"/>
          <w:szCs w:val="24"/>
        </w:rPr>
      </w:pPr>
      <w:r w:rsidRPr="00195ECD">
        <w:rPr>
          <w:rFonts w:cs="Arial"/>
          <w:b/>
          <w:sz w:val="24"/>
          <w:szCs w:val="24"/>
        </w:rPr>
        <w:t>§ 5</w:t>
      </w:r>
    </w:p>
    <w:p w:rsidR="00CB61C3" w:rsidRPr="00195ECD" w:rsidRDefault="00CB61C3" w:rsidP="00195ECD">
      <w:pPr>
        <w:tabs>
          <w:tab w:val="num" w:pos="360"/>
        </w:tabs>
        <w:ind w:left="360" w:hanging="360"/>
        <w:jc w:val="both"/>
        <w:rPr>
          <w:rFonts w:cs="Arial"/>
          <w:sz w:val="24"/>
          <w:szCs w:val="24"/>
        </w:rPr>
      </w:pPr>
      <w:r w:rsidRPr="00195ECD">
        <w:rPr>
          <w:rFonts w:cs="Arial"/>
          <w:sz w:val="24"/>
          <w:szCs w:val="24"/>
        </w:rPr>
        <w:t>Wykonawca zobowiązuje się w czasie wykonywania robót:</w:t>
      </w:r>
    </w:p>
    <w:p w:rsidR="00CB61C3" w:rsidRPr="00195ECD" w:rsidRDefault="00CB61C3" w:rsidP="00195ECD">
      <w:pPr>
        <w:widowControl/>
        <w:numPr>
          <w:ilvl w:val="0"/>
          <w:numId w:val="25"/>
        </w:numPr>
        <w:tabs>
          <w:tab w:val="num" w:pos="780"/>
        </w:tabs>
        <w:autoSpaceDE/>
        <w:autoSpaceDN/>
        <w:adjustRightInd/>
        <w:spacing w:before="0"/>
        <w:jc w:val="both"/>
        <w:rPr>
          <w:rFonts w:cs="Arial"/>
          <w:sz w:val="24"/>
          <w:szCs w:val="24"/>
        </w:rPr>
      </w:pPr>
      <w:r w:rsidRPr="00195ECD">
        <w:rPr>
          <w:rFonts w:cs="Arial"/>
          <w:sz w:val="24"/>
          <w:szCs w:val="24"/>
        </w:rPr>
        <w:t>w pełni  przestrzegać bezpieczeństwa wszystkich osób upoważnionych do przebywania na terenie budowy,</w:t>
      </w:r>
    </w:p>
    <w:p w:rsidR="00CB61C3" w:rsidRPr="00195ECD" w:rsidRDefault="00CB61C3" w:rsidP="00195ECD">
      <w:pPr>
        <w:widowControl/>
        <w:numPr>
          <w:ilvl w:val="0"/>
          <w:numId w:val="25"/>
        </w:numPr>
        <w:tabs>
          <w:tab w:val="num" w:pos="780"/>
        </w:tabs>
        <w:autoSpaceDE/>
        <w:autoSpaceDN/>
        <w:adjustRightInd/>
        <w:spacing w:before="0"/>
        <w:jc w:val="both"/>
        <w:rPr>
          <w:rFonts w:cs="Arial"/>
          <w:sz w:val="24"/>
          <w:szCs w:val="24"/>
        </w:rPr>
      </w:pPr>
      <w:r w:rsidRPr="00195ECD">
        <w:rPr>
          <w:rFonts w:cs="Arial"/>
          <w:sz w:val="24"/>
          <w:szCs w:val="24"/>
        </w:rPr>
        <w:t>dostarczyć i utrzymać na własny koszt wszelkie osłony, ogrodzenia, światła, znaki ostrzegawcze itp.</w:t>
      </w:r>
    </w:p>
    <w:p w:rsidR="00CB61C3" w:rsidRPr="000A01E3" w:rsidRDefault="00CB61C3" w:rsidP="00195ECD">
      <w:pPr>
        <w:pStyle w:val="BodyText2"/>
        <w:spacing w:line="360" w:lineRule="auto"/>
        <w:jc w:val="center"/>
        <w:rPr>
          <w:rFonts w:cs="Arial"/>
          <w:b/>
          <w:sz w:val="24"/>
          <w:szCs w:val="24"/>
        </w:rPr>
      </w:pPr>
      <w:r w:rsidRPr="000A01E3">
        <w:rPr>
          <w:rFonts w:cs="Arial"/>
          <w:b/>
          <w:sz w:val="24"/>
          <w:szCs w:val="24"/>
        </w:rPr>
        <w:t>§ 6</w:t>
      </w:r>
    </w:p>
    <w:p w:rsidR="00CB61C3" w:rsidRPr="00195ECD" w:rsidRDefault="00CB61C3" w:rsidP="00195ECD">
      <w:pPr>
        <w:pStyle w:val="BodyText"/>
        <w:jc w:val="both"/>
        <w:rPr>
          <w:rFonts w:ascii="Arial" w:hAnsi="Arial" w:cs="Arial"/>
        </w:rPr>
      </w:pPr>
      <w:r w:rsidRPr="00195ECD">
        <w:rPr>
          <w:rFonts w:ascii="Arial" w:hAnsi="Arial" w:cs="Arial"/>
        </w:rPr>
        <w:t>Wykonawca jest zobowiązany do zapewnienia organom nadzoru i wszystkim osobom przez niego upoważnionym dostępu do terenu budowy oraz miejsc, gdzie są lub przewiduje się wykonywanie robót związanych z realizacją umowy.</w:t>
      </w:r>
    </w:p>
    <w:p w:rsidR="00CB61C3" w:rsidRPr="000A01E3" w:rsidRDefault="00CB61C3" w:rsidP="00195ECD">
      <w:pPr>
        <w:pStyle w:val="BodyText2"/>
        <w:spacing w:line="360" w:lineRule="auto"/>
        <w:jc w:val="center"/>
        <w:rPr>
          <w:rFonts w:cs="Arial"/>
          <w:b/>
          <w:sz w:val="24"/>
          <w:szCs w:val="24"/>
        </w:rPr>
      </w:pPr>
      <w:r w:rsidRPr="000A01E3">
        <w:rPr>
          <w:rFonts w:cs="Arial"/>
          <w:b/>
          <w:sz w:val="24"/>
          <w:szCs w:val="24"/>
        </w:rPr>
        <w:t>§ 7</w:t>
      </w:r>
    </w:p>
    <w:p w:rsidR="00CB61C3" w:rsidRPr="00195ECD" w:rsidRDefault="00CB61C3" w:rsidP="00195ECD">
      <w:pPr>
        <w:pStyle w:val="BodyText"/>
        <w:jc w:val="both"/>
        <w:rPr>
          <w:rFonts w:ascii="Arial" w:hAnsi="Arial" w:cs="Arial"/>
        </w:rPr>
      </w:pPr>
      <w:r w:rsidRPr="00195ECD">
        <w:rPr>
          <w:rFonts w:ascii="Arial" w:hAnsi="Arial" w:cs="Arial"/>
        </w:rPr>
        <w:t xml:space="preserve">Wykonawca jest zobowiązany stosować się do wszelkich poleceń i instrukcji inspektora nadzoru. </w:t>
      </w:r>
    </w:p>
    <w:p w:rsidR="00CB61C3" w:rsidRPr="000A01E3" w:rsidRDefault="00CB61C3" w:rsidP="00195ECD">
      <w:pPr>
        <w:pStyle w:val="BodyText2"/>
        <w:spacing w:line="360" w:lineRule="auto"/>
        <w:jc w:val="center"/>
        <w:rPr>
          <w:rFonts w:cs="Arial"/>
          <w:b/>
          <w:sz w:val="24"/>
          <w:szCs w:val="24"/>
        </w:rPr>
      </w:pPr>
      <w:r w:rsidRPr="000A01E3">
        <w:rPr>
          <w:rFonts w:cs="Arial"/>
          <w:b/>
          <w:sz w:val="24"/>
          <w:szCs w:val="24"/>
        </w:rPr>
        <w:t>§ 8</w:t>
      </w:r>
    </w:p>
    <w:p w:rsidR="00CB61C3" w:rsidRPr="00195ECD" w:rsidRDefault="00CB61C3" w:rsidP="00195ECD">
      <w:pPr>
        <w:pStyle w:val="Tekstpodstawowy21"/>
        <w:numPr>
          <w:ilvl w:val="0"/>
          <w:numId w:val="26"/>
        </w:numPr>
        <w:ind w:left="284" w:hanging="284"/>
        <w:jc w:val="both"/>
        <w:rPr>
          <w:rFonts w:ascii="Arial" w:hAnsi="Arial" w:cs="Arial"/>
          <w:szCs w:val="24"/>
        </w:rPr>
      </w:pPr>
      <w:r w:rsidRPr="00195ECD">
        <w:rPr>
          <w:rFonts w:ascii="Arial" w:hAnsi="Arial" w:cs="Arial"/>
          <w:szCs w:val="24"/>
        </w:rPr>
        <w:t>Wykonawca jest obowiązany informować inspektora nadzoru o wszystkich problemach lub okolicznościach, które mogą mieć wpływ na jakość wykonania przedmiotu umowy.</w:t>
      </w:r>
    </w:p>
    <w:p w:rsidR="00CB61C3" w:rsidRPr="00195ECD" w:rsidRDefault="00CB61C3" w:rsidP="00195ECD">
      <w:pPr>
        <w:pStyle w:val="Tekstpodstawowy21"/>
        <w:numPr>
          <w:ilvl w:val="0"/>
          <w:numId w:val="26"/>
        </w:numPr>
        <w:ind w:left="284" w:hanging="284"/>
        <w:jc w:val="both"/>
        <w:rPr>
          <w:rFonts w:ascii="Arial" w:hAnsi="Arial" w:cs="Arial"/>
          <w:szCs w:val="24"/>
        </w:rPr>
      </w:pPr>
      <w:r w:rsidRPr="00195ECD">
        <w:rPr>
          <w:rFonts w:ascii="Arial" w:hAnsi="Arial" w:cs="Arial"/>
          <w:szCs w:val="24"/>
        </w:rPr>
        <w:t>Bez uprzedniej zgody Zamawiającego, Wykonawca może wykonać wyłącznie</w:t>
      </w:r>
    </w:p>
    <w:p w:rsidR="00CB61C3" w:rsidRPr="00195ECD" w:rsidRDefault="00CB61C3" w:rsidP="00195ECD">
      <w:pPr>
        <w:pStyle w:val="Tekstpodstawowy21"/>
        <w:ind w:left="284" w:hanging="284"/>
        <w:jc w:val="both"/>
        <w:rPr>
          <w:rFonts w:ascii="Arial" w:hAnsi="Arial" w:cs="Arial"/>
          <w:szCs w:val="24"/>
        </w:rPr>
      </w:pPr>
      <w:r w:rsidRPr="00195ECD">
        <w:rPr>
          <w:rFonts w:ascii="Arial" w:hAnsi="Arial" w:cs="Arial"/>
          <w:szCs w:val="24"/>
        </w:rPr>
        <w:t xml:space="preserve">    prace niezbędne ze względu na bezpieczeństwo lub konieczność zapobieżenia</w:t>
      </w:r>
    </w:p>
    <w:p w:rsidR="00CB61C3" w:rsidRPr="00195ECD" w:rsidRDefault="00CB61C3" w:rsidP="00195ECD">
      <w:pPr>
        <w:pStyle w:val="Tekstpodstawowy21"/>
        <w:ind w:left="284" w:hanging="284"/>
        <w:jc w:val="both"/>
        <w:rPr>
          <w:rFonts w:ascii="Arial" w:hAnsi="Arial" w:cs="Arial"/>
          <w:szCs w:val="24"/>
        </w:rPr>
      </w:pPr>
      <w:r w:rsidRPr="00195ECD">
        <w:rPr>
          <w:rFonts w:ascii="Arial" w:hAnsi="Arial" w:cs="Arial"/>
          <w:szCs w:val="24"/>
        </w:rPr>
        <w:t xml:space="preserve">    awarii. </w:t>
      </w:r>
    </w:p>
    <w:p w:rsidR="00CB61C3" w:rsidRPr="000A01E3" w:rsidRDefault="00CB61C3" w:rsidP="00195ECD">
      <w:pPr>
        <w:pStyle w:val="BodyText2"/>
        <w:jc w:val="center"/>
        <w:rPr>
          <w:rFonts w:cs="Arial"/>
          <w:b/>
          <w:sz w:val="24"/>
          <w:szCs w:val="24"/>
        </w:rPr>
      </w:pPr>
      <w:r w:rsidRPr="000A01E3">
        <w:rPr>
          <w:rFonts w:cs="Arial"/>
          <w:b/>
          <w:sz w:val="24"/>
          <w:szCs w:val="24"/>
        </w:rPr>
        <w:t>§ 9</w:t>
      </w:r>
    </w:p>
    <w:p w:rsidR="00CB61C3" w:rsidRPr="00195ECD" w:rsidRDefault="00CB61C3" w:rsidP="00195ECD">
      <w:pPr>
        <w:pStyle w:val="BodyText"/>
        <w:numPr>
          <w:ilvl w:val="0"/>
          <w:numId w:val="44"/>
        </w:numPr>
        <w:tabs>
          <w:tab w:val="clear" w:pos="1146"/>
          <w:tab w:val="num" w:pos="284"/>
        </w:tabs>
        <w:ind w:left="284" w:hanging="284"/>
        <w:jc w:val="both"/>
        <w:rPr>
          <w:rFonts w:ascii="Arial" w:hAnsi="Arial" w:cs="Arial"/>
          <w:b/>
        </w:rPr>
      </w:pPr>
      <w:r w:rsidRPr="00195ECD">
        <w:rPr>
          <w:rFonts w:ascii="Arial" w:hAnsi="Arial" w:cs="Arial"/>
        </w:rPr>
        <w:t xml:space="preserve">Przedmiot umowy wykonawca zrealizuje w nieprzekraczalnym terminie </w:t>
      </w:r>
      <w:r w:rsidRPr="00195ECD">
        <w:rPr>
          <w:rFonts w:ascii="Arial" w:hAnsi="Arial" w:cs="Arial"/>
          <w:b/>
        </w:rPr>
        <w:t xml:space="preserve">do dnia  25.11.2014 r. </w:t>
      </w:r>
    </w:p>
    <w:p w:rsidR="00CB61C3" w:rsidRDefault="00CB61C3" w:rsidP="000A01E3">
      <w:pPr>
        <w:pStyle w:val="BodyText"/>
        <w:numPr>
          <w:ilvl w:val="0"/>
          <w:numId w:val="44"/>
        </w:numPr>
        <w:tabs>
          <w:tab w:val="clear" w:pos="1146"/>
          <w:tab w:val="num" w:pos="284"/>
        </w:tabs>
        <w:spacing w:after="0"/>
        <w:ind w:left="284" w:hanging="284"/>
        <w:jc w:val="both"/>
        <w:rPr>
          <w:rFonts w:ascii="Arial" w:hAnsi="Arial" w:cs="Arial"/>
        </w:rPr>
      </w:pPr>
      <w:r w:rsidRPr="00195ECD">
        <w:rPr>
          <w:rFonts w:ascii="Arial" w:hAnsi="Arial" w:cs="Arial"/>
        </w:rPr>
        <w:t>Za termin wykonania przedmiotu zamówienia uważa się termin pisemnego zgłoszenia przez Wykonawcę przedmiotu zamówienia do odbioru, pod warunkiem potwierdzenia gotowości do odbioru końcowego przez inspektora nadzoru.</w:t>
      </w:r>
    </w:p>
    <w:p w:rsidR="00CB61C3" w:rsidRPr="00195ECD" w:rsidRDefault="00CB61C3" w:rsidP="000A01E3">
      <w:pPr>
        <w:pStyle w:val="BodyText"/>
        <w:spacing w:after="0"/>
        <w:ind w:left="284"/>
        <w:jc w:val="both"/>
        <w:rPr>
          <w:rFonts w:ascii="Arial" w:hAnsi="Arial" w:cs="Arial"/>
        </w:rPr>
      </w:pPr>
    </w:p>
    <w:p w:rsidR="00CB61C3" w:rsidRPr="000A01E3" w:rsidRDefault="00CB61C3" w:rsidP="000A01E3">
      <w:pPr>
        <w:pStyle w:val="BodyText"/>
        <w:spacing w:after="0"/>
        <w:ind w:left="360"/>
        <w:jc w:val="center"/>
        <w:rPr>
          <w:rFonts w:ascii="Arial" w:hAnsi="Arial" w:cs="Arial"/>
          <w:b/>
        </w:rPr>
      </w:pPr>
      <w:r w:rsidRPr="000A01E3">
        <w:rPr>
          <w:rFonts w:ascii="Arial" w:hAnsi="Arial" w:cs="Arial"/>
          <w:b/>
        </w:rPr>
        <w:t>§ 10</w:t>
      </w:r>
    </w:p>
    <w:p w:rsidR="00CB61C3" w:rsidRPr="00195ECD" w:rsidRDefault="00CB61C3" w:rsidP="000A01E3">
      <w:pPr>
        <w:pStyle w:val="BodyText"/>
        <w:spacing w:after="0"/>
        <w:ind w:left="360"/>
        <w:jc w:val="center"/>
        <w:rPr>
          <w:rFonts w:ascii="Arial" w:hAnsi="Arial" w:cs="Arial"/>
          <w:b/>
        </w:rPr>
      </w:pPr>
    </w:p>
    <w:p w:rsidR="00CB61C3" w:rsidRPr="00195ECD" w:rsidRDefault="00CB61C3" w:rsidP="00195ECD">
      <w:pPr>
        <w:widowControl/>
        <w:numPr>
          <w:ilvl w:val="0"/>
          <w:numId w:val="27"/>
        </w:numPr>
        <w:autoSpaceDE/>
        <w:autoSpaceDN/>
        <w:adjustRightInd/>
        <w:spacing w:before="0"/>
        <w:ind w:left="284" w:hanging="142"/>
        <w:contextualSpacing/>
        <w:jc w:val="both"/>
        <w:rPr>
          <w:rFonts w:cs="Arial"/>
          <w:sz w:val="24"/>
          <w:szCs w:val="24"/>
        </w:rPr>
      </w:pPr>
      <w:r w:rsidRPr="00195ECD">
        <w:rPr>
          <w:rFonts w:cs="Arial"/>
          <w:sz w:val="24"/>
          <w:szCs w:val="24"/>
        </w:rPr>
        <w:t>Za wykonanie przedmiotu zamówienia, o którym mowa w § 2 ustala się wstępne wynagrodzenie kosztorysowe zgodnie z ceną ofertową, które wynosi: - ……….. zł brutto (słownie: ...........................), …………… zł netto, podatek VAT w wysokości ........ %, co stanowi kwotę ...................zł;</w:t>
      </w:r>
    </w:p>
    <w:p w:rsidR="00CB61C3" w:rsidRPr="00195ECD" w:rsidRDefault="00CB61C3" w:rsidP="00195ECD">
      <w:pPr>
        <w:widowControl/>
        <w:numPr>
          <w:ilvl w:val="0"/>
          <w:numId w:val="27"/>
        </w:numPr>
        <w:autoSpaceDE/>
        <w:autoSpaceDN/>
        <w:adjustRightInd/>
        <w:spacing w:before="100" w:beforeAutospacing="1" w:after="100" w:afterAutospacing="1"/>
        <w:ind w:left="142" w:hanging="142"/>
        <w:contextualSpacing/>
        <w:jc w:val="both"/>
        <w:rPr>
          <w:rFonts w:cs="Arial"/>
          <w:sz w:val="24"/>
          <w:szCs w:val="24"/>
        </w:rPr>
      </w:pPr>
      <w:r w:rsidRPr="00195ECD">
        <w:rPr>
          <w:rFonts w:cs="Arial"/>
          <w:sz w:val="24"/>
          <w:szCs w:val="24"/>
        </w:rPr>
        <w:t>Za wykonanie przedmiotu umowy Zamawiający zapłaci Wykonawcy wynagrodzenie kosztorysowe wynikające z ilości robót rzeczywiście wykonanych i odebranych przez Zamawiającego według cen jednostkowych ujętych w kosztorysie ofertowym, stanowiącym załącznik  do umowy.</w:t>
      </w:r>
    </w:p>
    <w:p w:rsidR="00CB61C3" w:rsidRPr="00195ECD" w:rsidRDefault="00CB61C3" w:rsidP="00195ECD">
      <w:pPr>
        <w:widowControl/>
        <w:numPr>
          <w:ilvl w:val="0"/>
          <w:numId w:val="27"/>
        </w:numPr>
        <w:autoSpaceDE/>
        <w:autoSpaceDN/>
        <w:adjustRightInd/>
        <w:spacing w:before="100" w:beforeAutospacing="1" w:after="100" w:afterAutospacing="1"/>
        <w:ind w:left="142" w:hanging="142"/>
        <w:contextualSpacing/>
        <w:jc w:val="both"/>
        <w:rPr>
          <w:rFonts w:cs="Arial"/>
          <w:sz w:val="24"/>
          <w:szCs w:val="24"/>
        </w:rPr>
      </w:pPr>
      <w:r w:rsidRPr="00195ECD">
        <w:rPr>
          <w:rFonts w:cs="Arial"/>
          <w:sz w:val="24"/>
          <w:szCs w:val="24"/>
        </w:rPr>
        <w:t xml:space="preserve">Wynagrodzenie ostateczne Wykonawcy za roboty określone w § 2 Umowy zostanie ustalone w oparciu o obmiar dostarczony przez Wykonawcę wraz z dokumentami odbiorowymi. </w:t>
      </w:r>
    </w:p>
    <w:p w:rsidR="00CB61C3" w:rsidRPr="00195ECD" w:rsidRDefault="00CB61C3" w:rsidP="00195ECD">
      <w:pPr>
        <w:widowControl/>
        <w:numPr>
          <w:ilvl w:val="0"/>
          <w:numId w:val="27"/>
        </w:numPr>
        <w:autoSpaceDE/>
        <w:autoSpaceDN/>
        <w:adjustRightInd/>
        <w:spacing w:before="100" w:beforeAutospacing="1" w:after="100" w:afterAutospacing="1"/>
        <w:ind w:left="142" w:hanging="142"/>
        <w:contextualSpacing/>
        <w:jc w:val="both"/>
        <w:rPr>
          <w:rFonts w:cs="Arial"/>
          <w:sz w:val="24"/>
          <w:szCs w:val="24"/>
        </w:rPr>
      </w:pPr>
      <w:r w:rsidRPr="00195ECD">
        <w:rPr>
          <w:rFonts w:cs="Arial"/>
          <w:sz w:val="24"/>
          <w:szCs w:val="24"/>
        </w:rPr>
        <w:t xml:space="preserve">Nie przewiduje się możliwości wzrostu cen jednostkowych, jak również składników cenotwórczych podanych w kosztorysach ofertowych do końca realizacji przedmiotu zamówienia. </w:t>
      </w:r>
    </w:p>
    <w:p w:rsidR="00CB61C3" w:rsidRPr="00195ECD" w:rsidRDefault="00CB61C3" w:rsidP="00195ECD">
      <w:pPr>
        <w:widowControl/>
        <w:numPr>
          <w:ilvl w:val="0"/>
          <w:numId w:val="27"/>
        </w:numPr>
        <w:autoSpaceDE/>
        <w:autoSpaceDN/>
        <w:adjustRightInd/>
        <w:spacing w:before="100" w:beforeAutospacing="1" w:after="100" w:afterAutospacing="1"/>
        <w:ind w:left="142" w:hanging="142"/>
        <w:contextualSpacing/>
        <w:jc w:val="both"/>
        <w:rPr>
          <w:rFonts w:cs="Arial"/>
          <w:sz w:val="24"/>
          <w:szCs w:val="24"/>
        </w:rPr>
      </w:pPr>
      <w:r w:rsidRPr="00195ECD">
        <w:rPr>
          <w:rFonts w:cs="Arial"/>
          <w:sz w:val="24"/>
          <w:szCs w:val="24"/>
        </w:rPr>
        <w:t>Wykonawca oświadcza, że uwzględnił w ofercie przetargowej wszelkie dane udostępnione przez Zamawiającego oraz wszystkie uwarunkowania realizacji przedmiotu zamówienia ocenione i ustalone przez Wykonawcę we własnym zakresie zgodnie z obowiązkiem nałożonym w SIWZ.</w:t>
      </w:r>
    </w:p>
    <w:p w:rsidR="00CB61C3" w:rsidRPr="00195ECD" w:rsidRDefault="00CB61C3" w:rsidP="00195ECD">
      <w:pPr>
        <w:widowControl/>
        <w:numPr>
          <w:ilvl w:val="0"/>
          <w:numId w:val="27"/>
        </w:numPr>
        <w:autoSpaceDE/>
        <w:autoSpaceDN/>
        <w:adjustRightInd/>
        <w:spacing w:before="100" w:beforeAutospacing="1" w:after="100" w:afterAutospacing="1"/>
        <w:ind w:left="142" w:hanging="142"/>
        <w:contextualSpacing/>
        <w:jc w:val="both"/>
        <w:rPr>
          <w:rFonts w:cs="Arial"/>
          <w:sz w:val="24"/>
          <w:szCs w:val="24"/>
        </w:rPr>
      </w:pPr>
      <w:r w:rsidRPr="00195ECD">
        <w:rPr>
          <w:rFonts w:cs="Arial"/>
          <w:sz w:val="24"/>
          <w:szCs w:val="24"/>
        </w:rPr>
        <w:t>Wykonawca zawiadomi zamawiającego o gotowości odbioru całości prac stanowiących przedmiot zamówienia, a zamawiający przeprowadzi odbiór w terminie uzgodnionym przez strony, najpóźniej w ciągu 7 dni od daty zgłoszenia. Na tę okoliczność sporządzony zostanie protokół odbioru końcowego.</w:t>
      </w:r>
    </w:p>
    <w:p w:rsidR="00CB61C3" w:rsidRPr="00195ECD" w:rsidRDefault="00CB61C3" w:rsidP="00195ECD">
      <w:pPr>
        <w:widowControl/>
        <w:numPr>
          <w:ilvl w:val="0"/>
          <w:numId w:val="27"/>
        </w:numPr>
        <w:autoSpaceDE/>
        <w:autoSpaceDN/>
        <w:adjustRightInd/>
        <w:spacing w:before="100" w:beforeAutospacing="1" w:after="100" w:afterAutospacing="1"/>
        <w:ind w:left="142" w:hanging="142"/>
        <w:contextualSpacing/>
        <w:jc w:val="both"/>
        <w:rPr>
          <w:rFonts w:cs="Arial"/>
          <w:sz w:val="24"/>
          <w:szCs w:val="24"/>
        </w:rPr>
      </w:pPr>
      <w:r w:rsidRPr="00195ECD">
        <w:rPr>
          <w:rFonts w:cs="Arial"/>
          <w:bCs/>
          <w:color w:val="000000"/>
          <w:sz w:val="24"/>
          <w:szCs w:val="24"/>
        </w:rPr>
        <w:t>Wykonawca zobowiązany jest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rsidR="00CB61C3" w:rsidRPr="00195ECD" w:rsidRDefault="00CB61C3" w:rsidP="00195ECD">
      <w:pPr>
        <w:widowControl/>
        <w:numPr>
          <w:ilvl w:val="0"/>
          <w:numId w:val="27"/>
        </w:numPr>
        <w:autoSpaceDE/>
        <w:autoSpaceDN/>
        <w:adjustRightInd/>
        <w:spacing w:before="100" w:beforeAutospacing="1" w:after="100" w:afterAutospacing="1"/>
        <w:ind w:left="142" w:hanging="142"/>
        <w:contextualSpacing/>
        <w:jc w:val="both"/>
        <w:rPr>
          <w:rFonts w:cs="Arial"/>
          <w:sz w:val="24"/>
          <w:szCs w:val="24"/>
        </w:rPr>
      </w:pPr>
      <w:r w:rsidRPr="00195ECD">
        <w:rPr>
          <w:rFonts w:cs="Arial"/>
          <w:sz w:val="24"/>
          <w:szCs w:val="24"/>
        </w:rPr>
        <w:t>Warunkiem skutecznego zgłoszenia prac do odbioru jest:</w:t>
      </w:r>
    </w:p>
    <w:p w:rsidR="00CB61C3" w:rsidRPr="00195ECD" w:rsidRDefault="00CB61C3" w:rsidP="00195ECD">
      <w:pPr>
        <w:widowControl/>
        <w:numPr>
          <w:ilvl w:val="0"/>
          <w:numId w:val="28"/>
        </w:numPr>
        <w:autoSpaceDE/>
        <w:autoSpaceDN/>
        <w:adjustRightInd/>
        <w:spacing w:before="100" w:beforeAutospacing="1" w:after="100" w:afterAutospacing="1"/>
        <w:ind w:left="567" w:hanging="141"/>
        <w:contextualSpacing/>
        <w:jc w:val="both"/>
        <w:rPr>
          <w:rFonts w:cs="Arial"/>
          <w:sz w:val="24"/>
          <w:szCs w:val="24"/>
        </w:rPr>
      </w:pPr>
      <w:r w:rsidRPr="00195ECD">
        <w:rPr>
          <w:rFonts w:cs="Arial"/>
          <w:sz w:val="24"/>
          <w:szCs w:val="24"/>
        </w:rPr>
        <w:t>wykonanie wszystkich prac objętych przedmiotem umowy,</w:t>
      </w:r>
    </w:p>
    <w:p w:rsidR="00CB61C3" w:rsidRPr="00195ECD" w:rsidRDefault="00CB61C3" w:rsidP="00195ECD">
      <w:pPr>
        <w:widowControl/>
        <w:numPr>
          <w:ilvl w:val="0"/>
          <w:numId w:val="28"/>
        </w:numPr>
        <w:autoSpaceDE/>
        <w:autoSpaceDN/>
        <w:adjustRightInd/>
        <w:spacing w:before="100" w:beforeAutospacing="1" w:after="100" w:afterAutospacing="1"/>
        <w:ind w:left="567" w:hanging="141"/>
        <w:contextualSpacing/>
        <w:jc w:val="both"/>
        <w:rPr>
          <w:rFonts w:cs="Arial"/>
          <w:sz w:val="24"/>
          <w:szCs w:val="24"/>
        </w:rPr>
      </w:pPr>
      <w:r w:rsidRPr="00195ECD">
        <w:rPr>
          <w:rFonts w:cs="Arial"/>
          <w:sz w:val="24"/>
          <w:szCs w:val="24"/>
        </w:rPr>
        <w:t>złożenie przez Wykonawcę pisemnego wniosku o zakończeniu robót,</w:t>
      </w:r>
    </w:p>
    <w:p w:rsidR="00CB61C3" w:rsidRPr="00195ECD" w:rsidRDefault="00CB61C3" w:rsidP="00195ECD">
      <w:pPr>
        <w:widowControl/>
        <w:numPr>
          <w:ilvl w:val="0"/>
          <w:numId w:val="28"/>
        </w:numPr>
        <w:autoSpaceDE/>
        <w:autoSpaceDN/>
        <w:adjustRightInd/>
        <w:spacing w:before="100" w:beforeAutospacing="1" w:after="100" w:afterAutospacing="1"/>
        <w:ind w:left="567" w:hanging="141"/>
        <w:contextualSpacing/>
        <w:jc w:val="both"/>
        <w:rPr>
          <w:rFonts w:cs="Arial"/>
          <w:sz w:val="24"/>
          <w:szCs w:val="24"/>
        </w:rPr>
      </w:pPr>
      <w:r w:rsidRPr="00195ECD">
        <w:rPr>
          <w:rFonts w:cs="Arial"/>
          <w:sz w:val="24"/>
          <w:szCs w:val="24"/>
        </w:rPr>
        <w:t>złożenia dokumentacji powykonawczej,</w:t>
      </w:r>
    </w:p>
    <w:p w:rsidR="00CB61C3" w:rsidRPr="00195ECD" w:rsidRDefault="00CB61C3" w:rsidP="00195ECD">
      <w:pPr>
        <w:widowControl/>
        <w:numPr>
          <w:ilvl w:val="0"/>
          <w:numId w:val="29"/>
        </w:numPr>
        <w:autoSpaceDE/>
        <w:autoSpaceDN/>
        <w:adjustRightInd/>
        <w:spacing w:before="100" w:beforeAutospacing="1" w:after="100" w:afterAutospacing="1"/>
        <w:ind w:left="142" w:hanging="142"/>
        <w:contextualSpacing/>
        <w:jc w:val="both"/>
        <w:rPr>
          <w:rFonts w:cs="Arial"/>
          <w:sz w:val="24"/>
          <w:szCs w:val="24"/>
        </w:rPr>
      </w:pPr>
      <w:r w:rsidRPr="00195ECD">
        <w:rPr>
          <w:rFonts w:cs="Arial"/>
          <w:sz w:val="24"/>
          <w:szCs w:val="24"/>
        </w:rPr>
        <w:t>W przypadku gdy podczas odbioru Zamawiający stwierdzi, że warunki określone w ust. 11 nie zostały spełnione, ma prawo wstrzymać odbiór do czasu, aż Wykonawca ponownie zgłosi prawidłowo do odbioru wykonany przedmiot umowy.</w:t>
      </w:r>
    </w:p>
    <w:p w:rsidR="00CB61C3" w:rsidRPr="00195ECD" w:rsidRDefault="00CB61C3" w:rsidP="00195ECD">
      <w:pPr>
        <w:widowControl/>
        <w:numPr>
          <w:ilvl w:val="0"/>
          <w:numId w:val="29"/>
        </w:numPr>
        <w:autoSpaceDE/>
        <w:autoSpaceDN/>
        <w:adjustRightInd/>
        <w:spacing w:before="100" w:beforeAutospacing="1" w:after="100" w:afterAutospacing="1"/>
        <w:ind w:left="284" w:hanging="142"/>
        <w:contextualSpacing/>
        <w:jc w:val="both"/>
        <w:rPr>
          <w:rFonts w:cs="Arial"/>
          <w:sz w:val="24"/>
          <w:szCs w:val="24"/>
        </w:rPr>
      </w:pPr>
      <w:r w:rsidRPr="00195ECD">
        <w:rPr>
          <w:rFonts w:cs="Arial"/>
          <w:color w:val="000000"/>
          <w:sz w:val="24"/>
          <w:szCs w:val="24"/>
        </w:rPr>
        <w:t xml:space="preserve">Rozliczanie z podwykonawcami i dalszymi podwykonawcami będzie odbywało się zgodnie z następującymi przepisami ustawy Prawo zamówień publicznych: art. 143b (umowy o podwykonawstwo, których przedmiotem są dostawy lub usługi, nie podlegają obowiązkowi przedkładania zamawiającemu, jeżeli ich wartość jest mniejsza niż 0,5% wartości umowy w sprawie zamówienia publicznego lub dotyczą dostawy materiałów. Wyłączenie to nie dotyczy umów o podwykonawstwo o wartości większej niż 10 000 zł. Termin na zgłoszenie przez Zamawiającego pisemnych zastrzeżeń do projektu umowy o podwykonawstwo, której przedmiotem są roboty budowlane, i do projektu jej zmiany lub pisemnego sprzeciwu do tej umowy wynosi 7 dni kalendarzowych) i art. 143c (termin zgłaszania uwag, o których mowa w art. 143c ust. 4 wynosi 10 dni kalendarzowych). </w:t>
      </w:r>
      <w:r w:rsidRPr="00195ECD">
        <w:rPr>
          <w:rFonts w:cs="Arial"/>
          <w:bCs/>
          <w:color w:val="000000"/>
          <w:sz w:val="24"/>
          <w:szCs w:val="24"/>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w:t>
      </w:r>
    </w:p>
    <w:p w:rsidR="00CB61C3" w:rsidRPr="00195ECD" w:rsidRDefault="00CB61C3" w:rsidP="00195ECD">
      <w:pPr>
        <w:widowControl/>
        <w:numPr>
          <w:ilvl w:val="0"/>
          <w:numId w:val="29"/>
        </w:numPr>
        <w:autoSpaceDE/>
        <w:autoSpaceDN/>
        <w:adjustRightInd/>
        <w:spacing w:before="100" w:beforeAutospacing="1" w:after="100" w:afterAutospacing="1"/>
        <w:ind w:left="426" w:hanging="66"/>
        <w:contextualSpacing/>
        <w:jc w:val="both"/>
        <w:rPr>
          <w:rFonts w:cs="Arial"/>
          <w:sz w:val="24"/>
          <w:szCs w:val="24"/>
        </w:rPr>
      </w:pPr>
      <w:r w:rsidRPr="00195ECD">
        <w:rPr>
          <w:rFonts w:cs="Arial"/>
          <w:sz w:val="24"/>
          <w:szCs w:val="24"/>
        </w:rPr>
        <w:t>Usterki i wady ujawnione w procesie odbioru prac, wykonawca zobowiązuje się usunąć w ustalonym terminie.</w:t>
      </w:r>
    </w:p>
    <w:p w:rsidR="00CB61C3" w:rsidRPr="00195ECD" w:rsidRDefault="00CB61C3" w:rsidP="00195ECD">
      <w:pPr>
        <w:widowControl/>
        <w:numPr>
          <w:ilvl w:val="0"/>
          <w:numId w:val="29"/>
        </w:numPr>
        <w:autoSpaceDE/>
        <w:autoSpaceDN/>
        <w:adjustRightInd/>
        <w:spacing w:before="100" w:beforeAutospacing="1" w:after="100" w:afterAutospacing="1"/>
        <w:ind w:left="426" w:hanging="66"/>
        <w:contextualSpacing/>
        <w:jc w:val="both"/>
        <w:rPr>
          <w:rFonts w:cs="Arial"/>
          <w:sz w:val="24"/>
          <w:szCs w:val="24"/>
        </w:rPr>
      </w:pPr>
      <w:r w:rsidRPr="00195ECD">
        <w:rPr>
          <w:rFonts w:cs="Arial"/>
          <w:sz w:val="24"/>
          <w:szCs w:val="24"/>
        </w:rPr>
        <w:t xml:space="preserve">Rozliczenie za wykonanie robót budowlanych nastąpi po przedłożeniu faktury wraz z podpisanym przez strony protokołem odbioru końcowego, oraz kosztorysem powykonawczym. </w:t>
      </w:r>
    </w:p>
    <w:p w:rsidR="00CB61C3" w:rsidRPr="00195ECD" w:rsidRDefault="00CB61C3" w:rsidP="00195ECD">
      <w:pPr>
        <w:widowControl/>
        <w:numPr>
          <w:ilvl w:val="0"/>
          <w:numId w:val="29"/>
        </w:numPr>
        <w:autoSpaceDE/>
        <w:autoSpaceDN/>
        <w:adjustRightInd/>
        <w:spacing w:before="100" w:beforeAutospacing="1" w:after="100" w:afterAutospacing="1"/>
        <w:ind w:left="426" w:hanging="66"/>
        <w:contextualSpacing/>
        <w:jc w:val="both"/>
        <w:rPr>
          <w:rFonts w:cs="Arial"/>
          <w:sz w:val="24"/>
          <w:szCs w:val="24"/>
        </w:rPr>
      </w:pPr>
      <w:r w:rsidRPr="00195ECD">
        <w:rPr>
          <w:rFonts w:cs="Arial"/>
          <w:sz w:val="24"/>
          <w:szCs w:val="24"/>
        </w:rPr>
        <w:t>Do czasu zakończenia odbioru końcowego wykonawca ponosi pełną odpowiedzialność za wykonane roboty.</w:t>
      </w:r>
    </w:p>
    <w:p w:rsidR="00CB61C3" w:rsidRPr="00195ECD" w:rsidRDefault="00CB61C3" w:rsidP="00195ECD">
      <w:pPr>
        <w:widowControl/>
        <w:numPr>
          <w:ilvl w:val="0"/>
          <w:numId w:val="29"/>
        </w:numPr>
        <w:autoSpaceDE/>
        <w:autoSpaceDN/>
        <w:adjustRightInd/>
        <w:spacing w:before="100" w:beforeAutospacing="1" w:after="100" w:afterAutospacing="1"/>
        <w:ind w:left="426" w:hanging="66"/>
        <w:contextualSpacing/>
        <w:jc w:val="both"/>
        <w:rPr>
          <w:rFonts w:cs="Arial"/>
          <w:sz w:val="24"/>
          <w:szCs w:val="24"/>
        </w:rPr>
      </w:pPr>
      <w:r w:rsidRPr="00195ECD">
        <w:rPr>
          <w:rFonts w:cs="Arial"/>
          <w:sz w:val="24"/>
          <w:szCs w:val="24"/>
        </w:rPr>
        <w:t xml:space="preserve">Wynagrodzenie, o którym mowa w ust. 1 zamawiający zapłaci wykonawcy </w:t>
      </w:r>
      <w:r w:rsidRPr="00195ECD">
        <w:rPr>
          <w:rFonts w:cs="Arial"/>
          <w:sz w:val="24"/>
          <w:szCs w:val="24"/>
        </w:rPr>
        <w:br/>
        <w:t xml:space="preserve">w terminie 30 dni od dnia otrzymania faktury - pod warunkiem otrzymania środków finansowych z Unii Europejskiej i budżetu państwa. </w:t>
      </w:r>
    </w:p>
    <w:p w:rsidR="00CB61C3" w:rsidRPr="00195ECD" w:rsidRDefault="00CB61C3" w:rsidP="00195ECD">
      <w:pPr>
        <w:widowControl/>
        <w:numPr>
          <w:ilvl w:val="0"/>
          <w:numId w:val="29"/>
        </w:numPr>
        <w:autoSpaceDE/>
        <w:autoSpaceDN/>
        <w:adjustRightInd/>
        <w:spacing w:before="100" w:beforeAutospacing="1" w:after="100" w:afterAutospacing="1"/>
        <w:ind w:left="426" w:hanging="66"/>
        <w:contextualSpacing/>
        <w:jc w:val="both"/>
        <w:rPr>
          <w:rFonts w:cs="Arial"/>
          <w:sz w:val="24"/>
          <w:szCs w:val="24"/>
        </w:rPr>
      </w:pPr>
      <w:r w:rsidRPr="00195ECD">
        <w:rPr>
          <w:rFonts w:cs="Arial"/>
          <w:sz w:val="24"/>
          <w:szCs w:val="24"/>
        </w:rPr>
        <w:t>Za datę realizacji płatności uważa się datę złożenia przez zamawiającego polecenia przelewu należności na konto bankowe Wykonawcy.</w:t>
      </w:r>
    </w:p>
    <w:p w:rsidR="00CB61C3" w:rsidRPr="00195ECD" w:rsidRDefault="00CB61C3" w:rsidP="00195ECD">
      <w:pPr>
        <w:widowControl/>
        <w:numPr>
          <w:ilvl w:val="0"/>
          <w:numId w:val="29"/>
        </w:numPr>
        <w:autoSpaceDE/>
        <w:autoSpaceDN/>
        <w:adjustRightInd/>
        <w:spacing w:before="100" w:beforeAutospacing="1" w:after="100" w:afterAutospacing="1"/>
        <w:ind w:left="426" w:hanging="66"/>
        <w:contextualSpacing/>
        <w:jc w:val="both"/>
        <w:rPr>
          <w:rFonts w:cs="Arial"/>
          <w:sz w:val="24"/>
          <w:szCs w:val="24"/>
        </w:rPr>
      </w:pPr>
      <w:r w:rsidRPr="00195ECD">
        <w:rPr>
          <w:rFonts w:cs="Arial"/>
          <w:sz w:val="24"/>
          <w:szCs w:val="24"/>
        </w:rPr>
        <w:t>Wierzytelność wynikająca z niniejszej Umowy nie może być przedmiotem obrotu cywilnoprawnego, a w szczególności Wykonawca nie może dokonać cesji należności.</w:t>
      </w:r>
    </w:p>
    <w:p w:rsidR="00CB61C3" w:rsidRDefault="00CB61C3" w:rsidP="00195ECD">
      <w:pPr>
        <w:spacing w:before="100" w:beforeAutospacing="1" w:after="100" w:afterAutospacing="1"/>
        <w:ind w:left="426"/>
        <w:contextualSpacing/>
        <w:jc w:val="center"/>
        <w:rPr>
          <w:rFonts w:cs="Arial"/>
          <w:b/>
          <w:sz w:val="24"/>
          <w:szCs w:val="24"/>
        </w:rPr>
      </w:pPr>
    </w:p>
    <w:p w:rsidR="00CB61C3" w:rsidRPr="000A01E3" w:rsidRDefault="00CB61C3" w:rsidP="00195ECD">
      <w:pPr>
        <w:spacing w:before="100" w:beforeAutospacing="1" w:after="100" w:afterAutospacing="1"/>
        <w:ind w:left="426"/>
        <w:contextualSpacing/>
        <w:jc w:val="center"/>
        <w:rPr>
          <w:rFonts w:cs="Arial"/>
          <w:b/>
          <w:sz w:val="24"/>
          <w:szCs w:val="24"/>
        </w:rPr>
      </w:pPr>
      <w:r w:rsidRPr="000A01E3">
        <w:rPr>
          <w:rFonts w:cs="Arial"/>
          <w:b/>
          <w:sz w:val="24"/>
          <w:szCs w:val="24"/>
        </w:rPr>
        <w:t>§ 11</w:t>
      </w:r>
    </w:p>
    <w:p w:rsidR="00CB61C3" w:rsidRPr="00195ECD" w:rsidRDefault="00CB61C3" w:rsidP="00195ECD">
      <w:pPr>
        <w:spacing w:before="100" w:beforeAutospacing="1" w:after="100" w:afterAutospacing="1"/>
        <w:ind w:left="426"/>
        <w:contextualSpacing/>
        <w:jc w:val="center"/>
        <w:rPr>
          <w:rFonts w:cs="Arial"/>
          <w:sz w:val="24"/>
          <w:szCs w:val="24"/>
        </w:rPr>
      </w:pPr>
    </w:p>
    <w:p w:rsidR="00CB61C3" w:rsidRPr="00195ECD" w:rsidRDefault="00CB61C3" w:rsidP="00195ECD">
      <w:pPr>
        <w:widowControl/>
        <w:numPr>
          <w:ilvl w:val="0"/>
          <w:numId w:val="30"/>
        </w:numPr>
        <w:autoSpaceDE/>
        <w:autoSpaceDN/>
        <w:adjustRightInd/>
        <w:spacing w:before="100" w:beforeAutospacing="1" w:after="100" w:afterAutospacing="1"/>
        <w:contextualSpacing/>
        <w:jc w:val="both"/>
        <w:rPr>
          <w:rFonts w:cs="Arial"/>
          <w:sz w:val="24"/>
          <w:szCs w:val="24"/>
        </w:rPr>
      </w:pPr>
      <w:r w:rsidRPr="00195ECD">
        <w:rPr>
          <w:rFonts w:cs="Arial"/>
          <w:sz w:val="24"/>
          <w:szCs w:val="24"/>
        </w:rPr>
        <w:t xml:space="preserve">Zamawiający dopuszcza możliwość wystąpienia w trakcie realizacji przedmiotu zamówienia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zamówienia określonego w § 2. </w:t>
      </w:r>
    </w:p>
    <w:p w:rsidR="00CB61C3" w:rsidRPr="00195ECD" w:rsidRDefault="00CB61C3" w:rsidP="00195ECD">
      <w:pPr>
        <w:widowControl/>
        <w:numPr>
          <w:ilvl w:val="0"/>
          <w:numId w:val="30"/>
        </w:numPr>
        <w:autoSpaceDE/>
        <w:autoSpaceDN/>
        <w:adjustRightInd/>
        <w:spacing w:before="100" w:beforeAutospacing="1" w:after="100" w:afterAutospacing="1"/>
        <w:contextualSpacing/>
        <w:jc w:val="both"/>
        <w:rPr>
          <w:rFonts w:cs="Arial"/>
          <w:sz w:val="24"/>
          <w:szCs w:val="24"/>
        </w:rPr>
      </w:pPr>
      <w:r w:rsidRPr="00195ECD">
        <w:rPr>
          <w:rFonts w:cs="Arial"/>
          <w:sz w:val="24"/>
          <w:szCs w:val="24"/>
        </w:rPr>
        <w:t>Zamawiający dopuszcza zmianę materiałów i urządzeń przedstawionych w ofercie pod warunkiem, że zmiany te będą korzystne dla Zamawiającego</w:t>
      </w:r>
      <w:r>
        <w:rPr>
          <w:rFonts w:cs="Arial"/>
          <w:sz w:val="24"/>
          <w:szCs w:val="24"/>
        </w:rPr>
        <w:t xml:space="preserve"> </w:t>
      </w:r>
      <w:r w:rsidRPr="00195ECD">
        <w:rPr>
          <w:rFonts w:cs="Arial"/>
          <w:sz w:val="24"/>
          <w:szCs w:val="24"/>
        </w:rPr>
        <w:t>i zostaną zaakceptowane przez projektantów sprawujących nadzór autorski. Za korzystne dla Zamawiającego uznaje się w szczególności zmiany:</w:t>
      </w:r>
    </w:p>
    <w:p w:rsidR="00CB61C3" w:rsidRPr="00195ECD" w:rsidRDefault="00CB61C3" w:rsidP="00195ECD">
      <w:pPr>
        <w:widowControl/>
        <w:numPr>
          <w:ilvl w:val="0"/>
          <w:numId w:val="31"/>
        </w:numPr>
        <w:autoSpaceDE/>
        <w:autoSpaceDN/>
        <w:adjustRightInd/>
        <w:spacing w:before="100" w:beforeAutospacing="1" w:after="100" w:afterAutospacing="1"/>
        <w:jc w:val="both"/>
        <w:rPr>
          <w:rFonts w:cs="Arial"/>
          <w:sz w:val="24"/>
          <w:szCs w:val="24"/>
        </w:rPr>
      </w:pPr>
      <w:r w:rsidRPr="00195ECD">
        <w:rPr>
          <w:rFonts w:cs="Arial"/>
          <w:sz w:val="24"/>
          <w:szCs w:val="24"/>
        </w:rPr>
        <w:t xml:space="preserve">powodujące obniżenie kosztów ponoszonych przez Zamawiającego na eksploatację i konserwację wykonanego przedmiotu zamówienia, </w:t>
      </w:r>
    </w:p>
    <w:p w:rsidR="00CB61C3" w:rsidRPr="00195ECD" w:rsidRDefault="00CB61C3" w:rsidP="00195ECD">
      <w:pPr>
        <w:widowControl/>
        <w:numPr>
          <w:ilvl w:val="0"/>
          <w:numId w:val="31"/>
        </w:numPr>
        <w:autoSpaceDE/>
        <w:autoSpaceDN/>
        <w:adjustRightInd/>
        <w:spacing w:before="100" w:beforeAutospacing="1" w:after="100" w:afterAutospacing="1"/>
        <w:jc w:val="both"/>
        <w:rPr>
          <w:rFonts w:cs="Arial"/>
          <w:sz w:val="24"/>
          <w:szCs w:val="24"/>
        </w:rPr>
      </w:pPr>
      <w:r w:rsidRPr="00195ECD">
        <w:rPr>
          <w:rFonts w:cs="Arial"/>
          <w:sz w:val="24"/>
          <w:szCs w:val="24"/>
        </w:rPr>
        <w:t xml:space="preserve">powodujące poprawienie parametrów technicznych materiałów </w:t>
      </w:r>
      <w:r w:rsidRPr="00195ECD">
        <w:rPr>
          <w:rFonts w:cs="Arial"/>
          <w:sz w:val="24"/>
          <w:szCs w:val="24"/>
        </w:rPr>
        <w:br/>
        <w:t xml:space="preserve">i urządzeń, </w:t>
      </w:r>
    </w:p>
    <w:p w:rsidR="00CB61C3" w:rsidRPr="00195ECD" w:rsidRDefault="00CB61C3" w:rsidP="00195ECD">
      <w:pPr>
        <w:widowControl/>
        <w:numPr>
          <w:ilvl w:val="0"/>
          <w:numId w:val="31"/>
        </w:numPr>
        <w:autoSpaceDE/>
        <w:autoSpaceDN/>
        <w:adjustRightInd/>
        <w:spacing w:before="100" w:beforeAutospacing="1" w:after="100" w:afterAutospacing="1"/>
        <w:jc w:val="both"/>
        <w:rPr>
          <w:rFonts w:cs="Arial"/>
          <w:sz w:val="24"/>
          <w:szCs w:val="24"/>
        </w:rPr>
      </w:pPr>
      <w:r w:rsidRPr="00195ECD">
        <w:rPr>
          <w:rFonts w:cs="Arial"/>
          <w:sz w:val="24"/>
          <w:szCs w:val="24"/>
        </w:rPr>
        <w:t xml:space="preserve">wynikające z aktualizacji rozwiązań z uwagi na postęp technologiczny lub zmiany obowiązujących przepisów. </w:t>
      </w:r>
    </w:p>
    <w:p w:rsidR="00CB61C3" w:rsidRPr="00195ECD" w:rsidRDefault="00CB61C3" w:rsidP="00195ECD">
      <w:pPr>
        <w:widowControl/>
        <w:numPr>
          <w:ilvl w:val="0"/>
          <w:numId w:val="30"/>
        </w:numPr>
        <w:autoSpaceDE/>
        <w:autoSpaceDN/>
        <w:adjustRightInd/>
        <w:spacing w:before="100" w:beforeAutospacing="1" w:after="100" w:afterAutospacing="1"/>
        <w:contextualSpacing/>
        <w:jc w:val="both"/>
        <w:rPr>
          <w:rFonts w:cs="Arial"/>
          <w:sz w:val="24"/>
          <w:szCs w:val="24"/>
        </w:rPr>
      </w:pPr>
      <w:r w:rsidRPr="00195ECD">
        <w:rPr>
          <w:rFonts w:cs="Arial"/>
          <w:sz w:val="24"/>
          <w:szCs w:val="24"/>
        </w:rPr>
        <w:t xml:space="preserve">Zamawiający dopuszcza także zmianę producenta poszczególnych materiałów i urządzeń przedstawionych w ofercie przetargowej, pod warunkiem że zmiana ta nie spowoduje obniżenia parametrów tych materiałów lub urządzeń. </w:t>
      </w:r>
    </w:p>
    <w:p w:rsidR="00CB61C3" w:rsidRPr="00195ECD" w:rsidRDefault="00CB61C3" w:rsidP="00195ECD">
      <w:pPr>
        <w:widowControl/>
        <w:numPr>
          <w:ilvl w:val="0"/>
          <w:numId w:val="30"/>
        </w:numPr>
        <w:autoSpaceDE/>
        <w:autoSpaceDN/>
        <w:adjustRightInd/>
        <w:spacing w:before="100" w:beforeAutospacing="1" w:after="100" w:afterAutospacing="1"/>
        <w:contextualSpacing/>
        <w:jc w:val="both"/>
        <w:rPr>
          <w:rFonts w:cs="Arial"/>
          <w:sz w:val="24"/>
          <w:szCs w:val="24"/>
        </w:rPr>
      </w:pPr>
      <w:r w:rsidRPr="00195ECD">
        <w:rPr>
          <w:rFonts w:cs="Arial"/>
          <w:sz w:val="24"/>
          <w:szCs w:val="24"/>
        </w:rPr>
        <w:t>W przypadku zastosowania zamiennych rozwiązań, materiałów i urządzeń, na wniosek Wykonawcy</w:t>
      </w:r>
      <w:r w:rsidRPr="00195ECD">
        <w:rPr>
          <w:rFonts w:cs="Arial"/>
          <w:b/>
          <w:sz w:val="24"/>
          <w:szCs w:val="24"/>
        </w:rPr>
        <w:t>,</w:t>
      </w:r>
      <w:r w:rsidRPr="00195ECD">
        <w:rPr>
          <w:rFonts w:cs="Arial"/>
          <w:sz w:val="24"/>
          <w:szCs w:val="24"/>
        </w:rPr>
        <w:t xml:space="preserve"> uzgodnione zostaną z Zamawiającym nowe ceny, nie wyższe od cen jednostkowych zawartych w kosztorysie ofertowym.</w:t>
      </w:r>
    </w:p>
    <w:p w:rsidR="00CB61C3" w:rsidRPr="00195ECD" w:rsidRDefault="00CB61C3" w:rsidP="00195ECD">
      <w:pPr>
        <w:widowControl/>
        <w:numPr>
          <w:ilvl w:val="0"/>
          <w:numId w:val="30"/>
        </w:numPr>
        <w:autoSpaceDE/>
        <w:autoSpaceDN/>
        <w:adjustRightInd/>
        <w:spacing w:before="100" w:beforeAutospacing="1" w:after="100" w:afterAutospacing="1"/>
        <w:contextualSpacing/>
        <w:jc w:val="both"/>
        <w:rPr>
          <w:rFonts w:cs="Arial"/>
          <w:sz w:val="24"/>
          <w:szCs w:val="24"/>
        </w:rPr>
      </w:pPr>
      <w:r w:rsidRPr="00195ECD">
        <w:rPr>
          <w:rFonts w:cs="Arial"/>
          <w:sz w:val="24"/>
          <w:szCs w:val="24"/>
        </w:rPr>
        <w:t xml:space="preserve">Zastosowanie zamiennych rozwiązań, materiałów i urządzeń oraz zaniechanie wykonania przez Wykonawcę określonych robót budowlanych w związku z zastosowaniem rozwiązań zamiennych może nastąpić po podpisaniu przez Zamawiającego i Wykonawcę Aneksu do Umowy oraz protokołu konieczności, w którym Strony wyrażą zgodę na zastosowanie rozwiązań zamiennych oraz ustalą wynagrodzenie należne Wykonawcy po zastosowaniu rozwiązań zamiennych, z tym zastrzeżeniem, że wynagrodzenie należne Wykonawcy po zastosowaniu rozwiązań zamiennych nie może być wyższe od wynagrodzenia dotyczącego danej pozycji </w:t>
      </w:r>
      <w:r w:rsidRPr="00195ECD">
        <w:rPr>
          <w:rFonts w:cs="Arial"/>
          <w:sz w:val="24"/>
          <w:szCs w:val="24"/>
        </w:rPr>
        <w:br/>
        <w:t>z kosztorysu ofertowego.</w:t>
      </w:r>
    </w:p>
    <w:p w:rsidR="00CB61C3" w:rsidRPr="00195ECD" w:rsidRDefault="00CB61C3" w:rsidP="00195ECD">
      <w:pPr>
        <w:widowControl/>
        <w:numPr>
          <w:ilvl w:val="0"/>
          <w:numId w:val="30"/>
        </w:numPr>
        <w:autoSpaceDE/>
        <w:autoSpaceDN/>
        <w:adjustRightInd/>
        <w:spacing w:before="100" w:beforeAutospacing="1" w:after="100" w:afterAutospacing="1"/>
        <w:contextualSpacing/>
        <w:jc w:val="both"/>
        <w:rPr>
          <w:rFonts w:cs="Arial"/>
          <w:sz w:val="24"/>
          <w:szCs w:val="24"/>
        </w:rPr>
      </w:pPr>
      <w:r w:rsidRPr="00195ECD">
        <w:rPr>
          <w:rFonts w:cs="Arial"/>
          <w:sz w:val="24"/>
          <w:szCs w:val="24"/>
        </w:rPr>
        <w:t xml:space="preserve">W szczególnie uzasadnionych okolicznościach spowodowanych wprowadzeniem na rynek nowych, o lepszych parametrach, materiałów lub urządzeń, Zamawiający może zażądać od Wykonawcy zastosowania rozwiązań zamiennych od przewidzianych w przekazanej Wykonawcy dokumentacji, może zrezygnować z niektórych materiałów lub urządzeń przewidzianych dokumentacją projektową i zastąpić je nowymi, o lepszych parametrach, materiałami lub urządzeniami. Każdorazowo na taką zmianę musi wyrazić zgodę projektant sprawujący nadzór autorski. W tym przypadku wysokość wynagrodzenia Wykonawcy, zostanie ustalona w Aneksie do Umowy na podstawie na podstawie kosztorysu szczegółowego sporządzonego według zasad określonych w </w:t>
      </w:r>
      <w:r w:rsidRPr="00195ECD">
        <w:rPr>
          <w:rFonts w:cs="Arial"/>
          <w:bCs/>
          <w:sz w:val="24"/>
          <w:szCs w:val="24"/>
        </w:rPr>
        <w:t>§ 10 ust. 5.</w:t>
      </w:r>
    </w:p>
    <w:p w:rsidR="00CB61C3" w:rsidRPr="00195ECD" w:rsidRDefault="00CB61C3" w:rsidP="00195ECD">
      <w:pPr>
        <w:widowControl/>
        <w:numPr>
          <w:ilvl w:val="0"/>
          <w:numId w:val="30"/>
        </w:numPr>
        <w:autoSpaceDE/>
        <w:autoSpaceDN/>
        <w:adjustRightInd/>
        <w:spacing w:before="100" w:beforeAutospacing="1" w:after="100" w:afterAutospacing="1"/>
        <w:contextualSpacing/>
        <w:jc w:val="both"/>
        <w:rPr>
          <w:rFonts w:cs="Arial"/>
          <w:sz w:val="24"/>
          <w:szCs w:val="24"/>
        </w:rPr>
      </w:pPr>
      <w:r w:rsidRPr="00195ECD">
        <w:rPr>
          <w:rFonts w:cs="Arial"/>
          <w:sz w:val="24"/>
          <w:szCs w:val="24"/>
        </w:rPr>
        <w:t>Konieczność wykonania robót zamiennych lub zamówienia dodatkowego musi być potwierdzona w protokole konieczności wykonania robót wraz z uzasadnieniem, wystawionym przez Wykonawcę zaakceptowanym przez Zamawiającego.</w:t>
      </w:r>
    </w:p>
    <w:p w:rsidR="00CB61C3" w:rsidRPr="00195ECD" w:rsidRDefault="00CB61C3" w:rsidP="00195ECD">
      <w:pPr>
        <w:widowControl/>
        <w:numPr>
          <w:ilvl w:val="0"/>
          <w:numId w:val="30"/>
        </w:numPr>
        <w:autoSpaceDE/>
        <w:autoSpaceDN/>
        <w:adjustRightInd/>
        <w:spacing w:before="100" w:beforeAutospacing="1" w:after="100" w:afterAutospacing="1"/>
        <w:contextualSpacing/>
        <w:jc w:val="both"/>
        <w:rPr>
          <w:rFonts w:cs="Arial"/>
          <w:sz w:val="24"/>
          <w:szCs w:val="24"/>
        </w:rPr>
      </w:pPr>
      <w:r w:rsidRPr="00195ECD">
        <w:rPr>
          <w:rFonts w:cs="Arial"/>
          <w:sz w:val="24"/>
          <w:szCs w:val="24"/>
        </w:rPr>
        <w:t>Bez uprzedniej zgody Zamawiającego wykonywane mogą być jedynie prace niezbędne ze względu na bezpieczeństwo lub konieczność zapobieżenia awarii.</w:t>
      </w:r>
    </w:p>
    <w:p w:rsidR="00CB61C3" w:rsidRPr="00195ECD" w:rsidRDefault="00CB61C3" w:rsidP="00195ECD">
      <w:pPr>
        <w:widowControl/>
        <w:numPr>
          <w:ilvl w:val="0"/>
          <w:numId w:val="30"/>
        </w:numPr>
        <w:autoSpaceDE/>
        <w:autoSpaceDN/>
        <w:adjustRightInd/>
        <w:spacing w:before="100" w:beforeAutospacing="1" w:after="100" w:afterAutospacing="1"/>
        <w:contextualSpacing/>
        <w:jc w:val="both"/>
        <w:rPr>
          <w:rFonts w:cs="Arial"/>
          <w:sz w:val="24"/>
          <w:szCs w:val="24"/>
        </w:rPr>
      </w:pPr>
      <w:r w:rsidRPr="00195ECD">
        <w:rPr>
          <w:rFonts w:cs="Arial"/>
          <w:sz w:val="24"/>
          <w:szCs w:val="24"/>
        </w:rPr>
        <w:t>O konieczności wykonania robót dodatkowych nie objętych kosztorysem ofertowym, Wykonawca niezwłocznie zawiadomi Zamawiającego za pośrednictwem Inspektora Nadzoru. Roboty dodatkowe nie objęte przedmiarem robót, a konieczne do wykonania przedmiotu zamówienia mogą być wykonane wyłącznie na podstawie protokołu konieczności potwierdzonego przez Inspektora Nadzoru i zatwierdzonego przez Zamawiającego.</w:t>
      </w:r>
    </w:p>
    <w:p w:rsidR="00CB61C3" w:rsidRPr="000A01E3" w:rsidRDefault="00CB61C3" w:rsidP="00195ECD">
      <w:pPr>
        <w:pStyle w:val="BodyText2"/>
        <w:ind w:left="360"/>
        <w:jc w:val="center"/>
        <w:rPr>
          <w:rFonts w:cs="Arial"/>
          <w:b/>
          <w:sz w:val="24"/>
          <w:szCs w:val="24"/>
        </w:rPr>
      </w:pPr>
      <w:r w:rsidRPr="000A01E3">
        <w:rPr>
          <w:rFonts w:cs="Arial"/>
          <w:b/>
          <w:sz w:val="24"/>
          <w:szCs w:val="24"/>
        </w:rPr>
        <w:t>§ 12</w:t>
      </w:r>
    </w:p>
    <w:p w:rsidR="00CB61C3" w:rsidRPr="00195ECD" w:rsidRDefault="00CB61C3" w:rsidP="00195ECD">
      <w:pPr>
        <w:widowControl/>
        <w:numPr>
          <w:ilvl w:val="0"/>
          <w:numId w:val="32"/>
        </w:numPr>
        <w:autoSpaceDE/>
        <w:autoSpaceDN/>
        <w:adjustRightInd/>
        <w:spacing w:before="0"/>
        <w:ind w:left="284" w:hanging="284"/>
        <w:jc w:val="both"/>
        <w:rPr>
          <w:rFonts w:cs="Arial"/>
          <w:sz w:val="24"/>
          <w:szCs w:val="24"/>
        </w:rPr>
      </w:pPr>
      <w:r w:rsidRPr="00195ECD">
        <w:rPr>
          <w:rFonts w:cs="Arial"/>
          <w:sz w:val="24"/>
          <w:szCs w:val="24"/>
        </w:rPr>
        <w:t>Wykonawca udziela Zamawiającemu ........... letniej gwarancji na zrealizowany przedmiot umowy, licząc od daty końcowego odbioru potwierdzonego protokołem odbioru. Wykonawca jest w tym okresie odpowiedzialny z tytułu gwarancji i rękojmi za wady prac oraz użytych do ich wykonania materiałów.</w:t>
      </w:r>
    </w:p>
    <w:p w:rsidR="00CB61C3" w:rsidRPr="00195ECD" w:rsidRDefault="00CB61C3" w:rsidP="00195ECD">
      <w:pPr>
        <w:widowControl/>
        <w:numPr>
          <w:ilvl w:val="0"/>
          <w:numId w:val="32"/>
        </w:numPr>
        <w:autoSpaceDE/>
        <w:autoSpaceDN/>
        <w:adjustRightInd/>
        <w:spacing w:before="0"/>
        <w:ind w:left="284" w:hanging="284"/>
        <w:jc w:val="both"/>
        <w:rPr>
          <w:rFonts w:cs="Arial"/>
          <w:sz w:val="24"/>
          <w:szCs w:val="24"/>
        </w:rPr>
      </w:pPr>
      <w:r w:rsidRPr="00195ECD">
        <w:rPr>
          <w:rFonts w:cs="Arial"/>
          <w:sz w:val="24"/>
          <w:szCs w:val="24"/>
        </w:rPr>
        <w:t xml:space="preserve">Wykonawca zobowiązuje się do nieodpłatnego usunięcia wad ujawnionych </w:t>
      </w:r>
      <w:r w:rsidRPr="00195ECD">
        <w:rPr>
          <w:rFonts w:cs="Arial"/>
          <w:sz w:val="24"/>
          <w:szCs w:val="24"/>
        </w:rPr>
        <w:br/>
        <w:t>w wykonywanym przedmiocie umowy w okresie gwarancji lub rękojmi. Wszelkie naprawy objęte gwarancją lub rękojmią dokonywane będą w ramach wynagrodzenia określonego w § 10 ust. 1.</w:t>
      </w:r>
    </w:p>
    <w:p w:rsidR="00CB61C3" w:rsidRPr="00195ECD" w:rsidRDefault="00CB61C3" w:rsidP="00195ECD">
      <w:pPr>
        <w:widowControl/>
        <w:numPr>
          <w:ilvl w:val="0"/>
          <w:numId w:val="32"/>
        </w:numPr>
        <w:autoSpaceDE/>
        <w:autoSpaceDN/>
        <w:adjustRightInd/>
        <w:spacing w:before="0"/>
        <w:ind w:left="284" w:hanging="284"/>
        <w:jc w:val="both"/>
        <w:rPr>
          <w:rFonts w:cs="Arial"/>
          <w:sz w:val="24"/>
          <w:szCs w:val="24"/>
        </w:rPr>
      </w:pPr>
      <w:r w:rsidRPr="00195ECD">
        <w:rPr>
          <w:rFonts w:cs="Arial"/>
          <w:sz w:val="24"/>
          <w:szCs w:val="24"/>
        </w:rPr>
        <w:t>W razie stwierdzenia wady, Zamawiający zobowiązany jest powiadomić o tym Wykonawcę, wyznaczając mu termin do jej usunięcia.</w:t>
      </w:r>
    </w:p>
    <w:p w:rsidR="00CB61C3" w:rsidRPr="00195ECD" w:rsidRDefault="00CB61C3" w:rsidP="00195ECD">
      <w:pPr>
        <w:widowControl/>
        <w:numPr>
          <w:ilvl w:val="0"/>
          <w:numId w:val="32"/>
        </w:numPr>
        <w:autoSpaceDE/>
        <w:autoSpaceDN/>
        <w:adjustRightInd/>
        <w:spacing w:before="0"/>
        <w:ind w:left="284" w:hanging="284"/>
        <w:jc w:val="both"/>
        <w:rPr>
          <w:rFonts w:cs="Arial"/>
          <w:sz w:val="24"/>
          <w:szCs w:val="24"/>
        </w:rPr>
      </w:pPr>
      <w:r w:rsidRPr="00195ECD">
        <w:rPr>
          <w:rFonts w:cs="Arial"/>
          <w:sz w:val="24"/>
          <w:szCs w:val="24"/>
        </w:rPr>
        <w:t>Jeżeli Wykonawca nie usunie wad w terminie, niezależnie od uprawnień ustawowych, Zamawiający uprawniony będzie do:</w:t>
      </w:r>
    </w:p>
    <w:p w:rsidR="00CB61C3" w:rsidRPr="00195ECD" w:rsidRDefault="00CB61C3" w:rsidP="00195ECD">
      <w:pPr>
        <w:pStyle w:val="BodyText"/>
        <w:numPr>
          <w:ilvl w:val="0"/>
          <w:numId w:val="33"/>
        </w:numPr>
        <w:suppressAutoHyphens w:val="0"/>
        <w:spacing w:after="0"/>
        <w:rPr>
          <w:rFonts w:ascii="Arial" w:hAnsi="Arial" w:cs="Arial"/>
        </w:rPr>
      </w:pPr>
      <w:r w:rsidRPr="00195ECD">
        <w:rPr>
          <w:rFonts w:ascii="Arial" w:hAnsi="Arial" w:cs="Arial"/>
        </w:rPr>
        <w:t>naliczenia kary umownej,</w:t>
      </w:r>
    </w:p>
    <w:p w:rsidR="00CB61C3" w:rsidRPr="00195ECD" w:rsidRDefault="00CB61C3" w:rsidP="00195ECD">
      <w:pPr>
        <w:pStyle w:val="BodyText"/>
        <w:numPr>
          <w:ilvl w:val="0"/>
          <w:numId w:val="33"/>
        </w:numPr>
        <w:suppressAutoHyphens w:val="0"/>
        <w:spacing w:after="0"/>
        <w:rPr>
          <w:rFonts w:ascii="Arial" w:hAnsi="Arial" w:cs="Arial"/>
        </w:rPr>
      </w:pPr>
      <w:r w:rsidRPr="00195ECD">
        <w:rPr>
          <w:rFonts w:ascii="Arial" w:hAnsi="Arial" w:cs="Arial"/>
        </w:rPr>
        <w:t>odszkodowania,</w:t>
      </w:r>
    </w:p>
    <w:p w:rsidR="00CB61C3" w:rsidRPr="00195ECD" w:rsidRDefault="00CB61C3" w:rsidP="00195ECD">
      <w:pPr>
        <w:pStyle w:val="BodyText"/>
        <w:numPr>
          <w:ilvl w:val="0"/>
          <w:numId w:val="33"/>
        </w:numPr>
        <w:suppressAutoHyphens w:val="0"/>
        <w:spacing w:after="0"/>
        <w:jc w:val="both"/>
        <w:rPr>
          <w:rFonts w:ascii="Arial" w:hAnsi="Arial" w:cs="Arial"/>
        </w:rPr>
      </w:pPr>
      <w:r w:rsidRPr="00195ECD">
        <w:rPr>
          <w:rFonts w:ascii="Arial" w:hAnsi="Arial" w:cs="Arial"/>
        </w:rPr>
        <w:t>zlecenia usunięcia szkód innemu podmiotowi, na koszt i ryzyko Wykonawcy.</w:t>
      </w:r>
    </w:p>
    <w:p w:rsidR="00CB61C3" w:rsidRPr="00195ECD" w:rsidRDefault="00CB61C3" w:rsidP="00195ECD">
      <w:pPr>
        <w:pStyle w:val="BodyText"/>
        <w:numPr>
          <w:ilvl w:val="0"/>
          <w:numId w:val="34"/>
        </w:numPr>
        <w:suppressAutoHyphens w:val="0"/>
        <w:spacing w:after="0"/>
        <w:ind w:left="284" w:hanging="142"/>
        <w:jc w:val="both"/>
        <w:rPr>
          <w:rFonts w:ascii="Arial" w:hAnsi="Arial" w:cs="Arial"/>
        </w:rPr>
      </w:pPr>
      <w:r w:rsidRPr="00195ECD">
        <w:rPr>
          <w:rFonts w:ascii="Arial" w:hAnsi="Arial" w:cs="Arial"/>
        </w:rPr>
        <w:t>Każde z powyższych uprawnień może być realizowane, według wyboru Zamawiającego, oddzielnie lub łącznie. Koszty usuwania wad będą pokrywane w pierwszej kolejności z zatrzymanej kwoty będącej zabezpieczeniem należytego wykonania umowy.</w:t>
      </w:r>
    </w:p>
    <w:p w:rsidR="00CB61C3" w:rsidRPr="000A01E3" w:rsidRDefault="00CB61C3" w:rsidP="00195ECD">
      <w:pPr>
        <w:pStyle w:val="BodyText2"/>
        <w:jc w:val="center"/>
        <w:rPr>
          <w:rFonts w:cs="Arial"/>
          <w:b/>
          <w:sz w:val="24"/>
          <w:szCs w:val="24"/>
        </w:rPr>
      </w:pPr>
      <w:r w:rsidRPr="000A01E3">
        <w:rPr>
          <w:rFonts w:cs="Arial"/>
          <w:b/>
          <w:sz w:val="24"/>
          <w:szCs w:val="24"/>
        </w:rPr>
        <w:t>§ 13</w:t>
      </w:r>
    </w:p>
    <w:p w:rsidR="00CB61C3" w:rsidRPr="00195ECD" w:rsidRDefault="00CB61C3" w:rsidP="00195ECD">
      <w:pPr>
        <w:pStyle w:val="BodyText"/>
        <w:numPr>
          <w:ilvl w:val="0"/>
          <w:numId w:val="35"/>
        </w:numPr>
        <w:tabs>
          <w:tab w:val="left" w:pos="284"/>
        </w:tabs>
        <w:suppressAutoHyphens w:val="0"/>
        <w:spacing w:after="0"/>
        <w:ind w:left="284" w:hanging="284"/>
        <w:jc w:val="both"/>
        <w:rPr>
          <w:rFonts w:ascii="Arial" w:hAnsi="Arial" w:cs="Arial"/>
          <w:b/>
        </w:rPr>
      </w:pPr>
      <w:r w:rsidRPr="00195ECD">
        <w:rPr>
          <w:rFonts w:ascii="Arial" w:hAnsi="Arial" w:cs="Arial"/>
          <w:color w:val="000000"/>
        </w:rPr>
        <w:t>Wykonawca wnosi zabezpiecze</w:t>
      </w:r>
      <w:r>
        <w:rPr>
          <w:rFonts w:ascii="Arial" w:hAnsi="Arial" w:cs="Arial"/>
          <w:color w:val="000000"/>
        </w:rPr>
        <w:t xml:space="preserve">nie należytego wykonania umowy </w:t>
      </w:r>
      <w:r w:rsidRPr="00195ECD">
        <w:rPr>
          <w:rFonts w:ascii="Arial" w:hAnsi="Arial" w:cs="Arial"/>
          <w:color w:val="000000"/>
        </w:rPr>
        <w:t xml:space="preserve">w wysokości </w:t>
      </w:r>
      <w:r w:rsidRPr="00195ECD">
        <w:rPr>
          <w:rFonts w:ascii="Arial" w:hAnsi="Arial" w:cs="Arial"/>
          <w:bCs/>
          <w:color w:val="000000"/>
        </w:rPr>
        <w:t>5</w:t>
      </w:r>
      <w:r w:rsidRPr="00195ECD">
        <w:rPr>
          <w:rFonts w:ascii="Arial" w:hAnsi="Arial" w:cs="Arial"/>
          <w:color w:val="000000"/>
        </w:rPr>
        <w:t xml:space="preserve"> % ceny oferty brutto, co stanowi kwotę w wysokości: ........................ zł </w:t>
      </w:r>
      <w:r w:rsidRPr="00195ECD">
        <w:rPr>
          <w:rFonts w:ascii="Arial" w:hAnsi="Arial" w:cs="Arial"/>
        </w:rPr>
        <w:t>słownie złotych: ..............................................................</w:t>
      </w:r>
    </w:p>
    <w:p w:rsidR="00CB61C3" w:rsidRPr="00195ECD" w:rsidRDefault="00CB61C3" w:rsidP="00195ECD">
      <w:pPr>
        <w:tabs>
          <w:tab w:val="left" w:pos="12780"/>
          <w:tab w:val="left" w:pos="16096"/>
        </w:tabs>
        <w:suppressAutoHyphens/>
        <w:spacing w:line="200" w:lineRule="atLeast"/>
        <w:ind w:left="284" w:hanging="284"/>
        <w:jc w:val="both"/>
        <w:rPr>
          <w:rFonts w:cs="Arial"/>
          <w:sz w:val="24"/>
          <w:szCs w:val="24"/>
          <w:lang w:eastAsia="ar-SA"/>
        </w:rPr>
      </w:pPr>
      <w:r w:rsidRPr="00195ECD">
        <w:rPr>
          <w:rFonts w:cs="Arial"/>
          <w:sz w:val="24"/>
          <w:szCs w:val="24"/>
          <w:lang w:eastAsia="ar-SA"/>
        </w:rPr>
        <w:t>2.</w:t>
      </w:r>
      <w:r w:rsidRPr="00195ECD">
        <w:rPr>
          <w:rFonts w:cs="Arial"/>
          <w:sz w:val="24"/>
          <w:szCs w:val="24"/>
          <w:lang w:eastAsia="ar-SA"/>
        </w:rPr>
        <w:tab/>
        <w:t>Zabezpieczenie jest wniesione w formie: ......................................................</w:t>
      </w:r>
    </w:p>
    <w:p w:rsidR="00CB61C3" w:rsidRPr="00195ECD" w:rsidRDefault="00CB61C3" w:rsidP="00195ECD">
      <w:pPr>
        <w:tabs>
          <w:tab w:val="left" w:pos="12780"/>
          <w:tab w:val="left" w:pos="16096"/>
        </w:tabs>
        <w:suppressAutoHyphens/>
        <w:spacing w:line="200" w:lineRule="atLeast"/>
        <w:ind w:left="284" w:hanging="284"/>
        <w:jc w:val="both"/>
        <w:rPr>
          <w:rFonts w:cs="Arial"/>
          <w:sz w:val="24"/>
          <w:szCs w:val="24"/>
          <w:lang w:eastAsia="ar-SA"/>
        </w:rPr>
      </w:pPr>
      <w:r w:rsidRPr="00195ECD">
        <w:rPr>
          <w:rFonts w:cs="Arial"/>
          <w:sz w:val="24"/>
          <w:szCs w:val="24"/>
          <w:lang w:eastAsia="ar-SA"/>
        </w:rPr>
        <w:t>3. W przypadku nienależytego wykonania zamówienia</w:t>
      </w:r>
      <w:r w:rsidRPr="00195ECD">
        <w:rPr>
          <w:rFonts w:cs="Arial"/>
          <w:color w:val="FF0000"/>
          <w:sz w:val="24"/>
          <w:szCs w:val="24"/>
          <w:lang w:eastAsia="ar-SA"/>
        </w:rPr>
        <w:t xml:space="preserve"> </w:t>
      </w:r>
      <w:r w:rsidRPr="00195ECD">
        <w:rPr>
          <w:rFonts w:cs="Arial"/>
          <w:sz w:val="24"/>
          <w:szCs w:val="24"/>
          <w:lang w:eastAsia="ar-SA"/>
        </w:rPr>
        <w:t>lub nieusunięcia wad przedmiotu zamówienia, zabezpieczenie wraz z powstałymi odsetkami staje się własnością Zamawiającego i będzie wykorzystane do zgodnego z umową wykonania robót i do pokrycia roszczeń z tytułu rękojmi za wady.</w:t>
      </w:r>
    </w:p>
    <w:p w:rsidR="00CB61C3" w:rsidRPr="00195ECD" w:rsidRDefault="00CB61C3" w:rsidP="00195ECD">
      <w:pPr>
        <w:tabs>
          <w:tab w:val="left" w:pos="12780"/>
          <w:tab w:val="left" w:pos="16096"/>
        </w:tabs>
        <w:suppressAutoHyphens/>
        <w:spacing w:line="200" w:lineRule="atLeast"/>
        <w:ind w:left="284" w:hanging="284"/>
        <w:jc w:val="both"/>
        <w:rPr>
          <w:rFonts w:cs="Arial"/>
          <w:sz w:val="24"/>
          <w:szCs w:val="24"/>
          <w:lang w:eastAsia="ar-SA"/>
        </w:rPr>
      </w:pPr>
      <w:r w:rsidRPr="00195ECD">
        <w:rPr>
          <w:rFonts w:cs="Arial"/>
          <w:sz w:val="24"/>
          <w:szCs w:val="24"/>
          <w:lang w:eastAsia="ar-SA"/>
        </w:rPr>
        <w:t xml:space="preserve">4. 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rozszerzonej na okres udzielonej gwarancji, na podstawie protokołu z ostatecznego przeglądu gwarancyjnego bez usterek i wad. W przypadku wystąpienia usterek lub wad podstawą do zwrotu lub zwolnienia zabezpieczenia będzie protokół ich usunięcia. </w:t>
      </w:r>
    </w:p>
    <w:p w:rsidR="00CB61C3" w:rsidRPr="00195ECD" w:rsidRDefault="00CB61C3" w:rsidP="00195ECD">
      <w:pPr>
        <w:tabs>
          <w:tab w:val="left" w:pos="12780"/>
          <w:tab w:val="left" w:pos="16096"/>
        </w:tabs>
        <w:suppressAutoHyphens/>
        <w:spacing w:line="200" w:lineRule="atLeast"/>
        <w:ind w:left="284" w:hanging="284"/>
        <w:jc w:val="both"/>
        <w:rPr>
          <w:rFonts w:cs="Arial"/>
          <w:sz w:val="24"/>
          <w:szCs w:val="24"/>
          <w:lang w:eastAsia="ar-SA"/>
        </w:rPr>
      </w:pPr>
      <w:r w:rsidRPr="00195ECD">
        <w:rPr>
          <w:rFonts w:cs="Arial"/>
          <w:sz w:val="24"/>
          <w:szCs w:val="24"/>
          <w:lang w:eastAsia="ar-SA"/>
        </w:rPr>
        <w:t>5.W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jego wysokości.</w:t>
      </w:r>
    </w:p>
    <w:p w:rsidR="00CB61C3" w:rsidRDefault="00CB61C3" w:rsidP="000A01E3">
      <w:pPr>
        <w:pStyle w:val="BodyText2"/>
        <w:spacing w:before="0" w:after="0" w:line="240" w:lineRule="auto"/>
        <w:jc w:val="center"/>
        <w:rPr>
          <w:rFonts w:cs="Arial"/>
          <w:sz w:val="24"/>
          <w:szCs w:val="24"/>
        </w:rPr>
      </w:pPr>
    </w:p>
    <w:p w:rsidR="00CB61C3" w:rsidRDefault="00CB61C3" w:rsidP="000A01E3">
      <w:pPr>
        <w:pStyle w:val="BodyText2"/>
        <w:spacing w:before="0" w:after="0" w:line="240" w:lineRule="auto"/>
        <w:jc w:val="center"/>
        <w:rPr>
          <w:rFonts w:cs="Arial"/>
          <w:b/>
          <w:sz w:val="24"/>
          <w:szCs w:val="24"/>
        </w:rPr>
      </w:pPr>
      <w:r w:rsidRPr="000A01E3">
        <w:rPr>
          <w:rFonts w:cs="Arial"/>
          <w:b/>
          <w:sz w:val="24"/>
          <w:szCs w:val="24"/>
        </w:rPr>
        <w:t>§ 14</w:t>
      </w:r>
    </w:p>
    <w:p w:rsidR="00CB61C3" w:rsidRPr="000A01E3" w:rsidRDefault="00CB61C3" w:rsidP="000A01E3">
      <w:pPr>
        <w:pStyle w:val="BodyText2"/>
        <w:spacing w:before="0" w:after="0" w:line="240" w:lineRule="auto"/>
        <w:jc w:val="center"/>
        <w:rPr>
          <w:rFonts w:cs="Arial"/>
          <w:b/>
          <w:sz w:val="24"/>
          <w:szCs w:val="24"/>
        </w:rPr>
      </w:pPr>
    </w:p>
    <w:p w:rsidR="00CB61C3" w:rsidRPr="00195ECD" w:rsidRDefault="00CB61C3" w:rsidP="00195ECD">
      <w:pPr>
        <w:pStyle w:val="BodyText"/>
        <w:tabs>
          <w:tab w:val="num" w:pos="426"/>
        </w:tabs>
        <w:ind w:left="180" w:hanging="208"/>
        <w:jc w:val="both"/>
        <w:rPr>
          <w:rFonts w:ascii="Arial" w:hAnsi="Arial" w:cs="Arial"/>
        </w:rPr>
      </w:pPr>
      <w:r w:rsidRPr="00195ECD">
        <w:rPr>
          <w:rFonts w:ascii="Arial" w:hAnsi="Arial" w:cs="Arial"/>
        </w:rPr>
        <w:t xml:space="preserve">1.Zmiana treści umowy może nastąpić wyłącznie w granicach unormowania </w:t>
      </w:r>
      <w:r w:rsidRPr="00195ECD">
        <w:rPr>
          <w:rFonts w:ascii="Arial" w:hAnsi="Arial" w:cs="Arial"/>
        </w:rPr>
        <w:br/>
        <w:t>art. 144 ust.1 ustawy Prawo zamówień publicznych i pod rygorem nieważności wymaga formy pisemnego aneksu skutecznego po podpisaniu przez obie strony.</w:t>
      </w:r>
    </w:p>
    <w:p w:rsidR="00CB61C3" w:rsidRPr="00195ECD" w:rsidRDefault="00CB61C3" w:rsidP="00195ECD">
      <w:pPr>
        <w:pStyle w:val="BodyText"/>
        <w:numPr>
          <w:ilvl w:val="0"/>
          <w:numId w:val="36"/>
        </w:numPr>
        <w:tabs>
          <w:tab w:val="left" w:pos="142"/>
        </w:tabs>
        <w:spacing w:after="0"/>
        <w:ind w:left="142" w:firstLine="0"/>
        <w:jc w:val="both"/>
        <w:rPr>
          <w:rFonts w:ascii="Arial" w:hAnsi="Arial" w:cs="Arial"/>
        </w:rPr>
      </w:pPr>
      <w:r w:rsidRPr="00195ECD">
        <w:rPr>
          <w:rFonts w:ascii="Arial" w:hAnsi="Arial" w:cs="Arial"/>
        </w:rPr>
        <w:t xml:space="preserve">Zamawiający przewiduje możliwość dokonania zmian istotnych postanowień umowy </w:t>
      </w:r>
      <w:r>
        <w:rPr>
          <w:rFonts w:ascii="Arial" w:hAnsi="Arial" w:cs="Arial"/>
        </w:rPr>
        <w:br/>
      </w:r>
      <w:r w:rsidRPr="00195ECD">
        <w:rPr>
          <w:rFonts w:ascii="Arial" w:hAnsi="Arial" w:cs="Arial"/>
        </w:rPr>
        <w:t>w stosunku do treści oferty, na podstawie której dokonany zostanie wybór wykonawcy:</w:t>
      </w:r>
    </w:p>
    <w:p w:rsidR="00CB61C3" w:rsidRPr="00195ECD" w:rsidRDefault="00CB61C3" w:rsidP="00195ECD">
      <w:pPr>
        <w:pStyle w:val="BodyText"/>
        <w:numPr>
          <w:ilvl w:val="0"/>
          <w:numId w:val="37"/>
        </w:numPr>
        <w:spacing w:after="0"/>
        <w:ind w:left="709" w:hanging="425"/>
        <w:jc w:val="both"/>
        <w:rPr>
          <w:rFonts w:ascii="Arial" w:hAnsi="Arial" w:cs="Arial"/>
        </w:rPr>
      </w:pPr>
      <w:r w:rsidRPr="00195ECD">
        <w:rPr>
          <w:rFonts w:ascii="Arial" w:hAnsi="Arial" w:cs="Arial"/>
        </w:rPr>
        <w:t>zmiany osób, przy pomocy których Wykonawca realizuje przedmiot umowy na inne legitymujące się co najmniej takimi samymi uprawnieniami.</w:t>
      </w:r>
    </w:p>
    <w:p w:rsidR="00CB61C3" w:rsidRPr="00195ECD" w:rsidRDefault="00CB61C3" w:rsidP="00195ECD">
      <w:pPr>
        <w:pStyle w:val="BodyText"/>
        <w:numPr>
          <w:ilvl w:val="0"/>
          <w:numId w:val="37"/>
        </w:numPr>
        <w:spacing w:after="0"/>
        <w:ind w:left="709" w:hanging="425"/>
        <w:jc w:val="both"/>
        <w:rPr>
          <w:rFonts w:ascii="Arial" w:hAnsi="Arial" w:cs="Arial"/>
        </w:rPr>
      </w:pPr>
      <w:r w:rsidRPr="00195ECD">
        <w:rPr>
          <w:rFonts w:ascii="Arial" w:hAnsi="Arial" w:cs="Arial"/>
        </w:rPr>
        <w:t xml:space="preserve">zmiany podwykonawcy, przy pomocy którego Wykonawca realizuje przedmiot umowy na innego legitymującego się takimi samymi kwalifikacjami /doświadczeniem zawodowym po uprzedniej akceptacji Zamawiającego. </w:t>
      </w:r>
    </w:p>
    <w:p w:rsidR="00CB61C3" w:rsidRPr="00195ECD" w:rsidRDefault="00CB61C3" w:rsidP="00195ECD">
      <w:pPr>
        <w:pStyle w:val="Footer"/>
        <w:widowControl/>
        <w:numPr>
          <w:ilvl w:val="0"/>
          <w:numId w:val="37"/>
        </w:numPr>
        <w:tabs>
          <w:tab w:val="left" w:pos="708"/>
        </w:tabs>
        <w:autoSpaceDE/>
        <w:autoSpaceDN/>
        <w:adjustRightInd/>
        <w:spacing w:before="0"/>
        <w:jc w:val="both"/>
        <w:rPr>
          <w:rFonts w:cs="Arial"/>
          <w:sz w:val="24"/>
          <w:szCs w:val="24"/>
        </w:rPr>
      </w:pPr>
      <w:r w:rsidRPr="00195ECD">
        <w:rPr>
          <w:rFonts w:cs="Arial"/>
          <w:sz w:val="24"/>
          <w:szCs w:val="24"/>
        </w:rPr>
        <w:t xml:space="preserve">zmiana terminu wykonania może ulec przesunięciu w przypadku wystąpienia opóźnień wynikających z:  </w:t>
      </w:r>
    </w:p>
    <w:p w:rsidR="00CB61C3" w:rsidRPr="00195ECD" w:rsidRDefault="00CB61C3" w:rsidP="00195ECD">
      <w:pPr>
        <w:pStyle w:val="awciety"/>
        <w:numPr>
          <w:ilvl w:val="0"/>
          <w:numId w:val="38"/>
        </w:numPr>
        <w:rPr>
          <w:rFonts w:ascii="Arial" w:hAnsi="Arial" w:cs="Arial"/>
          <w:sz w:val="24"/>
          <w:szCs w:val="24"/>
        </w:rPr>
      </w:pPr>
      <w:r w:rsidRPr="00195ECD">
        <w:rPr>
          <w:rFonts w:ascii="Arial" w:hAnsi="Arial" w:cs="Arial"/>
          <w:sz w:val="24"/>
          <w:szCs w:val="24"/>
        </w:rPr>
        <w:t>przestojów i opóźnień zawinionych przez Zamawiającego;</w:t>
      </w:r>
    </w:p>
    <w:p w:rsidR="00CB61C3" w:rsidRPr="00195ECD" w:rsidRDefault="00CB61C3" w:rsidP="00195ECD">
      <w:pPr>
        <w:pStyle w:val="awciety"/>
        <w:numPr>
          <w:ilvl w:val="0"/>
          <w:numId w:val="38"/>
        </w:numPr>
        <w:rPr>
          <w:rFonts w:ascii="Arial" w:hAnsi="Arial" w:cs="Arial"/>
          <w:sz w:val="24"/>
          <w:szCs w:val="24"/>
        </w:rPr>
      </w:pPr>
      <w:r w:rsidRPr="00195ECD">
        <w:rPr>
          <w:rFonts w:ascii="Arial" w:hAnsi="Arial" w:cs="Arial"/>
          <w:sz w:val="24"/>
          <w:szCs w:val="24"/>
        </w:rPr>
        <w:t>działania siły wyższej (np. klęski żywiołowe, strajki generalne lub lokalne), mającego bezpośredni wpływ na terminowość wykonywania robót;</w:t>
      </w:r>
    </w:p>
    <w:p w:rsidR="00CB61C3" w:rsidRPr="00195ECD" w:rsidRDefault="00CB61C3" w:rsidP="00195ECD">
      <w:pPr>
        <w:pStyle w:val="awciety"/>
        <w:numPr>
          <w:ilvl w:val="0"/>
          <w:numId w:val="38"/>
        </w:numPr>
        <w:rPr>
          <w:rFonts w:ascii="Arial" w:hAnsi="Arial" w:cs="Arial"/>
          <w:sz w:val="24"/>
          <w:szCs w:val="24"/>
        </w:rPr>
      </w:pPr>
      <w:r w:rsidRPr="00195ECD">
        <w:rPr>
          <w:rFonts w:ascii="Arial" w:hAnsi="Arial" w:cs="Arial"/>
          <w:sz w:val="24"/>
          <w:szCs w:val="24"/>
        </w:rPr>
        <w:t>wystąpienia warunków atmosferycznych uniemożliwiających wykonywanie robót fakt ten musi zostać zgłoszony niezwłocznie Zamawiającemu i musi zostać potwierdzony przez inspektora nadzoru inwestorskiego;</w:t>
      </w:r>
    </w:p>
    <w:p w:rsidR="00CB61C3" w:rsidRPr="00195ECD" w:rsidRDefault="00CB61C3" w:rsidP="00195ECD">
      <w:pPr>
        <w:pStyle w:val="awciety"/>
        <w:numPr>
          <w:ilvl w:val="0"/>
          <w:numId w:val="38"/>
        </w:numPr>
        <w:rPr>
          <w:rFonts w:ascii="Arial" w:hAnsi="Arial" w:cs="Arial"/>
          <w:color w:val="auto"/>
          <w:sz w:val="24"/>
          <w:szCs w:val="24"/>
        </w:rPr>
      </w:pPr>
      <w:r w:rsidRPr="00195ECD">
        <w:rPr>
          <w:rFonts w:ascii="Arial" w:hAnsi="Arial" w:cs="Arial"/>
          <w:sz w:val="24"/>
          <w:szCs w:val="24"/>
        </w:rPr>
        <w:t>wystąpienia okoliczności, których strony umowy nie były w stanie przewidzieć, pomimo zachowania należytej starannośc</w:t>
      </w:r>
      <w:r w:rsidRPr="00195ECD">
        <w:rPr>
          <w:rFonts w:ascii="Arial" w:hAnsi="Arial" w:cs="Arial"/>
          <w:color w:val="auto"/>
          <w:sz w:val="24"/>
          <w:szCs w:val="24"/>
        </w:rPr>
        <w:t>i;</w:t>
      </w:r>
    </w:p>
    <w:p w:rsidR="00CB61C3" w:rsidRPr="00195ECD" w:rsidRDefault="00CB61C3" w:rsidP="00195ECD">
      <w:pPr>
        <w:pStyle w:val="awciety"/>
        <w:numPr>
          <w:ilvl w:val="0"/>
          <w:numId w:val="38"/>
        </w:numPr>
        <w:rPr>
          <w:rFonts w:ascii="Arial" w:hAnsi="Arial" w:cs="Arial"/>
          <w:color w:val="auto"/>
          <w:sz w:val="24"/>
          <w:szCs w:val="24"/>
        </w:rPr>
      </w:pPr>
      <w:r w:rsidRPr="00195ECD">
        <w:rPr>
          <w:rFonts w:ascii="Arial" w:hAnsi="Arial" w:cs="Arial"/>
          <w:color w:val="auto"/>
          <w:sz w:val="24"/>
          <w:szCs w:val="24"/>
        </w:rPr>
        <w:t xml:space="preserve">podpisania umowy na zamówienia dodatkowe, o których mowa </w:t>
      </w:r>
      <w:r w:rsidRPr="00195ECD">
        <w:rPr>
          <w:rFonts w:ascii="Arial" w:hAnsi="Arial" w:cs="Arial"/>
          <w:color w:val="auto"/>
          <w:sz w:val="24"/>
          <w:szCs w:val="24"/>
        </w:rPr>
        <w:br/>
        <w:t>w zrt. 67 ust. 1 pkt 5 ustawy, o ile wykonanie tych zamówień wpływa na termin wykonania niniejszej umowy;</w:t>
      </w:r>
    </w:p>
    <w:p w:rsidR="00CB61C3" w:rsidRPr="00195ECD" w:rsidRDefault="00CB61C3" w:rsidP="00195ECD">
      <w:pPr>
        <w:pStyle w:val="awciety"/>
        <w:numPr>
          <w:ilvl w:val="0"/>
          <w:numId w:val="38"/>
        </w:numPr>
        <w:rPr>
          <w:rFonts w:ascii="Arial" w:hAnsi="Arial" w:cs="Arial"/>
          <w:color w:val="auto"/>
          <w:sz w:val="24"/>
          <w:szCs w:val="24"/>
        </w:rPr>
      </w:pPr>
      <w:r w:rsidRPr="00195ECD">
        <w:rPr>
          <w:rFonts w:ascii="Arial" w:hAnsi="Arial" w:cs="Arial"/>
          <w:color w:val="auto"/>
          <w:sz w:val="24"/>
          <w:szCs w:val="24"/>
        </w:rPr>
        <w:t>wystąpienia istotnego błędu w dokumentacji projektowej – termin umowny może zostać wydłużony o czas niezbędny na usunięcie wad w projekcie przez Wykonawcę dokumentacji projektowej.</w:t>
      </w:r>
    </w:p>
    <w:p w:rsidR="00CB61C3" w:rsidRPr="00195ECD" w:rsidRDefault="00CB61C3" w:rsidP="00195ECD">
      <w:pPr>
        <w:pStyle w:val="Footer"/>
        <w:widowControl/>
        <w:numPr>
          <w:ilvl w:val="0"/>
          <w:numId w:val="39"/>
        </w:numPr>
        <w:tabs>
          <w:tab w:val="left" w:pos="142"/>
        </w:tabs>
        <w:autoSpaceDE/>
        <w:autoSpaceDN/>
        <w:adjustRightInd/>
        <w:spacing w:before="0"/>
        <w:ind w:left="142" w:hanging="142"/>
        <w:jc w:val="both"/>
        <w:rPr>
          <w:rFonts w:cs="Arial"/>
          <w:sz w:val="24"/>
          <w:szCs w:val="24"/>
        </w:rPr>
      </w:pPr>
      <w:r w:rsidRPr="00195ECD">
        <w:rPr>
          <w:rFonts w:cs="Arial"/>
          <w:sz w:val="24"/>
          <w:szCs w:val="24"/>
        </w:rPr>
        <w:t>Opóźnienia, o których mowa muszą być odnotowane w dzienniku budowy, udokumentowane stosownymi protokołami podpisanymi przez kierownika budowy, inspektora nadzoru oraz zaakceptowane przez Zamawiającego.</w:t>
      </w:r>
    </w:p>
    <w:p w:rsidR="00CB61C3" w:rsidRPr="00195ECD" w:rsidRDefault="00CB61C3" w:rsidP="00195ECD">
      <w:pPr>
        <w:pStyle w:val="Footer"/>
        <w:widowControl/>
        <w:numPr>
          <w:ilvl w:val="0"/>
          <w:numId w:val="39"/>
        </w:numPr>
        <w:tabs>
          <w:tab w:val="left" w:pos="142"/>
        </w:tabs>
        <w:autoSpaceDE/>
        <w:autoSpaceDN/>
        <w:adjustRightInd/>
        <w:spacing w:before="0"/>
        <w:ind w:left="142" w:hanging="142"/>
        <w:jc w:val="both"/>
        <w:rPr>
          <w:rFonts w:cs="Arial"/>
          <w:sz w:val="24"/>
          <w:szCs w:val="24"/>
        </w:rPr>
      </w:pPr>
      <w:r w:rsidRPr="00195ECD">
        <w:rPr>
          <w:rFonts w:cs="Arial"/>
          <w:sz w:val="24"/>
          <w:szCs w:val="24"/>
        </w:rPr>
        <w:t xml:space="preserve">W przedstawionych przypadkach wystąpienia opóźnień, strony ustalą nowe terminy, </w:t>
      </w:r>
      <w:r>
        <w:rPr>
          <w:rFonts w:cs="Arial"/>
          <w:sz w:val="24"/>
          <w:szCs w:val="24"/>
        </w:rPr>
        <w:br/>
      </w:r>
      <w:r w:rsidRPr="00195ECD">
        <w:rPr>
          <w:rFonts w:cs="Arial"/>
          <w:sz w:val="24"/>
          <w:szCs w:val="24"/>
        </w:rPr>
        <w:t>z tym że maksymalny okres przesunięcia terminu zakończenia realizacji przedmiotu umowy równy będzie okresowi przerwy lub postoju.</w:t>
      </w:r>
    </w:p>
    <w:p w:rsidR="00CB61C3" w:rsidRPr="00195ECD" w:rsidRDefault="00CB61C3" w:rsidP="00195ECD">
      <w:pPr>
        <w:pStyle w:val="Footer"/>
        <w:widowControl/>
        <w:numPr>
          <w:ilvl w:val="0"/>
          <w:numId w:val="39"/>
        </w:numPr>
        <w:tabs>
          <w:tab w:val="left" w:pos="142"/>
        </w:tabs>
        <w:autoSpaceDE/>
        <w:autoSpaceDN/>
        <w:adjustRightInd/>
        <w:spacing w:before="0"/>
        <w:ind w:left="142" w:hanging="142"/>
        <w:jc w:val="both"/>
        <w:rPr>
          <w:rFonts w:cs="Arial"/>
          <w:sz w:val="24"/>
          <w:szCs w:val="24"/>
        </w:rPr>
      </w:pPr>
      <w:r w:rsidRPr="00195ECD">
        <w:rPr>
          <w:rFonts w:cs="Arial"/>
          <w:sz w:val="24"/>
          <w:szCs w:val="24"/>
        </w:rPr>
        <w:t>Zamawiający dopuszcza zmianę wynagrodzenia tylko w następujących przypadkach:</w:t>
      </w:r>
    </w:p>
    <w:p w:rsidR="00CB61C3" w:rsidRPr="00195ECD" w:rsidRDefault="00CB61C3" w:rsidP="00195ECD">
      <w:pPr>
        <w:pStyle w:val="BodyText"/>
        <w:spacing w:before="60" w:after="0"/>
        <w:ind w:left="851"/>
        <w:jc w:val="both"/>
        <w:rPr>
          <w:rFonts w:ascii="Arial" w:hAnsi="Arial" w:cs="Arial"/>
        </w:rPr>
      </w:pPr>
      <w:r w:rsidRPr="00195ECD">
        <w:rPr>
          <w:rFonts w:ascii="Arial" w:hAnsi="Arial" w:cs="Arial"/>
        </w:rPr>
        <w:t>a)wystąpienia robót zamiennych;</w:t>
      </w:r>
    </w:p>
    <w:p w:rsidR="00CB61C3" w:rsidRPr="00195ECD" w:rsidRDefault="00CB61C3" w:rsidP="00195ECD">
      <w:pPr>
        <w:pStyle w:val="BodyText"/>
        <w:spacing w:before="60" w:after="0"/>
        <w:ind w:left="851"/>
        <w:jc w:val="both"/>
        <w:rPr>
          <w:rFonts w:ascii="Arial" w:hAnsi="Arial" w:cs="Arial"/>
        </w:rPr>
      </w:pPr>
      <w:r w:rsidRPr="00195ECD">
        <w:rPr>
          <w:rFonts w:ascii="Arial" w:hAnsi="Arial" w:cs="Arial"/>
        </w:rPr>
        <w:t>b)rezygnacji z realizacji części robót;</w:t>
      </w:r>
    </w:p>
    <w:p w:rsidR="00CB61C3" w:rsidRPr="00195ECD" w:rsidRDefault="00CB61C3" w:rsidP="00195ECD">
      <w:pPr>
        <w:pStyle w:val="BodyText"/>
        <w:spacing w:before="60" w:after="0"/>
        <w:ind w:left="851"/>
        <w:jc w:val="both"/>
        <w:rPr>
          <w:rFonts w:ascii="Arial" w:hAnsi="Arial" w:cs="Arial"/>
        </w:rPr>
      </w:pPr>
      <w:r w:rsidRPr="00195ECD">
        <w:rPr>
          <w:rFonts w:ascii="Arial" w:hAnsi="Arial" w:cs="Arial"/>
        </w:rPr>
        <w:t>c) wystąpienia robót dodatkowych;</w:t>
      </w:r>
    </w:p>
    <w:p w:rsidR="00CB61C3" w:rsidRPr="00195ECD" w:rsidRDefault="00CB61C3" w:rsidP="00195ECD">
      <w:pPr>
        <w:pStyle w:val="BodyText"/>
        <w:spacing w:before="60" w:after="0"/>
        <w:ind w:left="851"/>
        <w:jc w:val="both"/>
        <w:rPr>
          <w:rFonts w:ascii="Arial" w:hAnsi="Arial" w:cs="Arial"/>
        </w:rPr>
      </w:pPr>
      <w:r w:rsidRPr="00195ECD">
        <w:rPr>
          <w:rFonts w:ascii="Arial" w:hAnsi="Arial" w:cs="Arial"/>
        </w:rPr>
        <w:t>d)zmiany stawki podatku VAT wynikającej z obowiązującego prawa.</w:t>
      </w:r>
    </w:p>
    <w:p w:rsidR="00CB61C3" w:rsidRPr="00195ECD" w:rsidRDefault="00CB61C3" w:rsidP="00195ECD">
      <w:pPr>
        <w:pStyle w:val="Footer"/>
        <w:widowControl/>
        <w:numPr>
          <w:ilvl w:val="0"/>
          <w:numId w:val="39"/>
        </w:numPr>
        <w:tabs>
          <w:tab w:val="left" w:pos="142"/>
        </w:tabs>
        <w:autoSpaceDE/>
        <w:autoSpaceDN/>
        <w:adjustRightInd/>
        <w:spacing w:before="0"/>
        <w:ind w:left="142" w:hanging="142"/>
        <w:jc w:val="both"/>
        <w:rPr>
          <w:rFonts w:cs="Arial"/>
          <w:sz w:val="24"/>
          <w:szCs w:val="24"/>
        </w:rPr>
      </w:pPr>
      <w:r w:rsidRPr="00195ECD">
        <w:rPr>
          <w:rFonts w:cs="Arial"/>
          <w:sz w:val="24"/>
          <w:szCs w:val="24"/>
        </w:rPr>
        <w:t>Zamawiający może nie wyrazić zgody na dokonanie zmian postanowień umowy, jeżeli proponowana zmiana może wpłynąć na opóźnienie lub obniżenie jakości przedmiotu zamówienia.</w:t>
      </w:r>
    </w:p>
    <w:p w:rsidR="00CB61C3" w:rsidRPr="000A01E3" w:rsidRDefault="00CB61C3" w:rsidP="000A01E3">
      <w:pPr>
        <w:pStyle w:val="BodyText2"/>
        <w:spacing w:before="0" w:after="0" w:line="240" w:lineRule="auto"/>
        <w:jc w:val="center"/>
        <w:rPr>
          <w:rFonts w:cs="Arial"/>
          <w:b/>
          <w:sz w:val="24"/>
          <w:szCs w:val="24"/>
        </w:rPr>
      </w:pPr>
      <w:r w:rsidRPr="000A01E3">
        <w:rPr>
          <w:rFonts w:cs="Arial"/>
          <w:b/>
          <w:sz w:val="24"/>
          <w:szCs w:val="24"/>
        </w:rPr>
        <w:t>§ 15</w:t>
      </w:r>
    </w:p>
    <w:p w:rsidR="00CB61C3" w:rsidRPr="00195ECD" w:rsidRDefault="00CB61C3" w:rsidP="000A01E3">
      <w:pPr>
        <w:pStyle w:val="BodyText2"/>
        <w:spacing w:before="0" w:after="0" w:line="240" w:lineRule="auto"/>
        <w:jc w:val="center"/>
        <w:rPr>
          <w:rFonts w:cs="Arial"/>
          <w:sz w:val="24"/>
          <w:szCs w:val="24"/>
        </w:rPr>
      </w:pPr>
    </w:p>
    <w:p w:rsidR="00CB61C3" w:rsidRPr="00195ECD" w:rsidRDefault="00CB61C3" w:rsidP="00195ECD">
      <w:pPr>
        <w:pStyle w:val="WW-Tekstpodstawowywcity2"/>
        <w:tabs>
          <w:tab w:val="left" w:pos="17608"/>
        </w:tabs>
        <w:jc w:val="left"/>
        <w:rPr>
          <w:rFonts w:ascii="Arial" w:hAnsi="Arial" w:cs="Arial"/>
          <w:szCs w:val="24"/>
        </w:rPr>
      </w:pPr>
      <w:r w:rsidRPr="00195ECD">
        <w:rPr>
          <w:rFonts w:ascii="Arial" w:hAnsi="Arial" w:cs="Arial"/>
          <w:bCs/>
          <w:szCs w:val="24"/>
        </w:rPr>
        <w:t>1.</w:t>
      </w:r>
      <w:r w:rsidRPr="00195ECD">
        <w:rPr>
          <w:rFonts w:ascii="Arial" w:hAnsi="Arial" w:cs="Arial"/>
          <w:bCs/>
          <w:szCs w:val="24"/>
        </w:rPr>
        <w:tab/>
      </w:r>
      <w:r w:rsidRPr="00195ECD">
        <w:rPr>
          <w:rFonts w:ascii="Arial" w:hAnsi="Arial" w:cs="Arial"/>
          <w:szCs w:val="24"/>
        </w:rPr>
        <w:t>Wykonawca zapłaci Zamawiającemu karę umowną:</w:t>
      </w:r>
    </w:p>
    <w:p w:rsidR="00CB61C3" w:rsidRPr="00195ECD" w:rsidRDefault="00CB61C3" w:rsidP="00195ECD">
      <w:pPr>
        <w:tabs>
          <w:tab w:val="left" w:pos="-30382"/>
          <w:tab w:val="left" w:pos="-24469"/>
        </w:tabs>
        <w:ind w:left="567" w:hanging="283"/>
        <w:jc w:val="both"/>
        <w:rPr>
          <w:rFonts w:cs="Arial"/>
          <w:color w:val="000000"/>
          <w:sz w:val="24"/>
          <w:szCs w:val="24"/>
        </w:rPr>
      </w:pPr>
      <w:r w:rsidRPr="00195ECD">
        <w:rPr>
          <w:rFonts w:cs="Arial"/>
          <w:color w:val="000000"/>
          <w:sz w:val="24"/>
          <w:szCs w:val="24"/>
        </w:rPr>
        <w:t>a)</w:t>
      </w:r>
      <w:r w:rsidRPr="00195ECD">
        <w:rPr>
          <w:rFonts w:cs="Arial"/>
          <w:color w:val="000000"/>
          <w:sz w:val="24"/>
          <w:szCs w:val="24"/>
        </w:rPr>
        <w:tab/>
        <w:t xml:space="preserve">za odstąpienie od umowy przez Zamawiającego z przyczyn, za które odpowiedzialność ponosi Wykonawca - w wysokości </w:t>
      </w:r>
      <w:r w:rsidRPr="00195ECD">
        <w:rPr>
          <w:rFonts w:cs="Arial"/>
          <w:b/>
          <w:bCs/>
          <w:color w:val="000000"/>
          <w:sz w:val="24"/>
          <w:szCs w:val="24"/>
        </w:rPr>
        <w:t>2</w:t>
      </w:r>
      <w:r w:rsidRPr="00195ECD">
        <w:rPr>
          <w:rFonts w:cs="Arial"/>
          <w:b/>
          <w:color w:val="000000"/>
          <w:sz w:val="24"/>
          <w:szCs w:val="24"/>
        </w:rPr>
        <w:t>0%</w:t>
      </w:r>
      <w:r w:rsidRPr="00195ECD">
        <w:rPr>
          <w:rFonts w:cs="Arial"/>
          <w:color w:val="000000"/>
          <w:sz w:val="24"/>
          <w:szCs w:val="24"/>
        </w:rPr>
        <w:t xml:space="preserve"> wynagrodzenia umownego brutto, o którym mowa w § 10 ust. 1 niniejszej umowy za przedmiot umowy;</w:t>
      </w:r>
    </w:p>
    <w:p w:rsidR="00CB61C3" w:rsidRPr="00195ECD" w:rsidRDefault="00CB61C3" w:rsidP="00195ECD">
      <w:pPr>
        <w:tabs>
          <w:tab w:val="left" w:pos="-30382"/>
          <w:tab w:val="left" w:pos="-24469"/>
        </w:tabs>
        <w:ind w:left="567" w:hanging="283"/>
        <w:jc w:val="both"/>
        <w:rPr>
          <w:rFonts w:cs="Arial"/>
          <w:color w:val="000000"/>
          <w:sz w:val="24"/>
          <w:szCs w:val="24"/>
        </w:rPr>
      </w:pPr>
      <w:r w:rsidRPr="00195ECD">
        <w:rPr>
          <w:rFonts w:cs="Arial"/>
          <w:color w:val="000000"/>
          <w:sz w:val="24"/>
          <w:szCs w:val="24"/>
        </w:rPr>
        <w:t>b)</w:t>
      </w:r>
      <w:r w:rsidRPr="00195ECD">
        <w:rPr>
          <w:rFonts w:cs="Arial"/>
          <w:color w:val="000000"/>
          <w:sz w:val="24"/>
          <w:szCs w:val="24"/>
        </w:rPr>
        <w:tab/>
        <w:t xml:space="preserve">za zwłokę w oddaniu określonego w umowie przedmiotu odbioru – </w:t>
      </w:r>
      <w:r w:rsidRPr="00195ECD">
        <w:rPr>
          <w:rFonts w:cs="Arial"/>
          <w:color w:val="000000"/>
          <w:sz w:val="24"/>
          <w:szCs w:val="24"/>
        </w:rPr>
        <w:br/>
        <w:t xml:space="preserve">w wysokości </w:t>
      </w:r>
      <w:r w:rsidRPr="00195ECD">
        <w:rPr>
          <w:rFonts w:cs="Arial"/>
          <w:b/>
          <w:color w:val="000000"/>
          <w:sz w:val="24"/>
          <w:szCs w:val="24"/>
        </w:rPr>
        <w:t>0,2%</w:t>
      </w:r>
      <w:r w:rsidRPr="00195ECD">
        <w:rPr>
          <w:rFonts w:cs="Arial"/>
          <w:color w:val="000000"/>
          <w:sz w:val="24"/>
          <w:szCs w:val="24"/>
        </w:rPr>
        <w:t xml:space="preserve"> wynagrodzenia umownego brutto, o którym mowa w </w:t>
      </w:r>
      <w:r w:rsidRPr="00195ECD">
        <w:rPr>
          <w:rFonts w:cs="Arial"/>
          <w:color w:val="000000"/>
          <w:sz w:val="24"/>
          <w:szCs w:val="24"/>
        </w:rPr>
        <w:br/>
        <w:t>§ 10 ust. 1 niniejszej umowy, za każdy dzień zwłoki;</w:t>
      </w:r>
    </w:p>
    <w:p w:rsidR="00CB61C3" w:rsidRPr="00195ECD" w:rsidRDefault="00CB61C3" w:rsidP="00195ECD">
      <w:pPr>
        <w:tabs>
          <w:tab w:val="left" w:pos="21546"/>
          <w:tab w:val="left" w:pos="27459"/>
        </w:tabs>
        <w:ind w:left="567" w:hanging="283"/>
        <w:jc w:val="both"/>
        <w:rPr>
          <w:rFonts w:cs="Arial"/>
          <w:color w:val="000000"/>
          <w:sz w:val="24"/>
          <w:szCs w:val="24"/>
        </w:rPr>
      </w:pPr>
      <w:r w:rsidRPr="00195ECD">
        <w:rPr>
          <w:rFonts w:cs="Arial"/>
          <w:color w:val="000000"/>
          <w:sz w:val="24"/>
          <w:szCs w:val="24"/>
        </w:rPr>
        <w:t xml:space="preserve">c) za nieprzedłożenie do zaakceptowania projektu umowy </w:t>
      </w:r>
      <w:r w:rsidRPr="00195ECD">
        <w:rPr>
          <w:rFonts w:cs="Arial"/>
          <w:color w:val="000000"/>
          <w:sz w:val="24"/>
          <w:szCs w:val="24"/>
        </w:rPr>
        <w:br/>
        <w:t>o podwykonawstwo, której przedmiotem są roboty budowlane lub projektu jej zmiany - w wysokości 500  złotych za każdy nieprzedłożony do zaakceptowania projekt umowy lub jej zmiany;</w:t>
      </w:r>
    </w:p>
    <w:p w:rsidR="00CB61C3" w:rsidRPr="00195ECD" w:rsidRDefault="00CB61C3" w:rsidP="00195ECD">
      <w:pPr>
        <w:tabs>
          <w:tab w:val="left" w:pos="21546"/>
          <w:tab w:val="left" w:pos="27459"/>
        </w:tabs>
        <w:ind w:left="567" w:hanging="283"/>
        <w:jc w:val="both"/>
        <w:rPr>
          <w:rFonts w:cs="Arial"/>
          <w:color w:val="000000"/>
          <w:sz w:val="24"/>
          <w:szCs w:val="24"/>
        </w:rPr>
      </w:pPr>
      <w:r w:rsidRPr="00195ECD">
        <w:rPr>
          <w:rFonts w:cs="Arial"/>
          <w:color w:val="000000"/>
          <w:sz w:val="24"/>
          <w:szCs w:val="24"/>
        </w:rPr>
        <w:t>d) za nieprzedłożenie poświadczonej za zgodność z oryginałem kopii umowy o podwykonawstwo lub jej zmiany - w wysokości 500 złotych za każdą nieprzedłożoną kopię umowy lub jej zmiany;</w:t>
      </w:r>
    </w:p>
    <w:p w:rsidR="00CB61C3" w:rsidRPr="00195ECD" w:rsidRDefault="00CB61C3" w:rsidP="00195ECD">
      <w:pPr>
        <w:tabs>
          <w:tab w:val="left" w:pos="21546"/>
          <w:tab w:val="left" w:pos="27459"/>
        </w:tabs>
        <w:ind w:left="567" w:hanging="283"/>
        <w:jc w:val="both"/>
        <w:rPr>
          <w:rFonts w:cs="Arial"/>
          <w:color w:val="000000"/>
          <w:sz w:val="24"/>
          <w:szCs w:val="24"/>
        </w:rPr>
      </w:pPr>
      <w:r w:rsidRPr="00195ECD">
        <w:rPr>
          <w:rFonts w:cs="Arial"/>
          <w:color w:val="000000"/>
          <w:sz w:val="24"/>
          <w:szCs w:val="24"/>
        </w:rPr>
        <w:t>e) za nieterminową zapłatę wynagrodzenia należnego podwykonawcom lub dalszym podwykonawcom - w wysokości ustawowych odsetek za nieterminową zapłatę;</w:t>
      </w:r>
    </w:p>
    <w:p w:rsidR="00CB61C3" w:rsidRPr="00195ECD" w:rsidRDefault="00CB61C3" w:rsidP="00195ECD">
      <w:pPr>
        <w:tabs>
          <w:tab w:val="left" w:pos="21546"/>
          <w:tab w:val="left" w:pos="27459"/>
        </w:tabs>
        <w:ind w:left="567" w:hanging="283"/>
        <w:jc w:val="both"/>
        <w:rPr>
          <w:rFonts w:cs="Arial"/>
          <w:color w:val="000000"/>
          <w:sz w:val="24"/>
          <w:szCs w:val="24"/>
        </w:rPr>
      </w:pPr>
      <w:r w:rsidRPr="00195ECD">
        <w:rPr>
          <w:rFonts w:cs="Arial"/>
          <w:color w:val="000000"/>
          <w:sz w:val="24"/>
          <w:szCs w:val="24"/>
        </w:rPr>
        <w:t>f) za brak zapłaty należnego wynagrodzenia podwykonawcom lub dalszym podwykonawcom - w wysokości 0,5% należnego im wynagrodzenia;</w:t>
      </w:r>
    </w:p>
    <w:p w:rsidR="00CB61C3" w:rsidRPr="00195ECD" w:rsidRDefault="00CB61C3" w:rsidP="00195ECD">
      <w:pPr>
        <w:tabs>
          <w:tab w:val="left" w:pos="21546"/>
          <w:tab w:val="left" w:pos="27459"/>
        </w:tabs>
        <w:ind w:left="567" w:hanging="283"/>
        <w:jc w:val="both"/>
        <w:rPr>
          <w:rFonts w:cs="Arial"/>
          <w:color w:val="000000"/>
          <w:sz w:val="24"/>
          <w:szCs w:val="24"/>
        </w:rPr>
      </w:pPr>
      <w:r w:rsidRPr="00195ECD">
        <w:rPr>
          <w:rFonts w:cs="Arial"/>
          <w:color w:val="000000"/>
          <w:sz w:val="24"/>
          <w:szCs w:val="24"/>
        </w:rPr>
        <w:t xml:space="preserve">g) za brak dokonania wymaganej przez Zamawiającego zmiany umowy </w:t>
      </w:r>
      <w:r w:rsidRPr="00195ECD">
        <w:rPr>
          <w:rFonts w:cs="Arial"/>
          <w:color w:val="000000"/>
          <w:sz w:val="24"/>
          <w:szCs w:val="24"/>
        </w:rPr>
        <w:br/>
        <w:t>o podwykonawstwo w zakresie terminu zapłaty we wskazanym przez Zamawiającego terminie - w wysokości 1 000,00 złotych;</w:t>
      </w:r>
    </w:p>
    <w:p w:rsidR="00CB61C3" w:rsidRPr="00195ECD" w:rsidRDefault="00CB61C3" w:rsidP="00195ECD">
      <w:pPr>
        <w:tabs>
          <w:tab w:val="left" w:pos="-30382"/>
          <w:tab w:val="left" w:pos="-24469"/>
        </w:tabs>
        <w:ind w:left="567" w:hanging="283"/>
        <w:jc w:val="both"/>
        <w:rPr>
          <w:rFonts w:cs="Arial"/>
          <w:color w:val="000000"/>
          <w:sz w:val="24"/>
          <w:szCs w:val="24"/>
        </w:rPr>
      </w:pPr>
      <w:r w:rsidRPr="00195ECD">
        <w:rPr>
          <w:rFonts w:cs="Arial"/>
          <w:color w:val="000000"/>
          <w:sz w:val="24"/>
          <w:szCs w:val="24"/>
        </w:rPr>
        <w:t>h)</w:t>
      </w:r>
      <w:r w:rsidRPr="00195ECD">
        <w:rPr>
          <w:rFonts w:cs="Arial"/>
          <w:color w:val="000000"/>
          <w:sz w:val="24"/>
          <w:szCs w:val="24"/>
        </w:rPr>
        <w:tab/>
        <w:t xml:space="preserve">za zwłokę w usunięciu wad stwierdzonych przy odbiorze –w wysokości </w:t>
      </w:r>
      <w:r w:rsidRPr="00195ECD">
        <w:rPr>
          <w:rFonts w:cs="Arial"/>
          <w:b/>
          <w:color w:val="000000"/>
          <w:sz w:val="24"/>
          <w:szCs w:val="24"/>
        </w:rPr>
        <w:t>0,2%</w:t>
      </w:r>
      <w:r w:rsidRPr="00195ECD">
        <w:rPr>
          <w:rFonts w:cs="Arial"/>
          <w:color w:val="000000"/>
          <w:sz w:val="24"/>
          <w:szCs w:val="24"/>
        </w:rPr>
        <w:t xml:space="preserve"> wynagrodzenia umownego brutto, o którym mowa w § 10 ust. 1 niniejszej umowy, za każdy dzień zwłoki, liczonej od dnia wyznaczonego na usunięcie wad.</w:t>
      </w:r>
    </w:p>
    <w:p w:rsidR="00CB61C3" w:rsidRPr="00195ECD" w:rsidRDefault="00CB61C3" w:rsidP="00195ECD">
      <w:pPr>
        <w:tabs>
          <w:tab w:val="left" w:pos="17608"/>
        </w:tabs>
        <w:ind w:left="284" w:hanging="284"/>
        <w:jc w:val="both"/>
        <w:rPr>
          <w:rFonts w:cs="Arial"/>
          <w:color w:val="000000"/>
          <w:sz w:val="24"/>
          <w:szCs w:val="24"/>
        </w:rPr>
      </w:pPr>
      <w:r w:rsidRPr="00195ECD">
        <w:rPr>
          <w:rFonts w:cs="Arial"/>
          <w:color w:val="000000"/>
          <w:sz w:val="24"/>
          <w:szCs w:val="24"/>
        </w:rPr>
        <w:t xml:space="preserve">2. Zamawiający zapłaci Wykonawcy karę umową za odstąpienie od umowy przez Wykonawcę z przyczyn, za które ponosi odpowiedzialność Zamawiający – w wysokości </w:t>
      </w:r>
      <w:r w:rsidRPr="00195ECD">
        <w:rPr>
          <w:rFonts w:cs="Arial"/>
          <w:b/>
          <w:bCs/>
          <w:color w:val="000000"/>
          <w:sz w:val="24"/>
          <w:szCs w:val="24"/>
        </w:rPr>
        <w:t>2</w:t>
      </w:r>
      <w:r w:rsidRPr="00195ECD">
        <w:rPr>
          <w:rFonts w:cs="Arial"/>
          <w:b/>
          <w:color w:val="000000"/>
          <w:sz w:val="24"/>
          <w:szCs w:val="24"/>
        </w:rPr>
        <w:t>0%</w:t>
      </w:r>
      <w:r w:rsidRPr="00195ECD">
        <w:rPr>
          <w:rFonts w:cs="Arial"/>
          <w:color w:val="000000"/>
          <w:sz w:val="24"/>
          <w:szCs w:val="24"/>
        </w:rPr>
        <w:t xml:space="preserve"> wynagrodzenia umownego brutto, o którym mowa w § 10 ust. 1 niniejszej umowy, za wyjątkiem wystąpienia sytuacji, przedstawionej w art. 145 ustawy Prawo zamówień publicznych ( Dz. U. z 2013 r., poz. 907 ze zm.).</w:t>
      </w:r>
    </w:p>
    <w:p w:rsidR="00CB61C3" w:rsidRPr="00195ECD" w:rsidRDefault="00CB61C3" w:rsidP="00195ECD">
      <w:pPr>
        <w:tabs>
          <w:tab w:val="left" w:pos="17608"/>
        </w:tabs>
        <w:ind w:left="284" w:hanging="284"/>
        <w:jc w:val="both"/>
        <w:rPr>
          <w:rFonts w:cs="Arial"/>
          <w:color w:val="000000"/>
          <w:sz w:val="24"/>
          <w:szCs w:val="24"/>
        </w:rPr>
      </w:pPr>
      <w:r w:rsidRPr="00195ECD">
        <w:rPr>
          <w:rFonts w:cs="Arial"/>
          <w:color w:val="000000"/>
          <w:sz w:val="24"/>
          <w:szCs w:val="24"/>
        </w:rPr>
        <w:t>3.</w:t>
      </w:r>
      <w:r w:rsidRPr="00195ECD">
        <w:rPr>
          <w:rFonts w:cs="Arial"/>
          <w:color w:val="000000"/>
          <w:sz w:val="24"/>
          <w:szCs w:val="24"/>
        </w:rPr>
        <w:tab/>
        <w:t>Kary umowne, o których mowa w niniejszej umowie będą potrącone z faktury Wykonawcy.</w:t>
      </w:r>
    </w:p>
    <w:p w:rsidR="00CB61C3" w:rsidRPr="00195ECD" w:rsidRDefault="00CB61C3" w:rsidP="00195ECD">
      <w:pPr>
        <w:tabs>
          <w:tab w:val="left" w:pos="17608"/>
        </w:tabs>
        <w:ind w:left="284" w:hanging="284"/>
        <w:jc w:val="both"/>
        <w:rPr>
          <w:rFonts w:cs="Arial"/>
          <w:color w:val="000000"/>
          <w:sz w:val="24"/>
          <w:szCs w:val="24"/>
        </w:rPr>
      </w:pPr>
      <w:r w:rsidRPr="00195ECD">
        <w:rPr>
          <w:rFonts w:cs="Arial"/>
          <w:color w:val="000000"/>
          <w:sz w:val="24"/>
          <w:szCs w:val="24"/>
        </w:rPr>
        <w:t>4.</w:t>
      </w:r>
      <w:r w:rsidRPr="00195ECD">
        <w:rPr>
          <w:rFonts w:cs="Arial"/>
          <w:color w:val="000000"/>
          <w:sz w:val="24"/>
          <w:szCs w:val="24"/>
        </w:rPr>
        <w:tab/>
        <w:t>Kary będą potrącane automatycznie bez uzyskiwania zgody Wykonawcy.</w:t>
      </w:r>
    </w:p>
    <w:p w:rsidR="00CB61C3" w:rsidRPr="00195ECD" w:rsidRDefault="00CB61C3" w:rsidP="00195ECD">
      <w:pPr>
        <w:tabs>
          <w:tab w:val="left" w:pos="17608"/>
        </w:tabs>
        <w:ind w:left="284" w:hanging="284"/>
        <w:jc w:val="both"/>
        <w:rPr>
          <w:rFonts w:cs="Arial"/>
          <w:color w:val="000000"/>
          <w:sz w:val="24"/>
          <w:szCs w:val="24"/>
        </w:rPr>
      </w:pPr>
      <w:r w:rsidRPr="00195ECD">
        <w:rPr>
          <w:rFonts w:cs="Arial"/>
          <w:color w:val="000000"/>
          <w:sz w:val="24"/>
          <w:szCs w:val="24"/>
        </w:rPr>
        <w:t>5.</w:t>
      </w:r>
      <w:r w:rsidRPr="00195ECD">
        <w:rPr>
          <w:rFonts w:cs="Arial"/>
          <w:color w:val="000000"/>
          <w:sz w:val="24"/>
          <w:szCs w:val="24"/>
        </w:rPr>
        <w:tab/>
        <w:t>Zamawiający ma prawo dochodzić odszkodowania uzupełniającego na zasadach Kodeksu  Cywilnego,  jeżeli szkoda przewyższy wysokość kar umownych.</w:t>
      </w:r>
    </w:p>
    <w:p w:rsidR="00CB61C3" w:rsidRPr="00195ECD" w:rsidRDefault="00CB61C3" w:rsidP="00195ECD">
      <w:pPr>
        <w:tabs>
          <w:tab w:val="left" w:pos="17608"/>
        </w:tabs>
        <w:ind w:left="284" w:hanging="284"/>
        <w:jc w:val="both"/>
        <w:rPr>
          <w:rFonts w:cs="Arial"/>
          <w:color w:val="000000"/>
          <w:sz w:val="24"/>
          <w:szCs w:val="24"/>
        </w:rPr>
      </w:pPr>
      <w:r w:rsidRPr="00195ECD">
        <w:rPr>
          <w:rFonts w:cs="Arial"/>
          <w:color w:val="000000"/>
          <w:sz w:val="24"/>
          <w:szCs w:val="24"/>
        </w:rPr>
        <w:t>6. Zamawiający może usunąć, w zastępstwie Wykonawcy i na jego koszt, wady nie usunięte w wyznaczonym terminie.</w:t>
      </w:r>
    </w:p>
    <w:p w:rsidR="00CB61C3" w:rsidRPr="00195ECD" w:rsidRDefault="00CB61C3" w:rsidP="00195ECD">
      <w:pPr>
        <w:tabs>
          <w:tab w:val="left" w:pos="17608"/>
        </w:tabs>
        <w:spacing w:after="120" w:line="200" w:lineRule="atLeast"/>
        <w:ind w:left="284" w:hanging="284"/>
        <w:jc w:val="both"/>
        <w:rPr>
          <w:rFonts w:cs="Arial"/>
          <w:color w:val="000000"/>
          <w:sz w:val="24"/>
          <w:szCs w:val="24"/>
        </w:rPr>
      </w:pPr>
      <w:r w:rsidRPr="00195ECD">
        <w:rPr>
          <w:rFonts w:cs="Arial"/>
          <w:color w:val="000000"/>
          <w:sz w:val="24"/>
          <w:szCs w:val="24"/>
        </w:rPr>
        <w:t>7. W przypadku uzgodnienia zmiany terminów realizacji kara umowna będzie liczona od nowych terminów.</w:t>
      </w:r>
    </w:p>
    <w:p w:rsidR="00CB61C3" w:rsidRPr="000A01E3" w:rsidRDefault="00CB61C3" w:rsidP="00195ECD">
      <w:pPr>
        <w:jc w:val="center"/>
        <w:rPr>
          <w:rFonts w:cs="Arial"/>
          <w:b/>
          <w:sz w:val="24"/>
          <w:szCs w:val="24"/>
        </w:rPr>
      </w:pPr>
      <w:r w:rsidRPr="000A01E3">
        <w:rPr>
          <w:rFonts w:cs="Arial"/>
          <w:b/>
          <w:sz w:val="24"/>
          <w:szCs w:val="24"/>
        </w:rPr>
        <w:t>§ 16</w:t>
      </w:r>
    </w:p>
    <w:p w:rsidR="00CB61C3" w:rsidRPr="00195ECD" w:rsidRDefault="00CB61C3" w:rsidP="00195ECD">
      <w:pPr>
        <w:jc w:val="center"/>
        <w:rPr>
          <w:rFonts w:cs="Arial"/>
          <w:sz w:val="24"/>
          <w:szCs w:val="24"/>
        </w:rPr>
      </w:pPr>
    </w:p>
    <w:p w:rsidR="00CB61C3" w:rsidRPr="00195ECD" w:rsidRDefault="00CB61C3" w:rsidP="00195ECD">
      <w:pPr>
        <w:pStyle w:val="BodyText"/>
        <w:jc w:val="both"/>
        <w:rPr>
          <w:rFonts w:ascii="Arial" w:hAnsi="Arial" w:cs="Arial"/>
        </w:rPr>
      </w:pPr>
      <w:r w:rsidRPr="00195ECD">
        <w:rPr>
          <w:rFonts w:ascii="Arial" w:hAnsi="Arial" w:cs="Arial"/>
        </w:rPr>
        <w:t>Zamawiający może odstąpić od umowy z przyczyn leżących po stronie Wykonawcy, jeżeli Wykonawca :</w:t>
      </w:r>
    </w:p>
    <w:p w:rsidR="00CB61C3" w:rsidRPr="00195ECD" w:rsidRDefault="00CB61C3" w:rsidP="00195ECD">
      <w:pPr>
        <w:widowControl/>
        <w:numPr>
          <w:ilvl w:val="0"/>
          <w:numId w:val="40"/>
        </w:numPr>
        <w:tabs>
          <w:tab w:val="num" w:pos="284"/>
        </w:tabs>
        <w:suppressAutoHyphens/>
        <w:autoSpaceDE/>
        <w:autoSpaceDN/>
        <w:adjustRightInd/>
        <w:spacing w:before="0"/>
        <w:ind w:left="360"/>
        <w:jc w:val="both"/>
        <w:rPr>
          <w:rFonts w:cs="Arial"/>
          <w:sz w:val="24"/>
          <w:szCs w:val="24"/>
        </w:rPr>
      </w:pPr>
      <w:r w:rsidRPr="00195ECD">
        <w:rPr>
          <w:rFonts w:cs="Arial"/>
          <w:sz w:val="24"/>
          <w:szCs w:val="24"/>
        </w:rPr>
        <w:t>Bez uzasadnionych przyczyn nie rozpoczął realizacji przedmiotu umowy w     terminie określonym w § 9 ust. 1  lub je przerwał i nie kontynuuje ich przez okres  jednego tygodnia  bez  powiadomienia Zamawiającego.</w:t>
      </w:r>
    </w:p>
    <w:p w:rsidR="00CB61C3" w:rsidRPr="00195ECD" w:rsidRDefault="00CB61C3" w:rsidP="00195ECD">
      <w:pPr>
        <w:widowControl/>
        <w:numPr>
          <w:ilvl w:val="0"/>
          <w:numId w:val="40"/>
        </w:numPr>
        <w:tabs>
          <w:tab w:val="num" w:pos="284"/>
        </w:tabs>
        <w:suppressAutoHyphens/>
        <w:autoSpaceDE/>
        <w:autoSpaceDN/>
        <w:adjustRightInd/>
        <w:spacing w:before="0"/>
        <w:ind w:hanging="720"/>
        <w:jc w:val="both"/>
        <w:rPr>
          <w:rFonts w:cs="Arial"/>
          <w:sz w:val="24"/>
          <w:szCs w:val="24"/>
        </w:rPr>
      </w:pPr>
      <w:r w:rsidRPr="00195ECD">
        <w:rPr>
          <w:rFonts w:cs="Arial"/>
          <w:sz w:val="24"/>
          <w:szCs w:val="24"/>
        </w:rPr>
        <w:t>Wykonuje przedmiot zamówienia niezgodnie z obowiązującymi przepisami.</w:t>
      </w:r>
    </w:p>
    <w:p w:rsidR="00CB61C3" w:rsidRPr="00195ECD" w:rsidRDefault="00CB61C3" w:rsidP="00195ECD">
      <w:pPr>
        <w:widowControl/>
        <w:numPr>
          <w:ilvl w:val="0"/>
          <w:numId w:val="40"/>
        </w:numPr>
        <w:tabs>
          <w:tab w:val="num" w:pos="284"/>
        </w:tabs>
        <w:suppressAutoHyphens/>
        <w:autoSpaceDE/>
        <w:autoSpaceDN/>
        <w:adjustRightInd/>
        <w:spacing w:before="0"/>
        <w:ind w:left="360"/>
        <w:jc w:val="both"/>
        <w:rPr>
          <w:rFonts w:cs="Arial"/>
          <w:sz w:val="24"/>
          <w:szCs w:val="24"/>
        </w:rPr>
      </w:pPr>
      <w:r w:rsidRPr="00195ECD">
        <w:rPr>
          <w:rFonts w:cs="Arial"/>
          <w:sz w:val="24"/>
          <w:szCs w:val="24"/>
        </w:rPr>
        <w:t>Nie usuwa wad stwierdzonych w przedmiocie umowy w wyznaczonym     terminie, bądź usuwa je w sposób sprzeczny ze sztuką budowlaną.</w:t>
      </w:r>
      <w:r w:rsidRPr="00195ECD">
        <w:rPr>
          <w:rFonts w:cs="Arial"/>
          <w:sz w:val="24"/>
          <w:szCs w:val="24"/>
        </w:rPr>
        <w:tab/>
      </w:r>
    </w:p>
    <w:p w:rsidR="00CB61C3" w:rsidRPr="00195ECD" w:rsidRDefault="00CB61C3" w:rsidP="00195ECD">
      <w:pPr>
        <w:widowControl/>
        <w:numPr>
          <w:ilvl w:val="0"/>
          <w:numId w:val="40"/>
        </w:numPr>
        <w:tabs>
          <w:tab w:val="num" w:pos="284"/>
        </w:tabs>
        <w:suppressAutoHyphens/>
        <w:autoSpaceDE/>
        <w:autoSpaceDN/>
        <w:adjustRightInd/>
        <w:spacing w:before="0"/>
        <w:ind w:left="360"/>
        <w:jc w:val="both"/>
        <w:rPr>
          <w:rFonts w:cs="Arial"/>
          <w:sz w:val="24"/>
          <w:szCs w:val="24"/>
        </w:rPr>
      </w:pPr>
      <w:r w:rsidRPr="00195ECD">
        <w:rPr>
          <w:rFonts w:cs="Arial"/>
          <w:sz w:val="24"/>
          <w:szCs w:val="24"/>
        </w:rPr>
        <w:t>Wykonawca nie skierował kierownika robót, bądź skierował, bez akceptacji     Zamawiającego, do kierowania robotami inne osoby niż wskazane w ofercie    Wykonawcy.</w:t>
      </w:r>
    </w:p>
    <w:p w:rsidR="00CB61C3" w:rsidRPr="00195ECD" w:rsidRDefault="00CB61C3" w:rsidP="00195ECD">
      <w:pPr>
        <w:widowControl/>
        <w:numPr>
          <w:ilvl w:val="0"/>
          <w:numId w:val="40"/>
        </w:numPr>
        <w:tabs>
          <w:tab w:val="num" w:pos="284"/>
        </w:tabs>
        <w:suppressAutoHyphens/>
        <w:autoSpaceDE/>
        <w:autoSpaceDN/>
        <w:adjustRightInd/>
        <w:spacing w:before="0"/>
        <w:ind w:left="360"/>
        <w:jc w:val="both"/>
        <w:rPr>
          <w:rFonts w:cs="Arial"/>
          <w:sz w:val="24"/>
          <w:szCs w:val="24"/>
        </w:rPr>
      </w:pPr>
      <w:r w:rsidRPr="00195ECD">
        <w:rPr>
          <w:rFonts w:cs="Arial"/>
          <w:sz w:val="24"/>
          <w:szCs w:val="24"/>
        </w:rPr>
        <w:t>Wykonawca zatrudnił, bez uzyskania zgody Zamawiającego, do realizacji    przedmiotu umowy podwykonawcę.</w:t>
      </w:r>
    </w:p>
    <w:p w:rsidR="00CB61C3" w:rsidRPr="00195ECD" w:rsidRDefault="00CB61C3" w:rsidP="00195ECD">
      <w:pPr>
        <w:widowControl/>
        <w:numPr>
          <w:ilvl w:val="0"/>
          <w:numId w:val="40"/>
        </w:numPr>
        <w:tabs>
          <w:tab w:val="num" w:pos="284"/>
        </w:tabs>
        <w:suppressAutoHyphens/>
        <w:autoSpaceDE/>
        <w:autoSpaceDN/>
        <w:adjustRightInd/>
        <w:spacing w:before="0"/>
        <w:ind w:left="360"/>
        <w:jc w:val="both"/>
        <w:rPr>
          <w:rFonts w:cs="Arial"/>
          <w:sz w:val="24"/>
          <w:szCs w:val="24"/>
        </w:rPr>
      </w:pPr>
      <w:r w:rsidRPr="00195ECD">
        <w:rPr>
          <w:rFonts w:cs="Arial"/>
          <w:sz w:val="24"/>
          <w:szCs w:val="24"/>
        </w:rPr>
        <w:t xml:space="preserve">Wystąpi istotna zmiana okoliczności powodująca, że wykonanie umowy nie  leży </w:t>
      </w:r>
      <w:r>
        <w:rPr>
          <w:rFonts w:cs="Arial"/>
          <w:sz w:val="24"/>
          <w:szCs w:val="24"/>
        </w:rPr>
        <w:br/>
      </w:r>
      <w:r w:rsidRPr="00195ECD">
        <w:rPr>
          <w:rFonts w:cs="Arial"/>
          <w:sz w:val="24"/>
          <w:szCs w:val="24"/>
        </w:rPr>
        <w:t>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należytego mu z tytułu wykonania części umowy.</w:t>
      </w:r>
    </w:p>
    <w:p w:rsidR="00CB61C3" w:rsidRPr="00195ECD" w:rsidRDefault="00CB61C3" w:rsidP="00195ECD">
      <w:pPr>
        <w:widowControl/>
        <w:numPr>
          <w:ilvl w:val="0"/>
          <w:numId w:val="40"/>
        </w:numPr>
        <w:tabs>
          <w:tab w:val="num" w:pos="284"/>
        </w:tabs>
        <w:suppressAutoHyphens/>
        <w:autoSpaceDE/>
        <w:autoSpaceDN/>
        <w:adjustRightInd/>
        <w:spacing w:before="0"/>
        <w:ind w:left="360"/>
        <w:jc w:val="both"/>
        <w:rPr>
          <w:rFonts w:cs="Arial"/>
          <w:sz w:val="24"/>
          <w:szCs w:val="24"/>
        </w:rPr>
      </w:pPr>
      <w:r w:rsidRPr="00195ECD">
        <w:rPr>
          <w:rFonts w:cs="Arial"/>
          <w:sz w:val="24"/>
          <w:szCs w:val="24"/>
        </w:rPr>
        <w:t>Wykonawca realizuje roboty przewidzia</w:t>
      </w:r>
      <w:r>
        <w:rPr>
          <w:rFonts w:cs="Arial"/>
          <w:sz w:val="24"/>
          <w:szCs w:val="24"/>
        </w:rPr>
        <w:t xml:space="preserve">ne niniejszą umową w sposób </w:t>
      </w:r>
      <w:r w:rsidRPr="00195ECD">
        <w:rPr>
          <w:rFonts w:cs="Arial"/>
          <w:sz w:val="24"/>
          <w:szCs w:val="24"/>
        </w:rPr>
        <w:t xml:space="preserve">niezgodny </w:t>
      </w:r>
      <w:r>
        <w:rPr>
          <w:rFonts w:cs="Arial"/>
          <w:sz w:val="24"/>
          <w:szCs w:val="24"/>
        </w:rPr>
        <w:br/>
      </w:r>
      <w:r w:rsidRPr="00195ECD">
        <w:rPr>
          <w:rFonts w:cs="Arial"/>
          <w:sz w:val="24"/>
          <w:szCs w:val="24"/>
        </w:rPr>
        <w:t>z dokumentacją projektową, wskazaniami Zamawiającego lub niniejszą umową.</w:t>
      </w:r>
    </w:p>
    <w:p w:rsidR="00CB61C3" w:rsidRPr="00195ECD" w:rsidRDefault="00CB61C3" w:rsidP="00195ECD">
      <w:pPr>
        <w:widowControl/>
        <w:numPr>
          <w:ilvl w:val="0"/>
          <w:numId w:val="40"/>
        </w:numPr>
        <w:tabs>
          <w:tab w:val="num" w:pos="284"/>
        </w:tabs>
        <w:suppressAutoHyphens/>
        <w:autoSpaceDE/>
        <w:autoSpaceDN/>
        <w:adjustRightInd/>
        <w:spacing w:before="0"/>
        <w:ind w:left="360"/>
        <w:jc w:val="both"/>
        <w:rPr>
          <w:rFonts w:cs="Arial"/>
          <w:sz w:val="24"/>
          <w:szCs w:val="24"/>
        </w:rPr>
      </w:pPr>
      <w:r w:rsidRPr="00195ECD">
        <w:rPr>
          <w:rFonts w:cs="Arial"/>
          <w:sz w:val="24"/>
          <w:szCs w:val="24"/>
        </w:rPr>
        <w:t>W przypadku odstąpienia od umowy</w:t>
      </w:r>
      <w:r>
        <w:rPr>
          <w:rFonts w:cs="Arial"/>
          <w:sz w:val="24"/>
          <w:szCs w:val="24"/>
        </w:rPr>
        <w:t xml:space="preserve"> Wykonawcę oraz Zamawiającego</w:t>
      </w:r>
      <w:r w:rsidRPr="00195ECD">
        <w:rPr>
          <w:rFonts w:cs="Arial"/>
          <w:sz w:val="24"/>
          <w:szCs w:val="24"/>
        </w:rPr>
        <w:t xml:space="preserve"> obciążają następujące obowiązki szczegółowe:</w:t>
      </w:r>
    </w:p>
    <w:p w:rsidR="00CB61C3" w:rsidRPr="00195ECD" w:rsidRDefault="00CB61C3" w:rsidP="00195ECD">
      <w:pPr>
        <w:widowControl/>
        <w:numPr>
          <w:ilvl w:val="0"/>
          <w:numId w:val="41"/>
        </w:numPr>
        <w:spacing w:before="0"/>
        <w:jc w:val="both"/>
        <w:rPr>
          <w:rFonts w:cs="Arial"/>
          <w:sz w:val="24"/>
          <w:szCs w:val="24"/>
        </w:rPr>
      </w:pPr>
      <w:r w:rsidRPr="00195ECD">
        <w:rPr>
          <w:rFonts w:cs="Arial"/>
          <w:sz w:val="24"/>
          <w:szCs w:val="24"/>
        </w:rPr>
        <w:t>Wykonawca zabezpieczy przerwane roboty w zakresie obustronnie   uzgodnionym na koszt strony, z której to winy nastąpiło odstąpienie od umowy lub przerwanie robót,</w:t>
      </w:r>
    </w:p>
    <w:p w:rsidR="00CB61C3" w:rsidRPr="00195ECD" w:rsidRDefault="00CB61C3" w:rsidP="00195ECD">
      <w:pPr>
        <w:widowControl/>
        <w:numPr>
          <w:ilvl w:val="0"/>
          <w:numId w:val="41"/>
        </w:numPr>
        <w:spacing w:before="0"/>
        <w:jc w:val="both"/>
        <w:rPr>
          <w:rFonts w:cs="Arial"/>
          <w:sz w:val="24"/>
          <w:szCs w:val="24"/>
        </w:rPr>
      </w:pPr>
      <w:r w:rsidRPr="00195ECD">
        <w:rPr>
          <w:rFonts w:cs="Arial"/>
          <w:sz w:val="24"/>
          <w:szCs w:val="24"/>
        </w:rPr>
        <w:t>Wykonawca sporządzi wykaz tych materiałów, konstrukcji lub urządzeń, które nie mogą być wykorzystane przez Wykona</w:t>
      </w:r>
      <w:r>
        <w:rPr>
          <w:rFonts w:cs="Arial"/>
          <w:sz w:val="24"/>
          <w:szCs w:val="24"/>
        </w:rPr>
        <w:t>wcę do realizacji innych</w:t>
      </w:r>
      <w:r w:rsidRPr="00195ECD">
        <w:rPr>
          <w:rFonts w:cs="Arial"/>
          <w:sz w:val="24"/>
          <w:szCs w:val="24"/>
        </w:rPr>
        <w:t xml:space="preserve"> robót nie objętych mniejszą umową, jeż</w:t>
      </w:r>
      <w:r>
        <w:rPr>
          <w:rFonts w:cs="Arial"/>
          <w:sz w:val="24"/>
          <w:szCs w:val="24"/>
        </w:rPr>
        <w:t>eli odstąpienie od umowy</w:t>
      </w:r>
      <w:r w:rsidRPr="00195ECD">
        <w:rPr>
          <w:rFonts w:cs="Arial"/>
          <w:sz w:val="24"/>
          <w:szCs w:val="24"/>
        </w:rPr>
        <w:t xml:space="preserve"> nastąpiło z przyczyn niezależnych od niego,</w:t>
      </w:r>
    </w:p>
    <w:p w:rsidR="00CB61C3" w:rsidRPr="00195ECD" w:rsidRDefault="00CB61C3" w:rsidP="00195ECD">
      <w:pPr>
        <w:widowControl/>
        <w:numPr>
          <w:ilvl w:val="0"/>
          <w:numId w:val="41"/>
        </w:numPr>
        <w:spacing w:before="0"/>
        <w:jc w:val="both"/>
        <w:rPr>
          <w:rFonts w:cs="Arial"/>
          <w:sz w:val="24"/>
          <w:szCs w:val="24"/>
        </w:rPr>
      </w:pPr>
      <w:r w:rsidRPr="00195ECD">
        <w:rPr>
          <w:rFonts w:cs="Arial"/>
          <w:sz w:val="24"/>
          <w:szCs w:val="24"/>
        </w:rPr>
        <w:t>Wykonawca zgłosi do dokonania przez Zamawiającego odbioru robót      przerwanych oraz robót zabezpieczających,  jeżeli odstąpienie od umowy,      nastąpiło z przyczyn, za które Wykonawca nie odpowiada,</w:t>
      </w:r>
    </w:p>
    <w:p w:rsidR="00CB61C3" w:rsidRPr="00195ECD" w:rsidRDefault="00CB61C3" w:rsidP="00195ECD">
      <w:pPr>
        <w:widowControl/>
        <w:numPr>
          <w:ilvl w:val="0"/>
          <w:numId w:val="41"/>
        </w:numPr>
        <w:spacing w:before="0"/>
        <w:jc w:val="both"/>
        <w:rPr>
          <w:rFonts w:cs="Arial"/>
          <w:sz w:val="24"/>
          <w:szCs w:val="24"/>
        </w:rPr>
      </w:pPr>
      <w:r w:rsidRPr="00195ECD">
        <w:rPr>
          <w:rFonts w:cs="Arial"/>
          <w:sz w:val="24"/>
          <w:szCs w:val="24"/>
        </w:rPr>
        <w:t>w terminie 7 dni od daty odstąpienia od umowy Wykonawca przy udziale      Zamawiającego sporządzi szczegółowy protokó</w:t>
      </w:r>
      <w:r>
        <w:rPr>
          <w:rFonts w:cs="Arial"/>
          <w:sz w:val="24"/>
          <w:szCs w:val="24"/>
        </w:rPr>
        <w:t xml:space="preserve">ł inwentaryzacji robót  </w:t>
      </w:r>
      <w:r w:rsidRPr="00195ECD">
        <w:rPr>
          <w:rFonts w:cs="Arial"/>
          <w:sz w:val="24"/>
          <w:szCs w:val="24"/>
        </w:rPr>
        <w:t xml:space="preserve">w toku wraz </w:t>
      </w:r>
      <w:r>
        <w:rPr>
          <w:rFonts w:cs="Arial"/>
          <w:sz w:val="24"/>
          <w:szCs w:val="24"/>
        </w:rPr>
        <w:br/>
      </w:r>
      <w:r w:rsidRPr="00195ECD">
        <w:rPr>
          <w:rFonts w:cs="Arial"/>
          <w:sz w:val="24"/>
          <w:szCs w:val="24"/>
        </w:rPr>
        <w:t>z zestawieniem wartości wykonanych</w:t>
      </w:r>
      <w:r>
        <w:rPr>
          <w:rFonts w:cs="Arial"/>
          <w:sz w:val="24"/>
          <w:szCs w:val="24"/>
        </w:rPr>
        <w:t xml:space="preserve"> robót według stanu na </w:t>
      </w:r>
      <w:r w:rsidRPr="00195ECD">
        <w:rPr>
          <w:rFonts w:cs="Arial"/>
          <w:sz w:val="24"/>
          <w:szCs w:val="24"/>
        </w:rPr>
        <w:t>dzień odstąpienia; protokół inwentaryzacji robó</w:t>
      </w:r>
      <w:r>
        <w:rPr>
          <w:rFonts w:cs="Arial"/>
          <w:sz w:val="24"/>
          <w:szCs w:val="24"/>
        </w:rPr>
        <w:t>t w toku stanowić będzie</w:t>
      </w:r>
      <w:r w:rsidRPr="00195ECD">
        <w:rPr>
          <w:rFonts w:cs="Arial"/>
          <w:sz w:val="24"/>
          <w:szCs w:val="24"/>
        </w:rPr>
        <w:t xml:space="preserve"> podstawę do wystawienia faktury VAT przez Wykonawcę,</w:t>
      </w:r>
    </w:p>
    <w:p w:rsidR="00CB61C3" w:rsidRPr="00195ECD" w:rsidRDefault="00CB61C3" w:rsidP="00195ECD">
      <w:pPr>
        <w:widowControl/>
        <w:numPr>
          <w:ilvl w:val="0"/>
          <w:numId w:val="41"/>
        </w:numPr>
        <w:spacing w:before="0"/>
        <w:jc w:val="both"/>
        <w:rPr>
          <w:rFonts w:cs="Arial"/>
          <w:sz w:val="24"/>
          <w:szCs w:val="24"/>
        </w:rPr>
      </w:pPr>
      <w:r w:rsidRPr="00195ECD">
        <w:rPr>
          <w:rFonts w:cs="Arial"/>
          <w:sz w:val="24"/>
          <w:szCs w:val="24"/>
        </w:rPr>
        <w:t>Wykonawca niezwłocznie, nie później jednak niż w terminie 7 dni, usunie     z terenu budowy urządzenia przez niego dostarczone.</w:t>
      </w:r>
    </w:p>
    <w:p w:rsidR="00CB61C3" w:rsidRDefault="00CB61C3" w:rsidP="000A01E3">
      <w:pPr>
        <w:pStyle w:val="BodyText2"/>
        <w:spacing w:before="0" w:after="0" w:line="240" w:lineRule="auto"/>
        <w:jc w:val="center"/>
        <w:rPr>
          <w:rFonts w:cs="Arial"/>
          <w:sz w:val="24"/>
          <w:szCs w:val="24"/>
        </w:rPr>
      </w:pPr>
    </w:p>
    <w:p w:rsidR="00CB61C3" w:rsidRPr="000A01E3" w:rsidRDefault="00CB61C3" w:rsidP="000A01E3">
      <w:pPr>
        <w:pStyle w:val="BodyText2"/>
        <w:spacing w:before="0" w:after="0" w:line="240" w:lineRule="auto"/>
        <w:jc w:val="center"/>
        <w:rPr>
          <w:rFonts w:cs="Arial"/>
          <w:b/>
          <w:sz w:val="24"/>
          <w:szCs w:val="24"/>
        </w:rPr>
      </w:pPr>
      <w:r w:rsidRPr="000A01E3">
        <w:rPr>
          <w:rFonts w:cs="Arial"/>
          <w:b/>
          <w:sz w:val="24"/>
          <w:szCs w:val="24"/>
        </w:rPr>
        <w:t>§ 17</w:t>
      </w:r>
    </w:p>
    <w:p w:rsidR="00CB61C3" w:rsidRPr="00195ECD" w:rsidRDefault="00CB61C3" w:rsidP="000A01E3">
      <w:pPr>
        <w:pStyle w:val="BodyText2"/>
        <w:spacing w:before="0" w:after="0" w:line="240" w:lineRule="auto"/>
        <w:jc w:val="center"/>
        <w:rPr>
          <w:rFonts w:cs="Arial"/>
          <w:sz w:val="24"/>
          <w:szCs w:val="24"/>
        </w:rPr>
      </w:pPr>
    </w:p>
    <w:p w:rsidR="00CB61C3" w:rsidRPr="00195ECD" w:rsidRDefault="00CB61C3" w:rsidP="00195ECD">
      <w:pPr>
        <w:pStyle w:val="BodyText"/>
        <w:spacing w:after="0"/>
        <w:jc w:val="both"/>
        <w:rPr>
          <w:rFonts w:ascii="Arial" w:hAnsi="Arial" w:cs="Arial"/>
        </w:rPr>
      </w:pPr>
      <w:r w:rsidRPr="00195ECD">
        <w:rPr>
          <w:rFonts w:ascii="Arial" w:hAnsi="Arial" w:cs="Arial"/>
        </w:rPr>
        <w:t>Wszelkie zmiany niniejszej umowy wymagają formy pisemnej pod rygorem nieważności.</w:t>
      </w:r>
    </w:p>
    <w:p w:rsidR="00CB61C3" w:rsidRDefault="00CB61C3" w:rsidP="000A01E3">
      <w:pPr>
        <w:pStyle w:val="BodyText2"/>
        <w:spacing w:before="0" w:after="0" w:line="240" w:lineRule="auto"/>
        <w:jc w:val="center"/>
        <w:rPr>
          <w:rFonts w:cs="Arial"/>
          <w:sz w:val="24"/>
          <w:szCs w:val="24"/>
        </w:rPr>
      </w:pPr>
    </w:p>
    <w:p w:rsidR="00CB61C3" w:rsidRPr="000A01E3" w:rsidRDefault="00CB61C3" w:rsidP="000A01E3">
      <w:pPr>
        <w:pStyle w:val="BodyText2"/>
        <w:spacing w:before="0" w:after="0" w:line="240" w:lineRule="auto"/>
        <w:jc w:val="center"/>
        <w:rPr>
          <w:rFonts w:cs="Arial"/>
          <w:b/>
          <w:sz w:val="24"/>
          <w:szCs w:val="24"/>
        </w:rPr>
      </w:pPr>
      <w:r w:rsidRPr="000A01E3">
        <w:rPr>
          <w:rFonts w:cs="Arial"/>
          <w:b/>
          <w:sz w:val="24"/>
          <w:szCs w:val="24"/>
        </w:rPr>
        <w:t>§ 18</w:t>
      </w:r>
    </w:p>
    <w:p w:rsidR="00CB61C3" w:rsidRPr="00195ECD" w:rsidRDefault="00CB61C3" w:rsidP="000A01E3">
      <w:pPr>
        <w:pStyle w:val="BodyText2"/>
        <w:spacing w:before="0" w:after="0" w:line="240" w:lineRule="auto"/>
        <w:jc w:val="center"/>
        <w:rPr>
          <w:rFonts w:cs="Arial"/>
          <w:sz w:val="24"/>
          <w:szCs w:val="24"/>
        </w:rPr>
      </w:pPr>
    </w:p>
    <w:p w:rsidR="00CB61C3" w:rsidRPr="00195ECD" w:rsidRDefault="00CB61C3" w:rsidP="00195ECD">
      <w:pPr>
        <w:pStyle w:val="BodyText"/>
        <w:spacing w:after="0"/>
        <w:jc w:val="both"/>
        <w:rPr>
          <w:rFonts w:ascii="Arial" w:hAnsi="Arial" w:cs="Arial"/>
        </w:rPr>
      </w:pPr>
      <w:r w:rsidRPr="00195ECD">
        <w:rPr>
          <w:rFonts w:ascii="Arial" w:hAnsi="Arial" w:cs="Arial"/>
        </w:rPr>
        <w:t>W sprawach nie uregulowanych niniejszą umową mają zastosowanie odpowiednie przepisy prawa polskiego w szczególności: kodeksu cywilnego, ustawy Prawa zamówień publicznych, Prawa budowlanego oraz aktów wykonawczych wydanych na ich podstawie, a także innych właściwych dla przedmiotu umowy.</w:t>
      </w:r>
    </w:p>
    <w:p w:rsidR="00CB61C3" w:rsidRDefault="00CB61C3" w:rsidP="000A01E3">
      <w:pPr>
        <w:pStyle w:val="BodyText2"/>
        <w:spacing w:before="0" w:after="0" w:line="240" w:lineRule="auto"/>
        <w:jc w:val="center"/>
        <w:rPr>
          <w:rFonts w:cs="Arial"/>
          <w:sz w:val="24"/>
          <w:szCs w:val="24"/>
        </w:rPr>
      </w:pPr>
    </w:p>
    <w:p w:rsidR="00CB61C3" w:rsidRPr="000A01E3" w:rsidRDefault="00CB61C3" w:rsidP="000A01E3">
      <w:pPr>
        <w:pStyle w:val="BodyText2"/>
        <w:spacing w:before="0" w:after="0" w:line="240" w:lineRule="auto"/>
        <w:jc w:val="center"/>
        <w:rPr>
          <w:rFonts w:cs="Arial"/>
          <w:b/>
          <w:sz w:val="24"/>
          <w:szCs w:val="24"/>
        </w:rPr>
      </w:pPr>
      <w:r w:rsidRPr="000A01E3">
        <w:rPr>
          <w:rFonts w:cs="Arial"/>
          <w:b/>
          <w:sz w:val="24"/>
          <w:szCs w:val="24"/>
        </w:rPr>
        <w:t>§ 19</w:t>
      </w:r>
    </w:p>
    <w:p w:rsidR="00CB61C3" w:rsidRPr="00195ECD" w:rsidRDefault="00CB61C3" w:rsidP="00195ECD">
      <w:pPr>
        <w:pStyle w:val="BodyText2"/>
        <w:spacing w:after="0" w:line="240" w:lineRule="auto"/>
        <w:jc w:val="center"/>
        <w:rPr>
          <w:rFonts w:cs="Arial"/>
          <w:sz w:val="24"/>
          <w:szCs w:val="24"/>
        </w:rPr>
      </w:pPr>
    </w:p>
    <w:p w:rsidR="00CB61C3" w:rsidRPr="00195ECD" w:rsidRDefault="00CB61C3" w:rsidP="00195ECD">
      <w:pPr>
        <w:pStyle w:val="BodyText"/>
        <w:spacing w:after="0"/>
        <w:rPr>
          <w:rFonts w:ascii="Arial" w:hAnsi="Arial" w:cs="Arial"/>
        </w:rPr>
      </w:pPr>
      <w:r w:rsidRPr="00195ECD">
        <w:rPr>
          <w:rFonts w:ascii="Arial" w:hAnsi="Arial" w:cs="Arial"/>
        </w:rPr>
        <w:t xml:space="preserve">Umowa została sporządzona w trzech </w:t>
      </w:r>
      <w:r>
        <w:rPr>
          <w:rFonts w:ascii="Arial" w:hAnsi="Arial" w:cs="Arial"/>
        </w:rPr>
        <w:t xml:space="preserve">jednobrzmiących egzemplarzach, </w:t>
      </w:r>
      <w:r w:rsidRPr="00195ECD">
        <w:rPr>
          <w:rFonts w:ascii="Arial" w:hAnsi="Arial" w:cs="Arial"/>
        </w:rPr>
        <w:t>dwa egzemplarze otrzymuje Zamawiający, jeden Wykonawca.</w:t>
      </w:r>
    </w:p>
    <w:p w:rsidR="00CB61C3" w:rsidRDefault="00CB61C3" w:rsidP="000A01E3">
      <w:pPr>
        <w:spacing w:before="0"/>
        <w:jc w:val="both"/>
        <w:rPr>
          <w:rFonts w:cs="Arial"/>
          <w:sz w:val="24"/>
          <w:szCs w:val="24"/>
          <w:u w:val="single"/>
        </w:rPr>
      </w:pPr>
    </w:p>
    <w:p w:rsidR="00CB61C3" w:rsidRPr="00195ECD" w:rsidRDefault="00CB61C3" w:rsidP="000A01E3">
      <w:pPr>
        <w:spacing w:before="0"/>
        <w:jc w:val="both"/>
        <w:rPr>
          <w:rFonts w:cs="Arial"/>
          <w:b/>
          <w:sz w:val="24"/>
          <w:szCs w:val="24"/>
        </w:rPr>
      </w:pPr>
      <w:r w:rsidRPr="00195ECD">
        <w:rPr>
          <w:rFonts w:cs="Arial"/>
          <w:sz w:val="24"/>
          <w:szCs w:val="24"/>
          <w:u w:val="single"/>
        </w:rPr>
        <w:t xml:space="preserve">Zamówienie jest realizowane ze środków Unii Europejskiej w ramach działania </w:t>
      </w:r>
      <w:r w:rsidRPr="00195ECD">
        <w:rPr>
          <w:rFonts w:cs="Arial"/>
          <w:b/>
          <w:sz w:val="24"/>
          <w:szCs w:val="24"/>
        </w:rPr>
        <w:t>Poprawianie i rozwijanie infra</w:t>
      </w:r>
      <w:r>
        <w:rPr>
          <w:rFonts w:cs="Arial"/>
          <w:b/>
          <w:sz w:val="24"/>
          <w:szCs w:val="24"/>
        </w:rPr>
        <w:t xml:space="preserve">struktury związanej z rozwojem </w:t>
      </w:r>
      <w:r w:rsidRPr="00195ECD">
        <w:rPr>
          <w:rFonts w:cs="Arial"/>
          <w:b/>
          <w:sz w:val="24"/>
          <w:szCs w:val="24"/>
        </w:rPr>
        <w:t>i dostosowywaniem rolnictwa i leśnictwa przez scalanie gruntów – objętego programem rozwoju obszarów wiejskich na lata 2007-2013.</w:t>
      </w:r>
    </w:p>
    <w:p w:rsidR="00CB61C3" w:rsidRPr="00195ECD" w:rsidRDefault="00CB61C3" w:rsidP="00195ECD">
      <w:pPr>
        <w:spacing w:line="360" w:lineRule="auto"/>
        <w:jc w:val="both"/>
        <w:rPr>
          <w:rFonts w:cs="Arial"/>
          <w:sz w:val="24"/>
          <w:szCs w:val="24"/>
        </w:rPr>
      </w:pPr>
    </w:p>
    <w:p w:rsidR="00CB61C3" w:rsidRPr="00195ECD" w:rsidRDefault="00CB61C3" w:rsidP="00195ECD">
      <w:pPr>
        <w:pStyle w:val="BodyText"/>
        <w:spacing w:line="360" w:lineRule="auto"/>
        <w:jc w:val="both"/>
        <w:rPr>
          <w:rFonts w:ascii="Arial" w:hAnsi="Arial" w:cs="Arial"/>
        </w:rPr>
      </w:pPr>
    </w:p>
    <w:p w:rsidR="00CB61C3" w:rsidRPr="00195ECD" w:rsidRDefault="00CB61C3" w:rsidP="00195ECD">
      <w:pPr>
        <w:jc w:val="both"/>
        <w:rPr>
          <w:rFonts w:cs="Arial"/>
          <w:sz w:val="24"/>
          <w:szCs w:val="24"/>
        </w:rPr>
      </w:pPr>
      <w:r w:rsidRPr="00195ECD">
        <w:rPr>
          <w:rFonts w:cs="Arial"/>
          <w:sz w:val="24"/>
          <w:szCs w:val="24"/>
        </w:rPr>
        <w:t>Załącznikami do niniejszej umowy są:</w:t>
      </w:r>
    </w:p>
    <w:p w:rsidR="00CB61C3" w:rsidRPr="00195ECD" w:rsidRDefault="00CB61C3" w:rsidP="00195ECD">
      <w:pPr>
        <w:jc w:val="both"/>
        <w:rPr>
          <w:rFonts w:cs="Arial"/>
          <w:sz w:val="24"/>
          <w:szCs w:val="24"/>
        </w:rPr>
      </w:pPr>
      <w:r w:rsidRPr="00195ECD">
        <w:rPr>
          <w:rFonts w:cs="Arial"/>
          <w:sz w:val="24"/>
          <w:szCs w:val="24"/>
        </w:rPr>
        <w:t>1. Specyfikacja Istotnych Warunków Zamówienia</w:t>
      </w:r>
    </w:p>
    <w:p w:rsidR="00CB61C3" w:rsidRPr="00195ECD" w:rsidRDefault="00CB61C3" w:rsidP="00195ECD">
      <w:pPr>
        <w:jc w:val="both"/>
        <w:rPr>
          <w:rFonts w:cs="Arial"/>
          <w:sz w:val="24"/>
          <w:szCs w:val="24"/>
        </w:rPr>
      </w:pPr>
      <w:r w:rsidRPr="00195ECD">
        <w:rPr>
          <w:rFonts w:cs="Arial"/>
          <w:sz w:val="24"/>
          <w:szCs w:val="24"/>
        </w:rPr>
        <w:t>2. Oferta Wykonawcy</w:t>
      </w:r>
    </w:p>
    <w:p w:rsidR="00CB61C3" w:rsidRPr="00195ECD" w:rsidRDefault="00CB61C3" w:rsidP="00195ECD">
      <w:pPr>
        <w:pStyle w:val="BodyText"/>
        <w:spacing w:line="360" w:lineRule="auto"/>
        <w:jc w:val="both"/>
        <w:rPr>
          <w:rFonts w:ascii="Arial" w:hAnsi="Arial" w:cs="Arial"/>
          <w:b/>
        </w:rPr>
      </w:pPr>
    </w:p>
    <w:p w:rsidR="00CB61C3" w:rsidRPr="00195ECD" w:rsidRDefault="00CB61C3" w:rsidP="00195ECD">
      <w:pPr>
        <w:pStyle w:val="BodyText"/>
        <w:spacing w:line="360" w:lineRule="auto"/>
        <w:jc w:val="center"/>
        <w:rPr>
          <w:rFonts w:ascii="Arial" w:hAnsi="Arial" w:cs="Arial"/>
          <w:b/>
          <w:i/>
        </w:rPr>
      </w:pPr>
      <w:r w:rsidRPr="00195ECD">
        <w:rPr>
          <w:rFonts w:ascii="Arial" w:hAnsi="Arial" w:cs="Arial"/>
          <w:i/>
        </w:rPr>
        <w:t xml:space="preserve">ZAMAWIAJACY: </w:t>
      </w:r>
      <w:r w:rsidRPr="00195ECD">
        <w:rPr>
          <w:rFonts w:ascii="Arial" w:hAnsi="Arial" w:cs="Arial"/>
          <w:i/>
        </w:rPr>
        <w:tab/>
      </w:r>
      <w:r w:rsidRPr="00195ECD">
        <w:rPr>
          <w:rFonts w:ascii="Arial" w:hAnsi="Arial" w:cs="Arial"/>
          <w:i/>
        </w:rPr>
        <w:tab/>
      </w:r>
      <w:r w:rsidRPr="00195ECD">
        <w:rPr>
          <w:rFonts w:ascii="Arial" w:hAnsi="Arial" w:cs="Arial"/>
          <w:i/>
        </w:rPr>
        <w:tab/>
      </w:r>
      <w:r w:rsidRPr="00195ECD">
        <w:rPr>
          <w:rFonts w:ascii="Arial" w:hAnsi="Arial" w:cs="Arial"/>
          <w:i/>
        </w:rPr>
        <w:tab/>
      </w:r>
      <w:r w:rsidRPr="00195ECD">
        <w:rPr>
          <w:rFonts w:ascii="Arial" w:hAnsi="Arial" w:cs="Arial"/>
          <w:i/>
        </w:rPr>
        <w:tab/>
        <w:t xml:space="preserve"> WYKONAWCA:</w:t>
      </w:r>
    </w:p>
    <w:p w:rsidR="00CB61C3" w:rsidRDefault="00CB61C3" w:rsidP="00195ECD">
      <w:pPr>
        <w:shd w:val="clear" w:color="auto" w:fill="FFFFFF"/>
        <w:spacing w:line="276" w:lineRule="auto"/>
        <w:ind w:left="178"/>
        <w:rPr>
          <w:rFonts w:cs="Arial"/>
          <w:b/>
          <w:snapToGrid w:val="0"/>
          <w:color w:val="000000"/>
          <w:spacing w:val="22"/>
          <w:sz w:val="24"/>
          <w:szCs w:val="24"/>
        </w:rPr>
      </w:pPr>
    </w:p>
    <w:p w:rsidR="00CB61C3" w:rsidRDefault="00CB61C3" w:rsidP="003F73D9">
      <w:pPr>
        <w:shd w:val="clear" w:color="auto" w:fill="FFFFFF"/>
        <w:spacing w:line="276" w:lineRule="auto"/>
        <w:ind w:left="178"/>
        <w:jc w:val="center"/>
        <w:rPr>
          <w:rFonts w:cs="Arial"/>
          <w:i/>
          <w:color w:val="000000"/>
          <w:sz w:val="22"/>
        </w:rPr>
      </w:pPr>
      <w:r>
        <w:rPr>
          <w:rFonts w:cs="Arial"/>
          <w:i/>
          <w:color w:val="000000"/>
          <w:sz w:val="22"/>
        </w:rPr>
        <w:t>---------------------------------------------------------------------------------------------------------------------------------</w:t>
      </w:r>
    </w:p>
    <w:p w:rsidR="00CB61C3" w:rsidRPr="007C0BA1" w:rsidRDefault="00CB61C3" w:rsidP="000D6DCA">
      <w:pPr>
        <w:shd w:val="clear" w:color="auto" w:fill="FFFFFF"/>
        <w:spacing w:line="276" w:lineRule="auto"/>
        <w:ind w:left="178"/>
        <w:jc w:val="center"/>
      </w:pPr>
      <w:r w:rsidRPr="006A1DC1">
        <w:rPr>
          <w:rFonts w:cs="Arial"/>
          <w:i/>
          <w:color w:val="000000"/>
          <w:sz w:val="22"/>
        </w:rPr>
        <w:t>Projekt dofinansowany w ramach działania 125 „Poprawianie i rozwijanie infrastruktury związanej z rozwojem i dostosowywaniem rolnictwa i leśnictwa przez scalanie gruntów” objętego Programem Rozwoju Obszarów Wiejskich na lata 2007-2013  z udziałem środków Europejskiego Funduszu Rolnego na Rzecz Rozw</w:t>
      </w:r>
      <w:r>
        <w:rPr>
          <w:rFonts w:cs="Arial"/>
          <w:i/>
          <w:color w:val="000000"/>
          <w:sz w:val="22"/>
        </w:rPr>
        <w:t>oju Obszarów Wiejskich (EFRROW)</w:t>
      </w:r>
    </w:p>
    <w:sectPr w:rsidR="00CB61C3" w:rsidRPr="007C0BA1" w:rsidSect="000A0E73">
      <w:headerReference w:type="default" r:id="rId7"/>
      <w:type w:val="nextColumn"/>
      <w:pgSz w:w="11909" w:h="16834"/>
      <w:pgMar w:top="1134" w:right="1134" w:bottom="1134" w:left="1134" w:header="708" w:footer="708"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1C3" w:rsidRDefault="00CB61C3" w:rsidP="00A54E2A">
      <w:pPr>
        <w:spacing w:before="0"/>
      </w:pPr>
      <w:r>
        <w:separator/>
      </w:r>
    </w:p>
  </w:endnote>
  <w:endnote w:type="continuationSeparator" w:id="0">
    <w:p w:rsidR="00CB61C3" w:rsidRDefault="00CB61C3" w:rsidP="00A54E2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1C3" w:rsidRDefault="00CB61C3" w:rsidP="00A54E2A">
      <w:pPr>
        <w:spacing w:before="0"/>
      </w:pPr>
      <w:r>
        <w:separator/>
      </w:r>
    </w:p>
  </w:footnote>
  <w:footnote w:type="continuationSeparator" w:id="0">
    <w:p w:rsidR="00CB61C3" w:rsidRDefault="00CB61C3" w:rsidP="00A54E2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C3" w:rsidRDefault="00CB61C3" w:rsidP="00604825">
    <w:pPr>
      <w:pStyle w:val="Header"/>
      <w:tabs>
        <w:tab w:val="clear" w:pos="4536"/>
        <w:tab w:val="clear" w:pos="9072"/>
      </w:tabs>
      <w:rPr>
        <w:rFonts w:cs="Arial"/>
        <w:noProof/>
        <w:sz w:val="8"/>
        <w:szCs w:val="8"/>
      </w:rPr>
    </w:pPr>
    <w:r>
      <w:rPr>
        <w:noProof/>
      </w:rPr>
      <w:pict>
        <v:oval id="Owal 20" o:spid="_x0000_s2049" style="position:absolute;margin-left:548.3pt;margin-top:210.45pt;width:37.6pt;height:37.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Scaw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4+MUnGsCAADZBAAADgAAAAAAAAAAAAAAAAAuAgAAZHJz&#10;L2Uyb0RvYy54bWxQSwECLQAUAAYACAAAACEA7LBIn9gAAAADAQAADwAAAAAAAAAAAAAAAADFBAAA&#10;ZHJzL2Rvd25yZXYueG1sUEsFBgAAAAAEAAQA8wAAAMoFAAAAAA==&#10;" o:allowincell="f" fillcolor="#9dbb61" stroked="f">
          <v:textbox inset="0,,0">
            <w:txbxContent>
              <w:p w:rsidR="00CB61C3" w:rsidRPr="00FD0D42" w:rsidRDefault="00CB61C3">
                <w:pPr>
                  <w:rPr>
                    <w:rStyle w:val="PageNumber"/>
                    <w:color w:val="FFFFFF"/>
                    <w:szCs w:val="24"/>
                  </w:rPr>
                </w:pPr>
                <w:fldSimple w:instr="PAGE    \* MERGEFORMAT">
                  <w:r w:rsidRPr="00604825">
                    <w:rPr>
                      <w:rStyle w:val="PageNumber"/>
                      <w:b/>
                      <w:bCs/>
                      <w:noProof/>
                      <w:color w:val="FFFFFF"/>
                      <w:sz w:val="24"/>
                      <w:szCs w:val="24"/>
                    </w:rPr>
                    <w:t>10</w:t>
                  </w:r>
                </w:fldSimple>
              </w:p>
            </w:txbxContent>
          </v:textbox>
          <w10:wrap anchorx="margin" anchory="page"/>
        </v:oval>
      </w:pict>
    </w:r>
  </w:p>
  <w:p w:rsidR="00CB61C3" w:rsidRDefault="00CB61C3" w:rsidP="00D80C74">
    <w:pPr>
      <w:pBdr>
        <w:bottom w:val="single" w:sz="4" w:space="1" w:color="auto"/>
      </w:pBdr>
      <w:tabs>
        <w:tab w:val="left" w:pos="8145"/>
      </w:tabs>
      <w:jc w:val="center"/>
      <w:rPr>
        <w:noProof/>
      </w:rPr>
    </w:pPr>
    <w:r w:rsidRPr="00DE7D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7" type="#_x0000_t75" style="width:83.25pt;height:50.25pt;visibility:visible">
          <v:imagedata r:id="rId1" o:title=""/>
        </v:shape>
      </w:pict>
    </w:r>
    <w:r>
      <w:rPr>
        <w:noProof/>
      </w:rPr>
      <w:t xml:space="preserve">                                                                                         </w:t>
    </w:r>
    <w:r w:rsidRPr="00787961">
      <w:rPr>
        <w:noProof/>
      </w:rPr>
      <w:pict>
        <v:shape id="Obraz 2" o:spid="_x0000_i1028" type="#_x0000_t75" alt="LOGO PROW szarosci.jpg" style="width:86.25pt;height:57pt;visibility:visible">
          <v:imagedata r:id="rId2" o:title=""/>
        </v:shape>
      </w:pict>
    </w:r>
  </w:p>
  <w:p w:rsidR="00CB61C3" w:rsidRDefault="00CB61C3" w:rsidP="00D80C74">
    <w:pPr>
      <w:pBdr>
        <w:bottom w:val="single" w:sz="4" w:space="1" w:color="auto"/>
      </w:pBdr>
      <w:tabs>
        <w:tab w:val="left" w:pos="8145"/>
      </w:tabs>
      <w:jc w:val="center"/>
      <w:rPr>
        <w:noProof/>
      </w:rPr>
    </w:pPr>
  </w:p>
  <w:p w:rsidR="00CB61C3" w:rsidRDefault="00CB61C3" w:rsidP="00D80C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1A41B20"/>
    <w:multiLevelType w:val="hybridMultilevel"/>
    <w:tmpl w:val="847AADD0"/>
    <w:lvl w:ilvl="0" w:tplc="C720C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900AA6"/>
    <w:multiLevelType w:val="hybridMultilevel"/>
    <w:tmpl w:val="43767EBC"/>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062C6AF1"/>
    <w:multiLevelType w:val="hybridMultilevel"/>
    <w:tmpl w:val="4AEEDC2C"/>
    <w:lvl w:ilvl="0" w:tplc="379CBFEA">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D192FEB"/>
    <w:multiLevelType w:val="hybridMultilevel"/>
    <w:tmpl w:val="4AEEDC2C"/>
    <w:lvl w:ilvl="0" w:tplc="379CBFEA">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1C9737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
    <w:nsid w:val="12696A4A"/>
    <w:multiLevelType w:val="hybridMultilevel"/>
    <w:tmpl w:val="BF1417A0"/>
    <w:lvl w:ilvl="0" w:tplc="686A3C14">
      <w:start w:val="4"/>
      <w:numFmt w:val="decimal"/>
      <w:lvlText w:val="%1."/>
      <w:lvlJc w:val="righ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2D52B4C"/>
    <w:multiLevelType w:val="hybridMultilevel"/>
    <w:tmpl w:val="24E6EA1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1333416A"/>
    <w:multiLevelType w:val="hybridMultilevel"/>
    <w:tmpl w:val="BF6E80C8"/>
    <w:lvl w:ilvl="0" w:tplc="9F424E0E">
      <w:start w:val="1"/>
      <w:numFmt w:val="lowerLetter"/>
      <w:lvlText w:val="%1)"/>
      <w:lvlJc w:val="left"/>
      <w:pPr>
        <w:ind w:left="58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19EF0C28"/>
    <w:multiLevelType w:val="hybridMultilevel"/>
    <w:tmpl w:val="4AEEDC2C"/>
    <w:lvl w:ilvl="0" w:tplc="379CBFEA">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1AC4051B"/>
    <w:multiLevelType w:val="hybridMultilevel"/>
    <w:tmpl w:val="1D604C7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1">
    <w:nsid w:val="1B316CB9"/>
    <w:multiLevelType w:val="hybridMultilevel"/>
    <w:tmpl w:val="A6E419E4"/>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1F9F6194"/>
    <w:multiLevelType w:val="hybridMultilevel"/>
    <w:tmpl w:val="82C08946"/>
    <w:lvl w:ilvl="0" w:tplc="FFFFFFFF">
      <w:start w:val="1"/>
      <w:numFmt w:val="lowerLetter"/>
      <w:lvlText w:val="%1)"/>
      <w:lvlJc w:val="left"/>
      <w:pPr>
        <w:ind w:left="692"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20175BC2"/>
    <w:multiLevelType w:val="hybridMultilevel"/>
    <w:tmpl w:val="CB54D688"/>
    <w:lvl w:ilvl="0" w:tplc="C720C610">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nsid w:val="201B763D"/>
    <w:multiLevelType w:val="hybridMultilevel"/>
    <w:tmpl w:val="5796B0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74E1C4E"/>
    <w:multiLevelType w:val="hybridMultilevel"/>
    <w:tmpl w:val="32CAF994"/>
    <w:lvl w:ilvl="0" w:tplc="04150001">
      <w:start w:val="1"/>
      <w:numFmt w:val="bullet"/>
      <w:lvlText w:val=""/>
      <w:lvlJc w:val="left"/>
      <w:pPr>
        <w:ind w:left="1258" w:hanging="360"/>
      </w:pPr>
      <w:rPr>
        <w:rFonts w:ascii="Symbol" w:hAnsi="Symbol" w:hint="default"/>
      </w:rPr>
    </w:lvl>
    <w:lvl w:ilvl="1" w:tplc="04150003" w:tentative="1">
      <w:start w:val="1"/>
      <w:numFmt w:val="bullet"/>
      <w:lvlText w:val="o"/>
      <w:lvlJc w:val="left"/>
      <w:pPr>
        <w:ind w:left="1978" w:hanging="360"/>
      </w:pPr>
      <w:rPr>
        <w:rFonts w:ascii="Courier New" w:hAnsi="Courier New" w:hint="default"/>
      </w:rPr>
    </w:lvl>
    <w:lvl w:ilvl="2" w:tplc="04150005" w:tentative="1">
      <w:start w:val="1"/>
      <w:numFmt w:val="bullet"/>
      <w:lvlText w:val=""/>
      <w:lvlJc w:val="left"/>
      <w:pPr>
        <w:ind w:left="2698" w:hanging="360"/>
      </w:pPr>
      <w:rPr>
        <w:rFonts w:ascii="Wingdings" w:hAnsi="Wingdings" w:hint="default"/>
      </w:rPr>
    </w:lvl>
    <w:lvl w:ilvl="3" w:tplc="04150001" w:tentative="1">
      <w:start w:val="1"/>
      <w:numFmt w:val="bullet"/>
      <w:lvlText w:val=""/>
      <w:lvlJc w:val="left"/>
      <w:pPr>
        <w:ind w:left="3418" w:hanging="360"/>
      </w:pPr>
      <w:rPr>
        <w:rFonts w:ascii="Symbol" w:hAnsi="Symbol" w:hint="default"/>
      </w:rPr>
    </w:lvl>
    <w:lvl w:ilvl="4" w:tplc="04150003" w:tentative="1">
      <w:start w:val="1"/>
      <w:numFmt w:val="bullet"/>
      <w:lvlText w:val="o"/>
      <w:lvlJc w:val="left"/>
      <w:pPr>
        <w:ind w:left="4138" w:hanging="360"/>
      </w:pPr>
      <w:rPr>
        <w:rFonts w:ascii="Courier New" w:hAnsi="Courier New" w:hint="default"/>
      </w:rPr>
    </w:lvl>
    <w:lvl w:ilvl="5" w:tplc="04150005" w:tentative="1">
      <w:start w:val="1"/>
      <w:numFmt w:val="bullet"/>
      <w:lvlText w:val=""/>
      <w:lvlJc w:val="left"/>
      <w:pPr>
        <w:ind w:left="4858" w:hanging="360"/>
      </w:pPr>
      <w:rPr>
        <w:rFonts w:ascii="Wingdings" w:hAnsi="Wingdings" w:hint="default"/>
      </w:rPr>
    </w:lvl>
    <w:lvl w:ilvl="6" w:tplc="04150001" w:tentative="1">
      <w:start w:val="1"/>
      <w:numFmt w:val="bullet"/>
      <w:lvlText w:val=""/>
      <w:lvlJc w:val="left"/>
      <w:pPr>
        <w:ind w:left="5578" w:hanging="360"/>
      </w:pPr>
      <w:rPr>
        <w:rFonts w:ascii="Symbol" w:hAnsi="Symbol" w:hint="default"/>
      </w:rPr>
    </w:lvl>
    <w:lvl w:ilvl="7" w:tplc="04150003" w:tentative="1">
      <w:start w:val="1"/>
      <w:numFmt w:val="bullet"/>
      <w:lvlText w:val="o"/>
      <w:lvlJc w:val="left"/>
      <w:pPr>
        <w:ind w:left="6298" w:hanging="360"/>
      </w:pPr>
      <w:rPr>
        <w:rFonts w:ascii="Courier New" w:hAnsi="Courier New" w:hint="default"/>
      </w:rPr>
    </w:lvl>
    <w:lvl w:ilvl="8" w:tplc="04150005" w:tentative="1">
      <w:start w:val="1"/>
      <w:numFmt w:val="bullet"/>
      <w:lvlText w:val=""/>
      <w:lvlJc w:val="left"/>
      <w:pPr>
        <w:ind w:left="7018" w:hanging="360"/>
      </w:pPr>
      <w:rPr>
        <w:rFonts w:ascii="Wingdings" w:hAnsi="Wingdings" w:hint="default"/>
      </w:rPr>
    </w:lvl>
  </w:abstractNum>
  <w:abstractNum w:abstractNumId="16">
    <w:nsid w:val="280C1642"/>
    <w:multiLevelType w:val="hybridMultilevel"/>
    <w:tmpl w:val="F620F22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2CF85B82"/>
    <w:multiLevelType w:val="hybridMultilevel"/>
    <w:tmpl w:val="93BC00F6"/>
    <w:lvl w:ilvl="0" w:tplc="0415000B">
      <w:start w:val="1"/>
      <w:numFmt w:val="decimal"/>
      <w:lvlText w:val="%1."/>
      <w:lvlJc w:val="left"/>
      <w:pPr>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8">
    <w:nsid w:val="2E4E147A"/>
    <w:multiLevelType w:val="hybridMultilevel"/>
    <w:tmpl w:val="AD0413A4"/>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2FD24D8F"/>
    <w:multiLevelType w:val="hybridMultilevel"/>
    <w:tmpl w:val="F03CB3E0"/>
    <w:lvl w:ilvl="0" w:tplc="379CBFEA">
      <w:start w:val="1"/>
      <w:numFmt w:val="decimal"/>
      <w:lvlText w:val="%1."/>
      <w:lvlJc w:val="left"/>
      <w:pPr>
        <w:ind w:left="360" w:hanging="360"/>
      </w:pPr>
      <w:rPr>
        <w:rFonts w:cs="Times New Roman"/>
        <w:color w:val="auto"/>
      </w:rPr>
    </w:lvl>
    <w:lvl w:ilvl="1" w:tplc="04150017">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30823148"/>
    <w:multiLevelType w:val="hybridMultilevel"/>
    <w:tmpl w:val="CC067900"/>
    <w:lvl w:ilvl="0" w:tplc="CD7A6ECA">
      <w:start w:val="1"/>
      <w:numFmt w:val="decimal"/>
      <w:lvlText w:val="%1."/>
      <w:lvlJc w:val="left"/>
      <w:pPr>
        <w:tabs>
          <w:tab w:val="num" w:pos="717"/>
        </w:tabs>
        <w:ind w:left="717" w:hanging="360"/>
      </w:pPr>
      <w:rPr>
        <w:rFonts w:cs="Times New Roman" w:hint="default"/>
      </w:rPr>
    </w:lvl>
    <w:lvl w:ilvl="1" w:tplc="04150019">
      <w:start w:val="1"/>
      <w:numFmt w:val="lowerLetter"/>
      <w:lvlText w:val="%2."/>
      <w:lvlJc w:val="left"/>
      <w:pPr>
        <w:tabs>
          <w:tab w:val="num" w:pos="1437"/>
        </w:tabs>
        <w:ind w:left="1437" w:hanging="360"/>
      </w:pPr>
      <w:rPr>
        <w:rFonts w:cs="Times New Roman"/>
      </w:rPr>
    </w:lvl>
    <w:lvl w:ilvl="2" w:tplc="0415001B">
      <w:start w:val="1"/>
      <w:numFmt w:val="lowerRoman"/>
      <w:lvlText w:val="%3."/>
      <w:lvlJc w:val="right"/>
      <w:pPr>
        <w:tabs>
          <w:tab w:val="num" w:pos="2157"/>
        </w:tabs>
        <w:ind w:left="2157" w:hanging="180"/>
      </w:pPr>
      <w:rPr>
        <w:rFonts w:cs="Times New Roman"/>
      </w:rPr>
    </w:lvl>
    <w:lvl w:ilvl="3" w:tplc="0415000F">
      <w:start w:val="1"/>
      <w:numFmt w:val="decimal"/>
      <w:lvlText w:val="%4."/>
      <w:lvlJc w:val="left"/>
      <w:pPr>
        <w:tabs>
          <w:tab w:val="num" w:pos="2877"/>
        </w:tabs>
        <w:ind w:left="2877" w:hanging="360"/>
      </w:pPr>
      <w:rPr>
        <w:rFonts w:cs="Times New Roman"/>
      </w:rPr>
    </w:lvl>
    <w:lvl w:ilvl="4" w:tplc="04150019">
      <w:start w:val="1"/>
      <w:numFmt w:val="lowerLetter"/>
      <w:lvlText w:val="%5."/>
      <w:lvlJc w:val="left"/>
      <w:pPr>
        <w:tabs>
          <w:tab w:val="num" w:pos="3597"/>
        </w:tabs>
        <w:ind w:left="3597" w:hanging="360"/>
      </w:pPr>
      <w:rPr>
        <w:rFonts w:cs="Times New Roman"/>
      </w:rPr>
    </w:lvl>
    <w:lvl w:ilvl="5" w:tplc="0415001B">
      <w:start w:val="1"/>
      <w:numFmt w:val="lowerRoman"/>
      <w:lvlText w:val="%6."/>
      <w:lvlJc w:val="right"/>
      <w:pPr>
        <w:tabs>
          <w:tab w:val="num" w:pos="4317"/>
        </w:tabs>
        <w:ind w:left="4317" w:hanging="180"/>
      </w:pPr>
      <w:rPr>
        <w:rFonts w:cs="Times New Roman"/>
      </w:rPr>
    </w:lvl>
    <w:lvl w:ilvl="6" w:tplc="0415000F">
      <w:start w:val="1"/>
      <w:numFmt w:val="decimal"/>
      <w:lvlText w:val="%7."/>
      <w:lvlJc w:val="left"/>
      <w:pPr>
        <w:tabs>
          <w:tab w:val="num" w:pos="5037"/>
        </w:tabs>
        <w:ind w:left="5037" w:hanging="360"/>
      </w:pPr>
      <w:rPr>
        <w:rFonts w:cs="Times New Roman"/>
      </w:rPr>
    </w:lvl>
    <w:lvl w:ilvl="7" w:tplc="04150019">
      <w:start w:val="1"/>
      <w:numFmt w:val="lowerLetter"/>
      <w:lvlText w:val="%8."/>
      <w:lvlJc w:val="left"/>
      <w:pPr>
        <w:tabs>
          <w:tab w:val="num" w:pos="5757"/>
        </w:tabs>
        <w:ind w:left="5757" w:hanging="360"/>
      </w:pPr>
      <w:rPr>
        <w:rFonts w:cs="Times New Roman"/>
      </w:rPr>
    </w:lvl>
    <w:lvl w:ilvl="8" w:tplc="0415001B">
      <w:start w:val="1"/>
      <w:numFmt w:val="lowerRoman"/>
      <w:lvlText w:val="%9."/>
      <w:lvlJc w:val="right"/>
      <w:pPr>
        <w:tabs>
          <w:tab w:val="num" w:pos="6477"/>
        </w:tabs>
        <w:ind w:left="6477" w:hanging="180"/>
      </w:pPr>
      <w:rPr>
        <w:rFonts w:cs="Times New Roman"/>
      </w:rPr>
    </w:lvl>
  </w:abstractNum>
  <w:abstractNum w:abstractNumId="21">
    <w:nsid w:val="36C85C93"/>
    <w:multiLevelType w:val="hybridMultilevel"/>
    <w:tmpl w:val="1CBCA1F8"/>
    <w:lvl w:ilvl="0" w:tplc="477A648E">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99E1234"/>
    <w:multiLevelType w:val="multilevel"/>
    <w:tmpl w:val="A1F6F9F4"/>
    <w:lvl w:ilvl="0">
      <w:start w:val="2"/>
      <w:numFmt w:val="decimal"/>
      <w:lvlText w:val="%1."/>
      <w:lvlJc w:val="left"/>
      <w:pPr>
        <w:tabs>
          <w:tab w:val="num" w:pos="454"/>
        </w:tabs>
        <w:ind w:left="454" w:hanging="454"/>
      </w:pPr>
      <w:rPr>
        <w:rFonts w:ascii="Times New Roman" w:hAnsi="Times New Roman" w:cs="Times New Roman" w:hint="default"/>
        <w:b w:val="0"/>
        <w:i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F333E32"/>
    <w:multiLevelType w:val="multilevel"/>
    <w:tmpl w:val="B2FCF7BE"/>
    <w:lvl w:ilvl="0">
      <w:start w:val="1"/>
      <w:numFmt w:val="decimal"/>
      <w:lvlText w:val="%1."/>
      <w:lvlJc w:val="left"/>
      <w:pPr>
        <w:ind w:left="360" w:hanging="360"/>
      </w:pPr>
      <w:rPr>
        <w:rFonts w:cs="Times New Roman" w:hint="default"/>
      </w:rPr>
    </w:lvl>
    <w:lvl w:ilvl="1">
      <w:start w:val="1"/>
      <w:numFmt w:val="decimal"/>
      <w:lvlText w:val="%1.%2."/>
      <w:lvlJc w:val="left"/>
      <w:pPr>
        <w:ind w:left="680" w:hanging="453"/>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42B30C41"/>
    <w:multiLevelType w:val="hybridMultilevel"/>
    <w:tmpl w:val="96F84918"/>
    <w:lvl w:ilvl="0" w:tplc="EC38A53E">
      <w:start w:val="1"/>
      <w:numFmt w:val="decimal"/>
      <w:lvlText w:val="%1."/>
      <w:lvlJc w:val="left"/>
      <w:pPr>
        <w:tabs>
          <w:tab w:val="num" w:pos="357"/>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8356753"/>
    <w:multiLevelType w:val="hybridMultilevel"/>
    <w:tmpl w:val="D924B3DA"/>
    <w:lvl w:ilvl="0" w:tplc="3280DC24">
      <w:start w:val="1"/>
      <w:numFmt w:val="decimal"/>
      <w:lvlText w:val="%1."/>
      <w:lvlJc w:val="righ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486352CF"/>
    <w:multiLevelType w:val="hybridMultilevel"/>
    <w:tmpl w:val="4AEEDC2C"/>
    <w:lvl w:ilvl="0" w:tplc="379CBFEA">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48942B60"/>
    <w:multiLevelType w:val="hybridMultilevel"/>
    <w:tmpl w:val="716A6C68"/>
    <w:lvl w:ilvl="0" w:tplc="4000D5D0">
      <w:start w:val="1"/>
      <w:numFmt w:val="decimal"/>
      <w:lvlText w:val="%1."/>
      <w:lvlJc w:val="left"/>
      <w:pPr>
        <w:ind w:left="330" w:hanging="360"/>
      </w:pPr>
      <w:rPr>
        <w:rFonts w:cs="Times New Roman"/>
      </w:rPr>
    </w:lvl>
    <w:lvl w:ilvl="1" w:tplc="4B8ED8AA">
      <w:start w:val="1"/>
      <w:numFmt w:val="decimal"/>
      <w:lvlText w:val="%2."/>
      <w:lvlJc w:val="left"/>
      <w:pPr>
        <w:tabs>
          <w:tab w:val="num" w:pos="1440"/>
        </w:tabs>
        <w:ind w:left="1440" w:hanging="360"/>
      </w:pPr>
      <w:rPr>
        <w:rFonts w:cs="Times New Roman"/>
      </w:rPr>
    </w:lvl>
    <w:lvl w:ilvl="2" w:tplc="ABBCE97E">
      <w:start w:val="1"/>
      <w:numFmt w:val="decimal"/>
      <w:lvlText w:val="%3."/>
      <w:lvlJc w:val="left"/>
      <w:pPr>
        <w:tabs>
          <w:tab w:val="num" w:pos="2160"/>
        </w:tabs>
        <w:ind w:left="2160" w:hanging="360"/>
      </w:pPr>
      <w:rPr>
        <w:rFonts w:cs="Times New Roman"/>
      </w:rPr>
    </w:lvl>
    <w:lvl w:ilvl="3" w:tplc="374CCA32">
      <w:start w:val="1"/>
      <w:numFmt w:val="decimal"/>
      <w:lvlText w:val="%4."/>
      <w:lvlJc w:val="left"/>
      <w:pPr>
        <w:tabs>
          <w:tab w:val="num" w:pos="2880"/>
        </w:tabs>
        <w:ind w:left="2880" w:hanging="360"/>
      </w:pPr>
      <w:rPr>
        <w:rFonts w:cs="Times New Roman"/>
      </w:rPr>
    </w:lvl>
    <w:lvl w:ilvl="4" w:tplc="97CE3F52">
      <w:start w:val="1"/>
      <w:numFmt w:val="decimal"/>
      <w:lvlText w:val="%5."/>
      <w:lvlJc w:val="left"/>
      <w:pPr>
        <w:tabs>
          <w:tab w:val="num" w:pos="3600"/>
        </w:tabs>
        <w:ind w:left="3600" w:hanging="360"/>
      </w:pPr>
      <w:rPr>
        <w:rFonts w:cs="Times New Roman"/>
      </w:rPr>
    </w:lvl>
    <w:lvl w:ilvl="5" w:tplc="C0C49B50">
      <w:start w:val="1"/>
      <w:numFmt w:val="decimal"/>
      <w:lvlText w:val="%6."/>
      <w:lvlJc w:val="left"/>
      <w:pPr>
        <w:tabs>
          <w:tab w:val="num" w:pos="4320"/>
        </w:tabs>
        <w:ind w:left="4320" w:hanging="360"/>
      </w:pPr>
      <w:rPr>
        <w:rFonts w:cs="Times New Roman"/>
      </w:rPr>
    </w:lvl>
    <w:lvl w:ilvl="6" w:tplc="E9F88284">
      <w:start w:val="1"/>
      <w:numFmt w:val="decimal"/>
      <w:lvlText w:val="%7."/>
      <w:lvlJc w:val="left"/>
      <w:pPr>
        <w:tabs>
          <w:tab w:val="num" w:pos="5040"/>
        </w:tabs>
        <w:ind w:left="5040" w:hanging="360"/>
      </w:pPr>
      <w:rPr>
        <w:rFonts w:cs="Times New Roman"/>
      </w:rPr>
    </w:lvl>
    <w:lvl w:ilvl="7" w:tplc="8DE4D2CC">
      <w:start w:val="1"/>
      <w:numFmt w:val="decimal"/>
      <w:lvlText w:val="%8."/>
      <w:lvlJc w:val="left"/>
      <w:pPr>
        <w:tabs>
          <w:tab w:val="num" w:pos="5760"/>
        </w:tabs>
        <w:ind w:left="5760" w:hanging="360"/>
      </w:pPr>
      <w:rPr>
        <w:rFonts w:cs="Times New Roman"/>
      </w:rPr>
    </w:lvl>
    <w:lvl w:ilvl="8" w:tplc="6486F468">
      <w:start w:val="1"/>
      <w:numFmt w:val="decimal"/>
      <w:lvlText w:val="%9."/>
      <w:lvlJc w:val="left"/>
      <w:pPr>
        <w:tabs>
          <w:tab w:val="num" w:pos="6480"/>
        </w:tabs>
        <w:ind w:left="6480" w:hanging="360"/>
      </w:pPr>
      <w:rPr>
        <w:rFonts w:cs="Times New Roman"/>
      </w:rPr>
    </w:lvl>
  </w:abstractNum>
  <w:abstractNum w:abstractNumId="28">
    <w:nsid w:val="591F3D67"/>
    <w:multiLevelType w:val="hybridMultilevel"/>
    <w:tmpl w:val="C53629AE"/>
    <w:lvl w:ilvl="0" w:tplc="9642D450">
      <w:start w:val="9"/>
      <w:numFmt w:val="decimal"/>
      <w:lvlText w:val="%1."/>
      <w:lvlJc w:val="right"/>
      <w:pPr>
        <w:ind w:left="136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5A0A6867"/>
    <w:multiLevelType w:val="multilevel"/>
    <w:tmpl w:val="82522DA4"/>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5B215CBF"/>
    <w:multiLevelType w:val="hybridMultilevel"/>
    <w:tmpl w:val="937ECE68"/>
    <w:lvl w:ilvl="0" w:tplc="3280DC24">
      <w:start w:val="2"/>
      <w:numFmt w:val="decimal"/>
      <w:lvlText w:val="%1."/>
      <w:lvlJc w:val="righ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627A3A65"/>
    <w:multiLevelType w:val="hybridMultilevel"/>
    <w:tmpl w:val="CF72CDEA"/>
    <w:lvl w:ilvl="0" w:tplc="FFFFFFFF">
      <w:start w:val="1"/>
      <w:numFmt w:val="lowerLetter"/>
      <w:lvlText w:val="%1)"/>
      <w:lvlJc w:val="left"/>
      <w:pPr>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2">
    <w:nsid w:val="65AA0461"/>
    <w:multiLevelType w:val="hybridMultilevel"/>
    <w:tmpl w:val="7BEC8034"/>
    <w:lvl w:ilvl="0" w:tplc="04150017">
      <w:start w:val="5"/>
      <w:numFmt w:val="decimal"/>
      <w:lvlText w:val="%1."/>
      <w:lvlJc w:val="righ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66093856"/>
    <w:multiLevelType w:val="multilevel"/>
    <w:tmpl w:val="15386C50"/>
    <w:lvl w:ilvl="0">
      <w:start w:val="1"/>
      <w:numFmt w:val="decimal"/>
      <w:lvlText w:val="%1."/>
      <w:lvlJc w:val="left"/>
      <w:pPr>
        <w:tabs>
          <w:tab w:val="num" w:pos="360"/>
        </w:tabs>
        <w:ind w:left="36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8E67DA5"/>
    <w:multiLevelType w:val="singleLevel"/>
    <w:tmpl w:val="0415000F"/>
    <w:lvl w:ilvl="0">
      <w:start w:val="1"/>
      <w:numFmt w:val="decimal"/>
      <w:lvlText w:val="%1."/>
      <w:lvlJc w:val="left"/>
      <w:pPr>
        <w:ind w:left="644" w:hanging="360"/>
      </w:pPr>
      <w:rPr>
        <w:rFonts w:cs="Times New Roman"/>
      </w:rPr>
    </w:lvl>
  </w:abstractNum>
  <w:abstractNum w:abstractNumId="35">
    <w:nsid w:val="6C792DF4"/>
    <w:multiLevelType w:val="hybridMultilevel"/>
    <w:tmpl w:val="2A067090"/>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6">
    <w:nsid w:val="6EEE01D7"/>
    <w:multiLevelType w:val="hybridMultilevel"/>
    <w:tmpl w:val="F03CB3E0"/>
    <w:lvl w:ilvl="0" w:tplc="379CBFEA">
      <w:start w:val="1"/>
      <w:numFmt w:val="decimal"/>
      <w:lvlText w:val="%1."/>
      <w:lvlJc w:val="left"/>
      <w:pPr>
        <w:ind w:left="360" w:hanging="360"/>
      </w:pPr>
      <w:rPr>
        <w:rFonts w:cs="Times New Roman"/>
        <w:color w:val="auto"/>
      </w:rPr>
    </w:lvl>
    <w:lvl w:ilvl="1" w:tplc="04150017">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6FF84D07"/>
    <w:multiLevelType w:val="hybridMultilevel"/>
    <w:tmpl w:val="966E8046"/>
    <w:lvl w:ilvl="0" w:tplc="0415000F">
      <w:start w:val="1"/>
      <w:numFmt w:val="decimal"/>
      <w:lvlText w:val="%1."/>
      <w:lvlJc w:val="left"/>
      <w:pPr>
        <w:tabs>
          <w:tab w:val="num" w:pos="1146"/>
        </w:tabs>
        <w:ind w:left="1146" w:hanging="360"/>
      </w:pPr>
      <w:rPr>
        <w:rFonts w:cs="Times New Roman"/>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38">
    <w:nsid w:val="74924C4C"/>
    <w:multiLevelType w:val="hybridMultilevel"/>
    <w:tmpl w:val="72C456E6"/>
    <w:lvl w:ilvl="0" w:tplc="8688B004">
      <w:start w:val="1"/>
      <w:numFmt w:val="lowerLetter"/>
      <w:lvlText w:val="%1)"/>
      <w:lvlJc w:val="left"/>
      <w:pPr>
        <w:ind w:left="136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75F933EE"/>
    <w:multiLevelType w:val="hybridMultilevel"/>
    <w:tmpl w:val="D256C02E"/>
    <w:lvl w:ilvl="0" w:tplc="2772BA86">
      <w:start w:val="1"/>
      <w:numFmt w:val="decimal"/>
      <w:lvlText w:val="%1."/>
      <w:lvlJc w:val="right"/>
      <w:pPr>
        <w:ind w:left="360" w:hanging="360"/>
      </w:pPr>
      <w:rPr>
        <w:rFonts w:cs="Times New Roman"/>
        <w:b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7C8D7DF3"/>
    <w:multiLevelType w:val="hybridMultilevel"/>
    <w:tmpl w:val="16E4A0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298" w:hanging="360"/>
      </w:pPr>
      <w:rPr>
        <w:rFonts w:ascii="Courier New" w:hAnsi="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1">
    <w:nsid w:val="7DFD1FAB"/>
    <w:multiLevelType w:val="hybridMultilevel"/>
    <w:tmpl w:val="48ECF37A"/>
    <w:lvl w:ilvl="0" w:tplc="55ECC03A">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7E3A44CF"/>
    <w:multiLevelType w:val="hybridMultilevel"/>
    <w:tmpl w:val="1304DA28"/>
    <w:lvl w:ilvl="0" w:tplc="04150017">
      <w:start w:val="1"/>
      <w:numFmt w:val="bullet"/>
      <w:lvlText w:val="-"/>
      <w:lvlJc w:val="left"/>
      <w:pPr>
        <w:ind w:left="1412" w:hanging="360"/>
      </w:pPr>
      <w:rPr>
        <w:rFonts w:ascii="Courier New" w:hAnsi="Courier New"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3"/>
  </w:num>
  <w:num w:numId="2">
    <w:abstractNumId w:val="13"/>
  </w:num>
  <w:num w:numId="3">
    <w:abstractNumId w:val="15"/>
  </w:num>
  <w:num w:numId="4">
    <w:abstractNumId w:val="24"/>
  </w:num>
  <w:num w:numId="5">
    <w:abstractNumId w:val="40"/>
  </w:num>
  <w:num w:numId="6">
    <w:abstractNumId w:val="19"/>
  </w:num>
  <w:num w:numId="7">
    <w:abstractNumId w:val="1"/>
  </w:num>
  <w:num w:numId="8">
    <w:abstractNumId w:val="14"/>
  </w:num>
  <w:num w:numId="9">
    <w:abstractNumId w:val="35"/>
  </w:num>
  <w:num w:numId="10">
    <w:abstractNumId w:val="3"/>
  </w:num>
  <w:num w:numId="11">
    <w:abstractNumId w:val="4"/>
  </w:num>
  <w:num w:numId="12">
    <w:abstractNumId w:val="9"/>
  </w:num>
  <w:num w:numId="13">
    <w:abstractNumId w:val="26"/>
  </w:num>
  <w:num w:numId="14">
    <w:abstractNumId w:val="3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0"/>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num>
  <w:num w:numId="23">
    <w:abstractNumId w:val="34"/>
    <w:lvlOverride w:ilvl="0">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1"/>
  </w:num>
  <w:num w:numId="44">
    <w:abstractNumId w:val="37"/>
  </w:num>
  <w:num w:numId="45">
    <w:abstractNumId w:val="29"/>
  </w:num>
  <w:num w:numId="46">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E2A"/>
    <w:rsid w:val="00040C8C"/>
    <w:rsid w:val="000A01E3"/>
    <w:rsid w:val="000A0E73"/>
    <w:rsid w:val="000D6DCA"/>
    <w:rsid w:val="00100DD9"/>
    <w:rsid w:val="00132115"/>
    <w:rsid w:val="001505DC"/>
    <w:rsid w:val="00150AC5"/>
    <w:rsid w:val="00150B69"/>
    <w:rsid w:val="00195ECD"/>
    <w:rsid w:val="002118B3"/>
    <w:rsid w:val="00227A66"/>
    <w:rsid w:val="00280AC3"/>
    <w:rsid w:val="00291C8E"/>
    <w:rsid w:val="002C3A32"/>
    <w:rsid w:val="00303422"/>
    <w:rsid w:val="003045AA"/>
    <w:rsid w:val="003510EC"/>
    <w:rsid w:val="003C0484"/>
    <w:rsid w:val="003F73D9"/>
    <w:rsid w:val="00434B5C"/>
    <w:rsid w:val="004529E3"/>
    <w:rsid w:val="00456A42"/>
    <w:rsid w:val="004636EA"/>
    <w:rsid w:val="004A5106"/>
    <w:rsid w:val="004A61C8"/>
    <w:rsid w:val="004D006B"/>
    <w:rsid w:val="00525357"/>
    <w:rsid w:val="00547680"/>
    <w:rsid w:val="00593F66"/>
    <w:rsid w:val="005B6901"/>
    <w:rsid w:val="00604825"/>
    <w:rsid w:val="00606429"/>
    <w:rsid w:val="006150F5"/>
    <w:rsid w:val="006616FC"/>
    <w:rsid w:val="00681A4D"/>
    <w:rsid w:val="006A1DC1"/>
    <w:rsid w:val="006C162C"/>
    <w:rsid w:val="00741F7B"/>
    <w:rsid w:val="0076200B"/>
    <w:rsid w:val="007652BA"/>
    <w:rsid w:val="00787961"/>
    <w:rsid w:val="007C02EF"/>
    <w:rsid w:val="007C0BA1"/>
    <w:rsid w:val="007F66AC"/>
    <w:rsid w:val="00804074"/>
    <w:rsid w:val="00827E9B"/>
    <w:rsid w:val="00871944"/>
    <w:rsid w:val="00885F0D"/>
    <w:rsid w:val="008C6153"/>
    <w:rsid w:val="008D69DF"/>
    <w:rsid w:val="00962E9A"/>
    <w:rsid w:val="0097062E"/>
    <w:rsid w:val="00A22448"/>
    <w:rsid w:val="00A41688"/>
    <w:rsid w:val="00A42461"/>
    <w:rsid w:val="00A454E6"/>
    <w:rsid w:val="00A54E2A"/>
    <w:rsid w:val="00A7190F"/>
    <w:rsid w:val="00AC0C7B"/>
    <w:rsid w:val="00B34404"/>
    <w:rsid w:val="00B41F3B"/>
    <w:rsid w:val="00B665ED"/>
    <w:rsid w:val="00B8044A"/>
    <w:rsid w:val="00B93DAC"/>
    <w:rsid w:val="00BB2E81"/>
    <w:rsid w:val="00C05354"/>
    <w:rsid w:val="00C60676"/>
    <w:rsid w:val="00C74E7B"/>
    <w:rsid w:val="00CB61C3"/>
    <w:rsid w:val="00D3017E"/>
    <w:rsid w:val="00D80C74"/>
    <w:rsid w:val="00DE0C2A"/>
    <w:rsid w:val="00DE7D33"/>
    <w:rsid w:val="00E906F8"/>
    <w:rsid w:val="00EA28D8"/>
    <w:rsid w:val="00EB4A49"/>
    <w:rsid w:val="00EC605E"/>
    <w:rsid w:val="00F851BE"/>
    <w:rsid w:val="00F93AF2"/>
    <w:rsid w:val="00FC6029"/>
    <w:rsid w:val="00FD0D42"/>
    <w:rsid w:val="00FD0EF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D006B"/>
    <w:pPr>
      <w:widowControl w:val="0"/>
      <w:autoSpaceDE w:val="0"/>
      <w:autoSpaceDN w:val="0"/>
      <w:adjustRightInd w:val="0"/>
      <w:spacing w:before="60"/>
    </w:pPr>
    <w:rPr>
      <w:rFonts w:ascii="Arial" w:hAnsi="Arial" w:cs="Times New Roman"/>
    </w:rPr>
  </w:style>
  <w:style w:type="paragraph" w:styleId="Heading1">
    <w:name w:val="heading 1"/>
    <w:basedOn w:val="Normal"/>
    <w:next w:val="Normal"/>
    <w:link w:val="Heading1Char"/>
    <w:uiPriority w:val="9"/>
    <w:qFormat/>
    <w:rsid w:val="004636EA"/>
    <w:pPr>
      <w:keepNext/>
      <w:spacing w:before="240" w:after="60"/>
      <w:outlineLvl w:val="0"/>
    </w:pPr>
    <w:rPr>
      <w:b/>
      <w:bCs/>
      <w:kern w:val="32"/>
      <w:sz w:val="24"/>
      <w:szCs w:val="32"/>
    </w:rPr>
  </w:style>
  <w:style w:type="paragraph" w:styleId="Heading2">
    <w:name w:val="heading 2"/>
    <w:basedOn w:val="Normal"/>
    <w:next w:val="Normal"/>
    <w:link w:val="Heading2Char"/>
    <w:uiPriority w:val="9"/>
    <w:qFormat/>
    <w:rsid w:val="004636EA"/>
    <w:pPr>
      <w:keepNext/>
      <w:spacing w:before="240" w:after="60"/>
      <w:outlineLvl w:val="1"/>
    </w:pPr>
    <w:rPr>
      <w:bCs/>
      <w:iCs/>
      <w:szCs w:val="28"/>
    </w:rPr>
  </w:style>
  <w:style w:type="paragraph" w:styleId="Heading3">
    <w:name w:val="heading 3"/>
    <w:basedOn w:val="Normal"/>
    <w:next w:val="Normal"/>
    <w:link w:val="Heading3Char"/>
    <w:uiPriority w:val="9"/>
    <w:qFormat/>
    <w:rsid w:val="00EC605E"/>
    <w:pPr>
      <w:keepNext/>
      <w:widowControl/>
      <w:autoSpaceDE/>
      <w:autoSpaceDN/>
      <w:adjustRightInd/>
      <w:spacing w:before="240" w:after="60" w:line="276" w:lineRule="auto"/>
      <w:outlineLvl w:val="2"/>
    </w:pPr>
    <w:rPr>
      <w:rFonts w:ascii="Cambria" w:hAnsi="Cambria"/>
      <w:b/>
      <w:bCs/>
      <w:sz w:val="26"/>
      <w:szCs w:val="26"/>
      <w:lang w:eastAsia="en-US"/>
    </w:rPr>
  </w:style>
  <w:style w:type="paragraph" w:styleId="Heading4">
    <w:name w:val="heading 4"/>
    <w:basedOn w:val="Normal"/>
    <w:next w:val="Normal"/>
    <w:link w:val="Heading4Char"/>
    <w:uiPriority w:val="9"/>
    <w:qFormat/>
    <w:rsid w:val="00EC605E"/>
    <w:pPr>
      <w:keepNext/>
      <w:widowControl/>
      <w:autoSpaceDE/>
      <w:autoSpaceDN/>
      <w:adjustRightInd/>
      <w:spacing w:before="240" w:after="60" w:line="276" w:lineRule="auto"/>
      <w:outlineLvl w:val="3"/>
    </w:pPr>
    <w:rPr>
      <w:rFonts w:ascii="Calibri" w:hAnsi="Calibri"/>
      <w:b/>
      <w:bCs/>
      <w:sz w:val="28"/>
      <w:szCs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636EA"/>
    <w:rPr>
      <w:rFonts w:ascii="Arial" w:hAnsi="Arial"/>
      <w:b/>
      <w:kern w:val="32"/>
      <w:sz w:val="32"/>
    </w:rPr>
  </w:style>
  <w:style w:type="character" w:customStyle="1" w:styleId="Heading2Char">
    <w:name w:val="Heading 2 Char"/>
    <w:basedOn w:val="DefaultParagraphFont"/>
    <w:link w:val="Heading2"/>
    <w:uiPriority w:val="9"/>
    <w:locked/>
    <w:rsid w:val="004636EA"/>
    <w:rPr>
      <w:rFonts w:ascii="Arial" w:hAnsi="Arial"/>
      <w:sz w:val="28"/>
    </w:rPr>
  </w:style>
  <w:style w:type="character" w:customStyle="1" w:styleId="Heading3Char">
    <w:name w:val="Heading 3 Char"/>
    <w:basedOn w:val="DefaultParagraphFont"/>
    <w:link w:val="Heading3"/>
    <w:uiPriority w:val="9"/>
    <w:locked/>
    <w:rsid w:val="00EC605E"/>
    <w:rPr>
      <w:rFonts w:ascii="Cambria" w:hAnsi="Cambria"/>
      <w:b/>
      <w:sz w:val="26"/>
      <w:lang w:eastAsia="en-US"/>
    </w:rPr>
  </w:style>
  <w:style w:type="character" w:customStyle="1" w:styleId="Heading4Char">
    <w:name w:val="Heading 4 Char"/>
    <w:basedOn w:val="DefaultParagraphFont"/>
    <w:link w:val="Heading4"/>
    <w:uiPriority w:val="9"/>
    <w:locked/>
    <w:rsid w:val="00EC605E"/>
    <w:rPr>
      <w:rFonts w:ascii="Calibri" w:hAnsi="Calibri"/>
      <w:b/>
      <w:sz w:val="28"/>
      <w:lang w:eastAsia="en-US"/>
    </w:rPr>
  </w:style>
  <w:style w:type="paragraph" w:styleId="Header">
    <w:name w:val="header"/>
    <w:basedOn w:val="Normal"/>
    <w:link w:val="HeaderChar"/>
    <w:uiPriority w:val="99"/>
    <w:unhideWhenUsed/>
    <w:rsid w:val="00A54E2A"/>
    <w:pPr>
      <w:tabs>
        <w:tab w:val="center" w:pos="4536"/>
        <w:tab w:val="right" w:pos="9072"/>
      </w:tabs>
    </w:pPr>
    <w:rPr>
      <w:rFonts w:ascii="Times New Roman" w:hAnsi="Times New Roman"/>
    </w:rPr>
  </w:style>
  <w:style w:type="character" w:customStyle="1" w:styleId="HeaderChar">
    <w:name w:val="Header Char"/>
    <w:basedOn w:val="DefaultParagraphFont"/>
    <w:link w:val="Header"/>
    <w:uiPriority w:val="99"/>
    <w:locked/>
    <w:rsid w:val="00A54E2A"/>
    <w:rPr>
      <w:rFonts w:ascii="Times New Roman" w:hAnsi="Times New Roman"/>
      <w:sz w:val="20"/>
    </w:rPr>
  </w:style>
  <w:style w:type="paragraph" w:styleId="Footer">
    <w:name w:val="footer"/>
    <w:basedOn w:val="Normal"/>
    <w:link w:val="FooterChar"/>
    <w:uiPriority w:val="99"/>
    <w:unhideWhenUsed/>
    <w:rsid w:val="00A54E2A"/>
    <w:pPr>
      <w:tabs>
        <w:tab w:val="center" w:pos="4536"/>
        <w:tab w:val="right" w:pos="9072"/>
      </w:tabs>
    </w:pPr>
    <w:rPr>
      <w:rFonts w:ascii="Times New Roman" w:hAnsi="Times New Roman"/>
    </w:rPr>
  </w:style>
  <w:style w:type="character" w:customStyle="1" w:styleId="FooterChar">
    <w:name w:val="Footer Char"/>
    <w:basedOn w:val="DefaultParagraphFont"/>
    <w:link w:val="Footer"/>
    <w:uiPriority w:val="99"/>
    <w:locked/>
    <w:rsid w:val="00A54E2A"/>
    <w:rPr>
      <w:rFonts w:ascii="Times New Roman" w:hAnsi="Times New Roman"/>
      <w:sz w:val="20"/>
    </w:rPr>
  </w:style>
  <w:style w:type="paragraph" w:customStyle="1" w:styleId="3CBD5A742C28424DA5172AD252E32316">
    <w:name w:val="3CBD5A742C28424DA5172AD252E32316"/>
    <w:rsid w:val="00A54E2A"/>
    <w:pPr>
      <w:spacing w:after="200" w:line="276" w:lineRule="auto"/>
    </w:pPr>
    <w:rPr>
      <w:rFonts w:cs="Times New Roman"/>
      <w:sz w:val="22"/>
      <w:szCs w:val="22"/>
    </w:rPr>
  </w:style>
  <w:style w:type="paragraph" w:styleId="BalloonText">
    <w:name w:val="Balloon Text"/>
    <w:basedOn w:val="Normal"/>
    <w:link w:val="BalloonTextChar"/>
    <w:uiPriority w:val="99"/>
    <w:semiHidden/>
    <w:unhideWhenUsed/>
    <w:rsid w:val="00A54E2A"/>
    <w:rPr>
      <w:rFonts w:ascii="Tahoma" w:hAnsi="Tahoma"/>
      <w:sz w:val="16"/>
      <w:szCs w:val="16"/>
    </w:rPr>
  </w:style>
  <w:style w:type="character" w:customStyle="1" w:styleId="BalloonTextChar">
    <w:name w:val="Balloon Text Char"/>
    <w:basedOn w:val="DefaultParagraphFont"/>
    <w:link w:val="BalloonText"/>
    <w:uiPriority w:val="99"/>
    <w:semiHidden/>
    <w:locked/>
    <w:rsid w:val="00A54E2A"/>
    <w:rPr>
      <w:rFonts w:ascii="Tahoma" w:hAnsi="Tahoma"/>
      <w:sz w:val="16"/>
    </w:rPr>
  </w:style>
  <w:style w:type="character" w:styleId="Hyperlink">
    <w:name w:val="Hyperlink"/>
    <w:basedOn w:val="DefaultParagraphFont"/>
    <w:uiPriority w:val="99"/>
    <w:unhideWhenUsed/>
    <w:rsid w:val="00547680"/>
    <w:rPr>
      <w:color w:val="0000FF"/>
      <w:u w:val="single"/>
    </w:rPr>
  </w:style>
  <w:style w:type="paragraph" w:styleId="TOCHeading">
    <w:name w:val="TOC Heading"/>
    <w:basedOn w:val="Heading1"/>
    <w:next w:val="Normal"/>
    <w:uiPriority w:val="39"/>
    <w:qFormat/>
    <w:rsid w:val="003C0484"/>
    <w:pPr>
      <w:keepLines/>
      <w:widowControl/>
      <w:autoSpaceDE/>
      <w:autoSpaceDN/>
      <w:adjustRightInd/>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3C0484"/>
  </w:style>
  <w:style w:type="paragraph" w:customStyle="1" w:styleId="Akapitzlist1">
    <w:name w:val="Akapit z listą1"/>
    <w:basedOn w:val="Normal"/>
    <w:rsid w:val="00AC0C7B"/>
    <w:pPr>
      <w:widowControl/>
      <w:autoSpaceDE/>
      <w:autoSpaceDN/>
      <w:adjustRightInd/>
      <w:spacing w:before="0" w:after="200" w:line="276" w:lineRule="auto"/>
      <w:ind w:left="720"/>
    </w:pPr>
    <w:rPr>
      <w:rFonts w:ascii="Calibri" w:hAnsi="Calibri" w:cs="Calibri"/>
      <w:sz w:val="22"/>
      <w:szCs w:val="22"/>
      <w:lang w:eastAsia="en-US"/>
    </w:rPr>
  </w:style>
  <w:style w:type="paragraph" w:customStyle="1" w:styleId="Zwykytekst3">
    <w:name w:val="Zwykły tekst3"/>
    <w:basedOn w:val="Normal"/>
    <w:rsid w:val="000A0E73"/>
    <w:pPr>
      <w:widowControl/>
      <w:suppressAutoHyphens/>
      <w:autoSpaceDE/>
      <w:autoSpaceDN/>
      <w:adjustRightInd/>
      <w:spacing w:before="0"/>
    </w:pPr>
    <w:rPr>
      <w:rFonts w:ascii="Courier New" w:hAnsi="Courier New"/>
      <w:lang w:eastAsia="ar-SA"/>
    </w:rPr>
  </w:style>
  <w:style w:type="paragraph" w:styleId="BodyText">
    <w:name w:val="Body Text"/>
    <w:basedOn w:val="Normal"/>
    <w:link w:val="BodyTextChar"/>
    <w:uiPriority w:val="99"/>
    <w:semiHidden/>
    <w:rsid w:val="000A0E73"/>
    <w:pPr>
      <w:widowControl/>
      <w:suppressAutoHyphens/>
      <w:autoSpaceDE/>
      <w:autoSpaceDN/>
      <w:adjustRightInd/>
      <w:spacing w:before="0" w:after="120"/>
    </w:pPr>
    <w:rPr>
      <w:rFonts w:ascii="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0A0E73"/>
    <w:rPr>
      <w:rFonts w:ascii="Times New Roman" w:hAnsi="Times New Roman"/>
      <w:sz w:val="24"/>
      <w:lang w:eastAsia="ar-SA" w:bidi="ar-SA"/>
    </w:rPr>
  </w:style>
  <w:style w:type="paragraph" w:customStyle="1" w:styleId="Zwykytekst1">
    <w:name w:val="Zwykły tekst1"/>
    <w:basedOn w:val="Normal"/>
    <w:rsid w:val="000A0E73"/>
    <w:pPr>
      <w:widowControl/>
      <w:suppressAutoHyphens/>
      <w:autoSpaceDE/>
      <w:autoSpaceDN/>
      <w:adjustRightInd/>
      <w:spacing w:before="0"/>
    </w:pPr>
    <w:rPr>
      <w:rFonts w:ascii="Courier New" w:hAnsi="Courier New"/>
      <w:lang w:eastAsia="ar-SA"/>
    </w:rPr>
  </w:style>
  <w:style w:type="paragraph" w:styleId="BodyTextIndent">
    <w:name w:val="Body Text Indent"/>
    <w:basedOn w:val="Normal"/>
    <w:link w:val="BodyTextIndentChar"/>
    <w:uiPriority w:val="99"/>
    <w:rsid w:val="004A5106"/>
    <w:pPr>
      <w:widowControl/>
      <w:autoSpaceDE/>
      <w:autoSpaceDN/>
      <w:adjustRightInd/>
      <w:spacing w:before="0" w:after="120"/>
      <w:ind w:left="283"/>
    </w:pPr>
    <w:rPr>
      <w:rFonts w:ascii="Times New Roman" w:hAnsi="Times New Roman"/>
    </w:rPr>
  </w:style>
  <w:style w:type="character" w:customStyle="1" w:styleId="BodyTextIndentChar">
    <w:name w:val="Body Text Indent Char"/>
    <w:basedOn w:val="DefaultParagraphFont"/>
    <w:link w:val="BodyTextIndent"/>
    <w:uiPriority w:val="99"/>
    <w:locked/>
    <w:rsid w:val="004A5106"/>
    <w:rPr>
      <w:rFonts w:ascii="Times New Roman" w:hAnsi="Times New Roman"/>
    </w:rPr>
  </w:style>
  <w:style w:type="paragraph" w:customStyle="1" w:styleId="Default">
    <w:name w:val="Default"/>
    <w:rsid w:val="003F73D9"/>
    <w:pPr>
      <w:autoSpaceDE w:val="0"/>
      <w:autoSpaceDN w:val="0"/>
      <w:adjustRightInd w:val="0"/>
    </w:pPr>
    <w:rPr>
      <w:rFonts w:ascii="Times New Roman" w:hAnsi="Times New Roman" w:cs="Times New Roman"/>
      <w:color w:val="000000"/>
      <w:sz w:val="24"/>
      <w:szCs w:val="24"/>
    </w:rPr>
  </w:style>
  <w:style w:type="character" w:styleId="PageNumber">
    <w:name w:val="page number"/>
    <w:basedOn w:val="DefaultParagraphFont"/>
    <w:uiPriority w:val="99"/>
    <w:rsid w:val="006A1DC1"/>
    <w:rPr>
      <w:rFonts w:cs="Times New Roman"/>
    </w:rPr>
  </w:style>
  <w:style w:type="paragraph" w:styleId="BodyTextIndent2">
    <w:name w:val="Body Text Indent 2"/>
    <w:basedOn w:val="Normal"/>
    <w:link w:val="BodyTextIndent2Char"/>
    <w:uiPriority w:val="99"/>
    <w:rsid w:val="00EC605E"/>
    <w:pPr>
      <w:spacing w:after="120" w:line="480" w:lineRule="auto"/>
      <w:ind w:left="283"/>
    </w:pPr>
  </w:style>
  <w:style w:type="character" w:customStyle="1" w:styleId="BodyTextIndent2Char">
    <w:name w:val="Body Text Indent 2 Char"/>
    <w:basedOn w:val="DefaultParagraphFont"/>
    <w:link w:val="BodyTextIndent2"/>
    <w:uiPriority w:val="99"/>
    <w:semiHidden/>
    <w:rsid w:val="009D737B"/>
    <w:rPr>
      <w:rFonts w:ascii="Arial" w:hAnsi="Arial" w:cs="Times New Roman"/>
    </w:rPr>
  </w:style>
  <w:style w:type="paragraph" w:styleId="List">
    <w:name w:val="List"/>
    <w:basedOn w:val="Normal"/>
    <w:uiPriority w:val="99"/>
    <w:rsid w:val="00EC605E"/>
    <w:pPr>
      <w:widowControl/>
      <w:autoSpaceDE/>
      <w:autoSpaceDN/>
      <w:adjustRightInd/>
      <w:spacing w:before="0" w:after="200" w:line="276" w:lineRule="auto"/>
      <w:ind w:left="283" w:hanging="283"/>
      <w:contextualSpacing/>
    </w:pPr>
    <w:rPr>
      <w:rFonts w:ascii="Calibri" w:hAnsi="Calibri"/>
      <w:sz w:val="22"/>
      <w:szCs w:val="22"/>
      <w:lang w:eastAsia="en-US"/>
    </w:rPr>
  </w:style>
  <w:style w:type="paragraph" w:styleId="ListContinue">
    <w:name w:val="List Continue"/>
    <w:basedOn w:val="Normal"/>
    <w:uiPriority w:val="99"/>
    <w:rsid w:val="00EC605E"/>
    <w:pPr>
      <w:widowControl/>
      <w:autoSpaceDE/>
      <w:autoSpaceDN/>
      <w:adjustRightInd/>
      <w:spacing w:before="0" w:after="120" w:line="276" w:lineRule="auto"/>
      <w:ind w:left="283"/>
      <w:contextualSpacing/>
    </w:pPr>
    <w:rPr>
      <w:rFonts w:ascii="Calibri" w:hAnsi="Calibri"/>
      <w:sz w:val="22"/>
      <w:szCs w:val="22"/>
      <w:lang w:eastAsia="en-US"/>
    </w:rPr>
  </w:style>
  <w:style w:type="character" w:customStyle="1" w:styleId="BodyTextFirstIndent2Char">
    <w:name w:val="Body Text First Indent 2 Char"/>
    <w:link w:val="BodyTextFirstIndent2"/>
    <w:locked/>
    <w:rsid w:val="00EC605E"/>
    <w:rPr>
      <w:rFonts w:ascii="Calibri" w:eastAsia="Times New Roman" w:hAnsi="Calibri"/>
      <w:sz w:val="22"/>
      <w:lang w:eastAsia="en-US"/>
    </w:rPr>
  </w:style>
  <w:style w:type="paragraph" w:styleId="BodyTextFirstIndent2">
    <w:name w:val="Body Text First Indent 2"/>
    <w:basedOn w:val="BodyTextIndent"/>
    <w:link w:val="BodyTextFirstIndent2Char"/>
    <w:uiPriority w:val="99"/>
    <w:rsid w:val="00EC605E"/>
    <w:pPr>
      <w:spacing w:line="276" w:lineRule="auto"/>
      <w:ind w:firstLine="210"/>
    </w:pPr>
    <w:rPr>
      <w:rFonts w:ascii="Calibri" w:hAnsi="Calibri"/>
      <w:sz w:val="22"/>
      <w:szCs w:val="22"/>
      <w:lang w:eastAsia="en-US"/>
    </w:rPr>
  </w:style>
  <w:style w:type="character" w:customStyle="1" w:styleId="BodyTextFirstIndent2Char1">
    <w:name w:val="Body Text First Indent 2 Char1"/>
    <w:basedOn w:val="BodyTextIndentChar"/>
    <w:link w:val="BodyTextFirstIndent2"/>
    <w:uiPriority w:val="99"/>
    <w:semiHidden/>
    <w:rsid w:val="009D737B"/>
    <w:rPr>
      <w:rFonts w:ascii="Arial" w:hAnsi="Arial" w:cs="Times New Roman"/>
    </w:rPr>
  </w:style>
  <w:style w:type="paragraph" w:styleId="BodyText2">
    <w:name w:val="Body Text 2"/>
    <w:basedOn w:val="Normal"/>
    <w:link w:val="BodyText2Char"/>
    <w:uiPriority w:val="99"/>
    <w:rsid w:val="00195ECD"/>
    <w:pPr>
      <w:spacing w:after="120" w:line="480" w:lineRule="auto"/>
    </w:pPr>
  </w:style>
  <w:style w:type="character" w:customStyle="1" w:styleId="BodyText2Char">
    <w:name w:val="Body Text 2 Char"/>
    <w:basedOn w:val="DefaultParagraphFont"/>
    <w:link w:val="BodyText2"/>
    <w:uiPriority w:val="99"/>
    <w:semiHidden/>
    <w:rsid w:val="009D737B"/>
    <w:rPr>
      <w:rFonts w:ascii="Arial" w:hAnsi="Arial" w:cs="Times New Roman"/>
    </w:rPr>
  </w:style>
  <w:style w:type="character" w:customStyle="1" w:styleId="ZnakZnak2">
    <w:name w:val="Znak Znak2"/>
    <w:locked/>
    <w:rsid w:val="00195ECD"/>
    <w:rPr>
      <w:sz w:val="28"/>
      <w:lang/>
    </w:rPr>
  </w:style>
  <w:style w:type="paragraph" w:customStyle="1" w:styleId="Tekstpodstawowy21">
    <w:name w:val="Tekst podstawowy 21"/>
    <w:basedOn w:val="Normal"/>
    <w:rsid w:val="00195ECD"/>
    <w:pPr>
      <w:widowControl/>
      <w:suppressAutoHyphens/>
      <w:autoSpaceDE/>
      <w:autoSpaceDN/>
      <w:adjustRightInd/>
      <w:spacing w:before="0"/>
    </w:pPr>
    <w:rPr>
      <w:rFonts w:ascii="Times New Roman" w:hAnsi="Times New Roman"/>
      <w:kern w:val="2"/>
      <w:sz w:val="24"/>
      <w:lang w:eastAsia="ar-SA"/>
    </w:rPr>
  </w:style>
  <w:style w:type="paragraph" w:customStyle="1" w:styleId="Styl">
    <w:name w:val="Styl"/>
    <w:rsid w:val="00195ECD"/>
    <w:pPr>
      <w:widowControl w:val="0"/>
      <w:autoSpaceDE w:val="0"/>
      <w:autoSpaceDN w:val="0"/>
      <w:adjustRightInd w:val="0"/>
    </w:pPr>
    <w:rPr>
      <w:rFonts w:ascii="Times New Roman" w:hAnsi="Times New Roman" w:cs="Times New Roman"/>
      <w:sz w:val="24"/>
      <w:szCs w:val="24"/>
    </w:rPr>
  </w:style>
  <w:style w:type="paragraph" w:customStyle="1" w:styleId="awciety">
    <w:name w:val="a) wciety"/>
    <w:basedOn w:val="Normal"/>
    <w:rsid w:val="00195ECD"/>
    <w:pPr>
      <w:widowControl/>
      <w:suppressAutoHyphens/>
      <w:autoSpaceDE/>
      <w:autoSpaceDN/>
      <w:adjustRightInd/>
      <w:snapToGrid w:val="0"/>
      <w:spacing w:before="0" w:line="258" w:lineRule="atLeast"/>
      <w:ind w:left="567" w:hanging="238"/>
      <w:jc w:val="both"/>
    </w:pPr>
    <w:rPr>
      <w:rFonts w:ascii="FrankfurtGothic" w:hAnsi="FrankfurtGothic"/>
      <w:color w:val="000000"/>
      <w:sz w:val="19"/>
      <w:lang w:eastAsia="ar-SA"/>
    </w:rPr>
  </w:style>
  <w:style w:type="paragraph" w:customStyle="1" w:styleId="WW-Tekstpodstawowywcity2">
    <w:name w:val="WW-Tekst podstawowy wcięty 2"/>
    <w:basedOn w:val="Normal"/>
    <w:rsid w:val="00195ECD"/>
    <w:pPr>
      <w:widowControl/>
      <w:suppressAutoHyphens/>
      <w:autoSpaceDE/>
      <w:autoSpaceDN/>
      <w:adjustRightInd/>
      <w:spacing w:before="0"/>
      <w:ind w:left="284" w:hanging="284"/>
      <w:jc w:val="both"/>
    </w:pPr>
    <w:rPr>
      <w:rFonts w:ascii="Times New Roman" w:hAnsi="Times New Roman"/>
      <w:sz w:val="24"/>
      <w:lang w:eastAsia="ar-SA"/>
    </w:rPr>
  </w:style>
</w:styles>
</file>

<file path=word/webSettings.xml><?xml version="1.0" encoding="utf-8"?>
<w:webSettings xmlns:r="http://schemas.openxmlformats.org/officeDocument/2006/relationships" xmlns:w="http://schemas.openxmlformats.org/wordprocessingml/2006/main">
  <w:divs>
    <w:div w:id="192501371">
      <w:marLeft w:val="0"/>
      <w:marRight w:val="0"/>
      <w:marTop w:val="0"/>
      <w:marBottom w:val="0"/>
      <w:divBdr>
        <w:top w:val="none" w:sz="0" w:space="0" w:color="auto"/>
        <w:left w:val="none" w:sz="0" w:space="0" w:color="auto"/>
        <w:bottom w:val="none" w:sz="0" w:space="0" w:color="auto"/>
        <w:right w:val="none" w:sz="0" w:space="0" w:color="auto"/>
      </w:divBdr>
    </w:div>
    <w:div w:id="192501372">
      <w:marLeft w:val="0"/>
      <w:marRight w:val="0"/>
      <w:marTop w:val="0"/>
      <w:marBottom w:val="0"/>
      <w:divBdr>
        <w:top w:val="none" w:sz="0" w:space="0" w:color="auto"/>
        <w:left w:val="none" w:sz="0" w:space="0" w:color="auto"/>
        <w:bottom w:val="none" w:sz="0" w:space="0" w:color="auto"/>
        <w:right w:val="none" w:sz="0" w:space="0" w:color="auto"/>
      </w:divBdr>
    </w:div>
    <w:div w:id="192501373">
      <w:marLeft w:val="0"/>
      <w:marRight w:val="0"/>
      <w:marTop w:val="0"/>
      <w:marBottom w:val="0"/>
      <w:divBdr>
        <w:top w:val="none" w:sz="0" w:space="0" w:color="auto"/>
        <w:left w:val="none" w:sz="0" w:space="0" w:color="auto"/>
        <w:bottom w:val="none" w:sz="0" w:space="0" w:color="auto"/>
        <w:right w:val="none" w:sz="0" w:space="0" w:color="auto"/>
      </w:divBdr>
    </w:div>
    <w:div w:id="192501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10</Pages>
  <Words>3578</Words>
  <Characters>21469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ZARZĄD DRÓG WOJEWÓDZKICH W ŁODZI</dc:title>
  <dc:subject/>
  <dc:creator>AZ-VII.272.1.2013</dc:creator>
  <cp:keywords/>
  <dc:description/>
  <cp:lastModifiedBy>Teresa Olszak</cp:lastModifiedBy>
  <cp:revision>8</cp:revision>
  <cp:lastPrinted>2014-09-05T08:06:00Z</cp:lastPrinted>
  <dcterms:created xsi:type="dcterms:W3CDTF">2014-09-05T06:23:00Z</dcterms:created>
  <dcterms:modified xsi:type="dcterms:W3CDTF">2014-09-05T08:08:00Z</dcterms:modified>
</cp:coreProperties>
</file>