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D9" w:rsidRPr="003202D9" w:rsidRDefault="003202D9" w:rsidP="003202D9">
      <w:pPr>
        <w:pBdr>
          <w:bottom w:val="single" w:sz="6" w:space="1" w:color="auto"/>
        </w:pBdr>
        <w:spacing w:after="0" w:line="240" w:lineRule="auto"/>
        <w:jc w:val="center"/>
        <w:rPr>
          <w:rFonts w:ascii="Arial" w:eastAsia="Times New Roman" w:hAnsi="Arial" w:cs="Arial"/>
          <w:vanish/>
          <w:sz w:val="16"/>
          <w:szCs w:val="16"/>
          <w:lang w:eastAsia="pl-PL"/>
        </w:rPr>
      </w:pPr>
      <w:r w:rsidRPr="003202D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0"/>
        <w:gridCol w:w="900"/>
      </w:tblGrid>
      <w:tr w:rsidR="003202D9" w:rsidRPr="003202D9" w:rsidTr="003202D9">
        <w:trPr>
          <w:tblCellSpacing w:w="0" w:type="dxa"/>
        </w:trPr>
        <w:tc>
          <w:tcPr>
            <w:tcW w:w="0" w:type="auto"/>
            <w:vAlign w:val="center"/>
            <w:hideMark/>
          </w:tcPr>
          <w:p w:rsidR="003202D9" w:rsidRPr="003202D9" w:rsidRDefault="003202D9" w:rsidP="003202D9">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3202D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hyperlink r:id="rId4" w:tgtFrame="_blank" w:history="1">
              <w:r w:rsidRPr="003202D9">
                <w:rPr>
                  <w:rFonts w:ascii="Times New Roman" w:eastAsia="Times New Roman" w:hAnsi="Times New Roman" w:cs="Times New Roman"/>
                  <w:color w:val="0000FF"/>
                  <w:sz w:val="24"/>
                  <w:szCs w:val="24"/>
                  <w:u w:val="single"/>
                  <w:lang w:eastAsia="pl-PL"/>
                </w:rPr>
                <w:t>www.powiatleczynski.pl zakładka zamówienia publiczne, zakładka SIWZ z zał.</w:t>
              </w:r>
            </w:hyperlink>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pict>
                <v:rect id="_x0000_i1025" style="width:0;height:1.5pt" o:hralign="center" o:hrstd="t" o:hr="t" fillcolor="#a0a0a0" stroked="f"/>
              </w:pic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Ogłoszenie nr 339760 - 2016 z dnia 2016-11-09 r. </w:t>
            </w:r>
          </w:p>
          <w:p w:rsidR="003202D9" w:rsidRPr="003202D9" w:rsidRDefault="003202D9" w:rsidP="003202D9">
            <w:pPr>
              <w:spacing w:after="0" w:line="240" w:lineRule="auto"/>
              <w:jc w:val="center"/>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Łęczna: Sukcesywna dostawa do siedzib zamawiającego fabrycznie nowych art. biurowych (zadanie nr 1), eksploatacyjnych do drukarek, kserokopiarek, urządzeń wielofunkcyjnych oraz faksów wraz z odbiorem zużytych tonerów(zadanie nr 2).</w:t>
            </w:r>
            <w:r w:rsidRPr="003202D9">
              <w:rPr>
                <w:rFonts w:ascii="Times New Roman" w:eastAsia="Times New Roman" w:hAnsi="Times New Roman" w:cs="Times New Roman"/>
                <w:sz w:val="24"/>
                <w:szCs w:val="24"/>
                <w:lang w:eastAsia="pl-PL"/>
              </w:rPr>
              <w:br/>
              <w:t xml:space="preserve">OGŁOSZENIE O ZAMÓWIENIU - Dostawy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Zamieszczanie ogłoszenia:</w:t>
            </w:r>
            <w:r w:rsidRPr="003202D9">
              <w:rPr>
                <w:rFonts w:ascii="Times New Roman" w:eastAsia="Times New Roman" w:hAnsi="Times New Roman" w:cs="Times New Roman"/>
                <w:sz w:val="24"/>
                <w:szCs w:val="24"/>
                <w:lang w:eastAsia="pl-PL"/>
              </w:rPr>
              <w:t xml:space="preserve"> obowiązkowe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Ogłoszenie dotyczy:</w:t>
            </w:r>
            <w:r w:rsidRPr="003202D9">
              <w:rPr>
                <w:rFonts w:ascii="Times New Roman" w:eastAsia="Times New Roman" w:hAnsi="Times New Roman" w:cs="Times New Roman"/>
                <w:sz w:val="24"/>
                <w:szCs w:val="24"/>
                <w:lang w:eastAsia="pl-PL"/>
              </w:rPr>
              <w:t xml:space="preserve"> zamówienia publicznego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Nazwa projektu lub programu</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u w:val="single"/>
                <w:lang w:eastAsia="pl-PL"/>
              </w:rPr>
              <w:t>SEKCJA I: ZAMAWIAJĄCY</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Postępowanie przeprowadza centralny zamawiający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tak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Informacje na temat podmiotu któremu zamawiający powierzył/powierzyli prowadzenie postępowania:</w:t>
            </w:r>
            <w:r w:rsidRPr="003202D9">
              <w:rPr>
                <w:rFonts w:ascii="Times New Roman" w:eastAsia="Times New Roman" w:hAnsi="Times New Roman" w:cs="Times New Roman"/>
                <w:sz w:val="24"/>
                <w:szCs w:val="24"/>
                <w:lang w:eastAsia="pl-PL"/>
              </w:rPr>
              <w:t xml:space="preserve">1.Powiat Łęczyński z siedzibą w Łęcznej, al. Jana Pawła II 95a, 21- 010 Łęczna, działa jako pełnomocnik (na podstawie zapisów art. 15 ust.2 i 3 oraz art. 16 ust. 1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 imieniu jednostek organizacyjnych (Zamawiających jednostkowych): 1)Powiat Łęczyński – Starostwo Powiatowe w Łęcznej, ul. Aleja Jana Pawła II 95 A, 21-010 Łęczna, tel.: 81 53 15 200, fax: 81 752 64 64, NIP 713-23-98-078,Regon 431029168; 2)Powiat Łęczyński – Młodzieżowy Ośrodek Wychowawczy, Podgłębokie 1A, 21-070 Cyców, NIP 713-27-12-669, Regon 432496417; 3)Powiat Łęczyński – Placówka Opiekuńczo- Wychowawcza w Kijanach, Kijany 19b,21-077 Spiczyn, NIP 5050016477, Regon 432732740, 4)Powiat Łęczyński – Zespół Szkół im. Króla Kazimierza Jagiellończyka w </w:t>
            </w:r>
            <w:proofErr w:type="spellStart"/>
            <w:r w:rsidRPr="003202D9">
              <w:rPr>
                <w:rFonts w:ascii="Times New Roman" w:eastAsia="Times New Roman" w:hAnsi="Times New Roman" w:cs="Times New Roman"/>
                <w:sz w:val="24"/>
                <w:szCs w:val="24"/>
                <w:lang w:eastAsia="pl-PL"/>
              </w:rPr>
              <w:t>Łęcznej,ul</w:t>
            </w:r>
            <w:proofErr w:type="spellEnd"/>
            <w:r w:rsidRPr="003202D9">
              <w:rPr>
                <w:rFonts w:ascii="Times New Roman" w:eastAsia="Times New Roman" w:hAnsi="Times New Roman" w:cs="Times New Roman"/>
                <w:sz w:val="24"/>
                <w:szCs w:val="24"/>
                <w:lang w:eastAsia="pl-PL"/>
              </w:rPr>
              <w:t xml:space="preserve">. Bogdanowicza 9, 21-010 Łęczna, NIP 713-238-63-59, Regon 430132421 5)Powiat Łęczyński – Zespół Szkół w Ludwinie, 21-075 Ludwin, </w:t>
            </w:r>
            <w:proofErr w:type="spellStart"/>
            <w:r w:rsidRPr="003202D9">
              <w:rPr>
                <w:rFonts w:ascii="Times New Roman" w:eastAsia="Times New Roman" w:hAnsi="Times New Roman" w:cs="Times New Roman"/>
                <w:sz w:val="24"/>
                <w:szCs w:val="24"/>
                <w:lang w:eastAsia="pl-PL"/>
              </w:rPr>
              <w:t>tel</w:t>
            </w:r>
            <w:proofErr w:type="spellEnd"/>
            <w:r w:rsidRPr="003202D9">
              <w:rPr>
                <w:rFonts w:ascii="Times New Roman" w:eastAsia="Times New Roman" w:hAnsi="Times New Roman" w:cs="Times New Roman"/>
                <w:sz w:val="24"/>
                <w:szCs w:val="24"/>
                <w:lang w:eastAsia="pl-PL"/>
              </w:rPr>
              <w:t xml:space="preserve">/fax: 81 757 00 43,NIP 713 178 10 94, Regon 431172581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Postępowanie jest przeprowadzane wspólnie przez zamawiających</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w:t>
            </w:r>
            <w:r w:rsidRPr="003202D9">
              <w:rPr>
                <w:rFonts w:ascii="Times New Roman" w:eastAsia="Times New Roman" w:hAnsi="Times New Roman" w:cs="Times New Roman"/>
                <w:sz w:val="24"/>
                <w:szCs w:val="24"/>
                <w:lang w:eastAsia="pl-PL"/>
              </w:rPr>
              <w:lastRenderedPageBreak/>
              <w:t xml:space="preserve">osoby do kontaktów wraz z danymi do kontaktów: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Informacje dodatkowe:</w:t>
            </w:r>
          </w:p>
          <w:p w:rsidR="003202D9" w:rsidRPr="003202D9" w:rsidRDefault="003202D9" w:rsidP="003202D9">
            <w:pPr>
              <w:spacing w:after="24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 1) NAZWA I ADRES: </w:t>
            </w:r>
            <w:r w:rsidRPr="003202D9">
              <w:rPr>
                <w:rFonts w:ascii="Times New Roman" w:eastAsia="Times New Roman" w:hAnsi="Times New Roman" w:cs="Times New Roman"/>
                <w:sz w:val="24"/>
                <w:szCs w:val="24"/>
                <w:lang w:eastAsia="pl-PL"/>
              </w:rPr>
              <w:t xml:space="preserve">Powiat Łęczyński, krajowy numer identyfikacyjny 431019425, ul. Al. Jana Pawła II  95A, 21-010  Łęczna, woj. lubelskie, państwo Polska, tel. +48815315204, e-mail , faks +48817526464. </w:t>
            </w:r>
            <w:r w:rsidRPr="003202D9">
              <w:rPr>
                <w:rFonts w:ascii="Times New Roman" w:eastAsia="Times New Roman" w:hAnsi="Times New Roman" w:cs="Times New Roman"/>
                <w:sz w:val="24"/>
                <w:szCs w:val="24"/>
                <w:lang w:eastAsia="pl-PL"/>
              </w:rPr>
              <w:br/>
              <w:t>Adres strony internetowej (URL): www.powiatleczynski.pl</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 2) RODZAJ ZAMAWIAJĄCEGO: </w:t>
            </w:r>
            <w:r w:rsidRPr="003202D9">
              <w:rPr>
                <w:rFonts w:ascii="Times New Roman" w:eastAsia="Times New Roman" w:hAnsi="Times New Roman" w:cs="Times New Roman"/>
                <w:sz w:val="24"/>
                <w:szCs w:val="24"/>
                <w:lang w:eastAsia="pl-PL"/>
              </w:rPr>
              <w:t xml:space="preserve">Administracja samorządowa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I.3) WSPÓLNE UDZIELANIE ZAMÓWIENIA </w:t>
            </w:r>
            <w:r w:rsidRPr="003202D9">
              <w:rPr>
                <w:rFonts w:ascii="Times New Roman" w:eastAsia="Times New Roman" w:hAnsi="Times New Roman" w:cs="Times New Roman"/>
                <w:b/>
                <w:bCs/>
                <w:i/>
                <w:iCs/>
                <w:sz w:val="24"/>
                <w:szCs w:val="24"/>
                <w:lang w:eastAsia="pl-PL"/>
              </w:rPr>
              <w:t>(jeżeli dotyczy)</w:t>
            </w:r>
            <w:r w:rsidRPr="003202D9">
              <w:rPr>
                <w:rFonts w:ascii="Times New Roman" w:eastAsia="Times New Roman" w:hAnsi="Times New Roman" w:cs="Times New Roman"/>
                <w:b/>
                <w:bCs/>
                <w:sz w:val="24"/>
                <w:szCs w:val="24"/>
                <w:lang w:eastAsia="pl-PL"/>
              </w:rPr>
              <w:t xml:space="preserv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I.4) KOMUNIKACJA: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tak </w:t>
            </w:r>
            <w:r w:rsidRPr="003202D9">
              <w:rPr>
                <w:rFonts w:ascii="Times New Roman" w:eastAsia="Times New Roman" w:hAnsi="Times New Roman" w:cs="Times New Roman"/>
                <w:sz w:val="24"/>
                <w:szCs w:val="24"/>
                <w:lang w:eastAsia="pl-PL"/>
              </w:rPr>
              <w:br/>
              <w:t>www.powiatleczynski.pl zakładka zamówienia publiczne, zakładka SIWZ z zał.</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Oferty lub wnioski o dopuszczenie do udziału w postępowaniu należy przesyłać:</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Elektronicznie</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r w:rsidRPr="003202D9">
              <w:rPr>
                <w:rFonts w:ascii="Times New Roman" w:eastAsia="Times New Roman" w:hAnsi="Times New Roman" w:cs="Times New Roman"/>
                <w:sz w:val="24"/>
                <w:szCs w:val="24"/>
                <w:lang w:eastAsia="pl-PL"/>
              </w:rPr>
              <w:br/>
              <w:t xml:space="preserve">adres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02D9">
              <w:rPr>
                <w:rFonts w:ascii="Times New Roman" w:eastAsia="Times New Roman" w:hAnsi="Times New Roman" w:cs="Times New Roman"/>
                <w:sz w:val="24"/>
                <w:szCs w:val="24"/>
                <w:lang w:eastAsia="pl-PL"/>
              </w:rPr>
              <w:br/>
              <w:t xml:space="preserve">tak </w:t>
            </w:r>
            <w:r w:rsidRPr="003202D9">
              <w:rPr>
                <w:rFonts w:ascii="Times New Roman" w:eastAsia="Times New Roman" w:hAnsi="Times New Roman" w:cs="Times New Roman"/>
                <w:sz w:val="24"/>
                <w:szCs w:val="24"/>
                <w:lang w:eastAsia="pl-PL"/>
              </w:rPr>
              <w:br/>
              <w:t xml:space="preserve">Inny sposób: </w:t>
            </w:r>
            <w:r w:rsidRPr="003202D9">
              <w:rPr>
                <w:rFonts w:ascii="Times New Roman" w:eastAsia="Times New Roman" w:hAnsi="Times New Roman" w:cs="Times New Roman"/>
                <w:sz w:val="24"/>
                <w:szCs w:val="24"/>
                <w:lang w:eastAsia="pl-PL"/>
              </w:rPr>
              <w:br/>
              <w:t>pisemnie</w:t>
            </w:r>
            <w:r w:rsidRPr="003202D9">
              <w:rPr>
                <w:rFonts w:ascii="Times New Roman" w:eastAsia="Times New Roman" w:hAnsi="Times New Roman" w:cs="Times New Roman"/>
                <w:sz w:val="24"/>
                <w:szCs w:val="24"/>
                <w:lang w:eastAsia="pl-PL"/>
              </w:rPr>
              <w:br/>
              <w:t xml:space="preserve">Adres: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lastRenderedPageBreak/>
              <w:t>do kancelarii podawczej Starostwa Powiatowego w Łęcznej ul. Al. Jana Pawła II 95 A, 21-010 Łęczna I piętro pokój nr 111</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r w:rsidRPr="003202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u w:val="single"/>
                <w:lang w:eastAsia="pl-PL"/>
              </w:rPr>
              <w:t xml:space="preserve">SEKCJA II: PRZEDMIOT ZAMÓWIENIA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II.1) Nazwa nadana zamówieniu przez zamawiającego: </w:t>
            </w:r>
            <w:r w:rsidRPr="003202D9">
              <w:rPr>
                <w:rFonts w:ascii="Times New Roman" w:eastAsia="Times New Roman" w:hAnsi="Times New Roman" w:cs="Times New Roman"/>
                <w:sz w:val="24"/>
                <w:szCs w:val="24"/>
                <w:lang w:eastAsia="pl-PL"/>
              </w:rPr>
              <w:t>Sukcesywna dostawa do siedzib zamawiającego fabrycznie nowych art. biurowych (zadanie nr 1), eksploatacyjnych do drukarek, kserokopiarek, urządzeń wielofunkcyjnych oraz faksów wraz z odbiorem zużytych tonerów(zadanie nr 2).</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Numer referencyjny: </w:t>
            </w:r>
            <w:r w:rsidRPr="003202D9">
              <w:rPr>
                <w:rFonts w:ascii="Times New Roman" w:eastAsia="Times New Roman" w:hAnsi="Times New Roman" w:cs="Times New Roman"/>
                <w:sz w:val="24"/>
                <w:szCs w:val="24"/>
                <w:lang w:eastAsia="pl-PL"/>
              </w:rPr>
              <w:t>IPR.272.4.9.2016</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02D9" w:rsidRPr="003202D9" w:rsidRDefault="003202D9" w:rsidP="003202D9">
            <w:pPr>
              <w:spacing w:after="0" w:line="240" w:lineRule="auto"/>
              <w:jc w:val="both"/>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II.2) Rodzaj zamówienia: </w:t>
            </w:r>
            <w:r w:rsidRPr="003202D9">
              <w:rPr>
                <w:rFonts w:ascii="Times New Roman" w:eastAsia="Times New Roman" w:hAnsi="Times New Roman" w:cs="Times New Roman"/>
                <w:sz w:val="24"/>
                <w:szCs w:val="24"/>
                <w:lang w:eastAsia="pl-PL"/>
              </w:rPr>
              <w:t xml:space="preserve">dostawy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II.3) Informacja o możliwości składania ofert częściowych</w:t>
            </w:r>
            <w:r w:rsidRPr="003202D9">
              <w:rPr>
                <w:rFonts w:ascii="Times New Roman" w:eastAsia="Times New Roman" w:hAnsi="Times New Roman" w:cs="Times New Roman"/>
                <w:sz w:val="24"/>
                <w:szCs w:val="24"/>
                <w:lang w:eastAsia="pl-PL"/>
              </w:rPr>
              <w:br/>
              <w:t xml:space="preserve">Zamówienie podzielone jest na części: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Tak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Oferty lub wnioski o dopuszczenie do udziału w postępowaniu można składać w odniesieniu do:</w:t>
            </w:r>
            <w:r w:rsidRPr="003202D9">
              <w:rPr>
                <w:rFonts w:ascii="Times New Roman" w:eastAsia="Times New Roman" w:hAnsi="Times New Roman" w:cs="Times New Roman"/>
                <w:sz w:val="24"/>
                <w:szCs w:val="24"/>
                <w:lang w:eastAsia="pl-PL"/>
              </w:rPr>
              <w:br/>
              <w:t>wszystkich części maksymalnej liczby części 2</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02D9">
              <w:rPr>
                <w:rFonts w:ascii="Times New Roman" w:eastAsia="Times New Roman" w:hAnsi="Times New Roman" w:cs="Times New Roman"/>
                <w:sz w:val="24"/>
                <w:szCs w:val="24"/>
                <w:lang w:eastAsia="pl-PL"/>
              </w:rPr>
              <w:br/>
              <w:t>2</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II.4) Krótki opis przedmiotu zamówienia </w:t>
            </w:r>
            <w:r w:rsidRPr="003202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202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202D9">
              <w:rPr>
                <w:rFonts w:ascii="Times New Roman" w:eastAsia="Times New Roman" w:hAnsi="Times New Roman" w:cs="Times New Roman"/>
                <w:sz w:val="24"/>
                <w:szCs w:val="24"/>
                <w:lang w:eastAsia="pl-PL"/>
              </w:rPr>
              <w:t xml:space="preserve">1)przedmiot zamówienia obejmuje sukcesywną dostawę do siedzib Zamawiającego fabrycznie nowych art. biurowych (zadanie nr 1), eksploatacyjnych do drukarek, kserokopiarek, urządzeń wielofunkcyjnych oraz faksów wraz z odbiorem zużytych tonerów i tuszy (zadanie nr 2), wymienionych w dziale I ust. 1 punkt 1-5 SIWZ. Szczegółowe potrzeby materiałów uwzględniono w załącznikach do formularza ofertowego dla poszczególnych zadań, stanowiących załączniki nr 1a (art. biurowe) i nr 1b (art. eksploatacyjne do drukarek kserokopiarek, urządzeń wielofunkcyjnych oraz faksów). 2)podane w formularzach szczegółowych nr 1a i 1b - wielkości opakowań mogą być zmienione przez Wykonawcę pod warunkiem dostosowania ilości i wielkości opakowania do wymaganej przez Zamawiającego wielkości zamówienia i odpowiedniej wyceny zmienionej pozycji. 3)dostawa oraz płatność za wymienione w formularzu ofertowym dla zadań od 1 do 2 artykuły odbywać się będzie raz w miesiącu przez Zamawiających jednostkowych. 4)wykonawca ponosi koszty transportu do siedzib Zamawiających jednostkowych, koszty ubezpieczenia oraz opakowania artykułów na czas trwania transportu. 5)zamawiający wymaga, aby Wykonawca biorący udział w zadaniu nr 2 przewidział w ofercie wymóg odbioru i utylizacji tonerów i tuszy, zgodnie z ustawą o odpadach z dn. 14.12.2012r. (Dz. U. z 2013r. poz. 21 z późn. zm.) lub recykling na swój koszt i potrzeby - wszelkich </w:t>
            </w:r>
            <w:r w:rsidRPr="003202D9">
              <w:rPr>
                <w:rFonts w:ascii="Times New Roman" w:eastAsia="Times New Roman" w:hAnsi="Times New Roman" w:cs="Times New Roman"/>
                <w:sz w:val="24"/>
                <w:szCs w:val="24"/>
                <w:lang w:eastAsia="pl-PL"/>
              </w:rPr>
              <w:lastRenderedPageBreak/>
              <w:t xml:space="preserve">zużytych tonerów, tuszy, folii itp. materiałów do drukarek, kserokopiarek i faksów uznawanych jako niebezpieczne. 6)w przypadku urządzeń oznaczonych w załączniku nr 1b dla zadania nr 2 znakiem „oryginał lub org.” wymagane są wyłącznie oryginalne materiały eksploatacyjne producenta danego urządzenia, tj. drukarki, kserokopiarki, urządzenia wielofunkcyjnego itp. Przez oryginalne zamawiający rozumie materiały eksploatacyjne wyprodukowane przez producenta sprzętu, do którego mają być zastosowane. Dla pozostałych urządzeń (nieoznaczonych lub oznaczonych: ”zamiennik lub zam.”) dopuszczalne jest zaoferowanie przez wykonawcę oryginalnych materiałów eksploatacyjnych producenta sprzętu lub równoważnych. W przypadku, gdy produkt oryginalny posiada wbudowany układ scalony, który monitoruje proces druku i zużycie atramentu/tonera, produkt równoważny musi posiadać analogiczny element, umożliwiający pełną współpracę z urządzeniem drukującym. 7)zamawiający dopuszcza możliwość przedstawienia w ofercie asortymentu równoważnego (innego niż podany z nazwy przez Zamawiającego w formularzu ofertowym) dla pozostałych materiałów (innych niż wymienione jako oryginalne) pod warunkiem, iż oferowany asortyment będzie o takich samych lub lepszych parametrach technicznych, jakościowych, funkcjonalnych oraz użytkowych. W przypadku materiałów eksploatacyjnych do drukarek, kserokopiarek, urządzeń wielofunkcyjnych i faksów (zadanie nr 2) materiały eksploatacyjne oryginalnie wyprodukowane (nie wcześniej niż 6 miesięcy przed dostawą do Zamawiającego) przez producenta urządzeń lub równoważne, muszą być fabrycznie nowe, nieużywane, wolne od wad i praw osób trzecich. Za równoważne uznaje się artykuły nieregenerowane, niepoddane procesowi ponownego 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załączniku nr 1b do SIWZ, temperatura topnienia tonera i czas schnięcia tuszu nie mogą być gorsze od parametrów materiałów oferowanych przez producenta urządzenia, lub powinny uwzględniać stopień tolerancji, którą producent wyznaczył do prawidłowego działania urządzenia. Materiały równoważne muszą działać analogicznie, jak materiały oryginalne producenta urządzeń i posiadać elementy elektroniczne dające komunikaty przy pracy w sieci. Weryfikacja zgodności będzie odbywała się w trakcie każdej dostawy materiałów eksploatacyjnych. Wykonawca zobowiązany jest dołączyć oświadczenie producenta materiału eksploatacyjnego równoważnego, że oferowane kasety z tonerem i/lub tusze są materiałami nowymi, wolnymi od wad, kompletnymi, a żaden z elementów kasety z tonerem i/lub tuszu nie jest wtórnie wykorzystany, ani nie pochodzi z procesu recyklingu. 8)jeżeli w trakcie trwania umowy Zamawiający stwierdzi, iż wydajność, jakość lub niezawodność dostarczanych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artykuł oferowany w asortymencie, którego żądanie dotyczy, wymienić na artykuł spełniający żądanie Zamawiającego (np. na pochodzący od producenta, do którego artykuł jest przeznaczony), bez zmiany ceny. 9)w przypadku uszkodzenia sprzętu, wynikłego z faktu użycia równoważnego materiału eksploatacyjnego, wszystkie awarie i usterki będą usuwane w autoryzowanym serwisie na koszt Wykonawcy. 10)w celu potwierdzenia, że oferowane materiały równoważne odpowiadają wymaganiom określonym przez Zamawiającego Wykonawca zobowiązany jest złożyć oświadczenie stanowiące załącznik nr 8 do SIWZ 11)dostarczone przez Wykonawcę artykuły eksploatacyjne na nie uszkodzonym opakowaniu będą posiadały : datę </w:t>
            </w:r>
            <w:r w:rsidRPr="003202D9">
              <w:rPr>
                <w:rFonts w:ascii="Times New Roman" w:eastAsia="Times New Roman" w:hAnsi="Times New Roman" w:cs="Times New Roman"/>
                <w:sz w:val="24"/>
                <w:szCs w:val="24"/>
                <w:lang w:eastAsia="pl-PL"/>
              </w:rPr>
              <w:lastRenderedPageBreak/>
              <w:t xml:space="preserve">produkcji danego wyrobu, znak firmowy producenta, etykiety zawierające numer katalogowy i jego termin, listę kompatybilności (typ drukarek, urządzeń wielofunkcyjnych, do których są przystosowane). 12)zamawiający nie dopuszcza do zaoferowania materiałów eksploatacyjnych regenerowanych, </w:t>
            </w:r>
            <w:proofErr w:type="spellStart"/>
            <w:r w:rsidRPr="003202D9">
              <w:rPr>
                <w:rFonts w:ascii="Times New Roman" w:eastAsia="Times New Roman" w:hAnsi="Times New Roman" w:cs="Times New Roman"/>
                <w:sz w:val="24"/>
                <w:szCs w:val="24"/>
                <w:lang w:eastAsia="pl-PL"/>
              </w:rPr>
              <w:t>refabrykowanych</w:t>
            </w:r>
            <w:proofErr w:type="spellEnd"/>
            <w:r w:rsidRPr="003202D9">
              <w:rPr>
                <w:rFonts w:ascii="Times New Roman" w:eastAsia="Times New Roman" w:hAnsi="Times New Roman" w:cs="Times New Roman"/>
                <w:sz w:val="24"/>
                <w:szCs w:val="24"/>
                <w:lang w:eastAsia="pl-PL"/>
              </w:rPr>
              <w:t xml:space="preserve">, uzupełnianych (tzw. </w:t>
            </w:r>
            <w:proofErr w:type="spellStart"/>
            <w:r w:rsidRPr="003202D9">
              <w:rPr>
                <w:rFonts w:ascii="Times New Roman" w:eastAsia="Times New Roman" w:hAnsi="Times New Roman" w:cs="Times New Roman"/>
                <w:sz w:val="24"/>
                <w:szCs w:val="24"/>
                <w:lang w:eastAsia="pl-PL"/>
              </w:rPr>
              <w:t>Reffil</w:t>
            </w:r>
            <w:proofErr w:type="spellEnd"/>
            <w:r w:rsidRPr="003202D9">
              <w:rPr>
                <w:rFonts w:ascii="Times New Roman" w:eastAsia="Times New Roman" w:hAnsi="Times New Roman" w:cs="Times New Roman"/>
                <w:sz w:val="24"/>
                <w:szCs w:val="24"/>
                <w:lang w:eastAsia="pl-PL"/>
              </w:rPr>
              <w:t xml:space="preserve">) oraz materiałów, które ograniczają pełną współpracę z programem sprzętu monitorującym stan zasobników z tuszem lub tonerem. Produkty takie nie zostaną uznane przez zamawiającego za równoważne.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II.5) Główny kod CPV: </w:t>
            </w:r>
            <w:r w:rsidRPr="003202D9">
              <w:rPr>
                <w:rFonts w:ascii="Times New Roman" w:eastAsia="Times New Roman" w:hAnsi="Times New Roman" w:cs="Times New Roman"/>
                <w:sz w:val="24"/>
                <w:szCs w:val="24"/>
                <w:lang w:eastAsia="pl-PL"/>
              </w:rPr>
              <w:t>22800000-8</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Dodatkowe kody CPV:</w:t>
            </w:r>
            <w:r w:rsidRPr="003202D9">
              <w:rPr>
                <w:rFonts w:ascii="Times New Roman" w:eastAsia="Times New Roman" w:hAnsi="Times New Roman" w:cs="Times New Roman"/>
                <w:sz w:val="24"/>
                <w:szCs w:val="24"/>
                <w:lang w:eastAsia="pl-PL"/>
              </w:rPr>
              <w:t>30197630-1, 30125110-5</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II.6) Całkowita wartość zamówienia </w:t>
            </w:r>
            <w:r w:rsidRPr="003202D9">
              <w:rPr>
                <w:rFonts w:ascii="Times New Roman" w:eastAsia="Times New Roman" w:hAnsi="Times New Roman" w:cs="Times New Roman"/>
                <w:i/>
                <w:iCs/>
                <w:sz w:val="24"/>
                <w:szCs w:val="24"/>
                <w:lang w:eastAsia="pl-PL"/>
              </w:rPr>
              <w:t>(jeżeli zamawiający podaje informacje o wartości zamówienia)</w:t>
            </w:r>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Wartość bez VAT: </w:t>
            </w:r>
            <w:r w:rsidRPr="003202D9">
              <w:rPr>
                <w:rFonts w:ascii="Times New Roman" w:eastAsia="Times New Roman" w:hAnsi="Times New Roman" w:cs="Times New Roman"/>
                <w:sz w:val="24"/>
                <w:szCs w:val="24"/>
                <w:lang w:eastAsia="pl-PL"/>
              </w:rPr>
              <w:br/>
              <w:t xml:space="preserve">Waluta: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02D9">
              <w:rPr>
                <w:rFonts w:ascii="Times New Roman" w:eastAsia="Times New Roman" w:hAnsi="Times New Roman" w:cs="Times New Roman"/>
                <w:b/>
                <w:bCs/>
                <w:sz w:val="24"/>
                <w:szCs w:val="24"/>
                <w:lang w:eastAsia="pl-PL"/>
              </w:rPr>
              <w:t>Pzp</w:t>
            </w:r>
            <w:proofErr w:type="spellEnd"/>
            <w:r w:rsidRPr="003202D9">
              <w:rPr>
                <w:rFonts w:ascii="Times New Roman" w:eastAsia="Times New Roman" w:hAnsi="Times New Roman" w:cs="Times New Roman"/>
                <w:b/>
                <w:bCs/>
                <w:sz w:val="24"/>
                <w:szCs w:val="24"/>
                <w:lang w:eastAsia="pl-PL"/>
              </w:rPr>
              <w:t xml:space="preserve">: </w:t>
            </w:r>
            <w:r w:rsidRPr="003202D9">
              <w:rPr>
                <w:rFonts w:ascii="Times New Roman" w:eastAsia="Times New Roman" w:hAnsi="Times New Roman" w:cs="Times New Roman"/>
                <w:sz w:val="24"/>
                <w:szCs w:val="24"/>
                <w:lang w:eastAsia="pl-PL"/>
              </w:rPr>
              <w:t xml:space="preserve">nie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data rozpoczęcia: 02/01/2017 data zakończenia: 31/12/2017</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II.9) Informacje dodatkowe: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III.1) WARUNKI UDZIAŁU W POSTĘPOWANIU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02D9">
              <w:rPr>
                <w:rFonts w:ascii="Times New Roman" w:eastAsia="Times New Roman" w:hAnsi="Times New Roman" w:cs="Times New Roman"/>
                <w:sz w:val="24"/>
                <w:szCs w:val="24"/>
                <w:lang w:eastAsia="pl-PL"/>
              </w:rPr>
              <w:br/>
              <w:t>Określenie warunków: Wykonawca nie określa szczególnych warunków w tym zakresie</w:t>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III.1.2) Sytuacja finansowa lub ekonomiczna </w:t>
            </w:r>
            <w:r w:rsidRPr="003202D9">
              <w:rPr>
                <w:rFonts w:ascii="Times New Roman" w:eastAsia="Times New Roman" w:hAnsi="Times New Roman" w:cs="Times New Roman"/>
                <w:sz w:val="24"/>
                <w:szCs w:val="24"/>
                <w:lang w:eastAsia="pl-PL"/>
              </w:rPr>
              <w:br/>
              <w:t>Określenie warunków: Na potwierdzenie spełnienia niniejszego warunku, Zamawiający żąda od Wykonawcy przedstawienia opłaconej polisy lub innego dokumentu ubezpieczenia potwierdzającego, że Wykonawca jest ubezpieczony od odpowiedzialności cywilnej w zakresie ryzyka zawodowego na kwotę minimum 100 tys. zł</w:t>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III.1.3) Zdolność techniczna lub zawodowa </w:t>
            </w:r>
            <w:r w:rsidRPr="003202D9">
              <w:rPr>
                <w:rFonts w:ascii="Times New Roman" w:eastAsia="Times New Roman" w:hAnsi="Times New Roman" w:cs="Times New Roman"/>
                <w:sz w:val="24"/>
                <w:szCs w:val="24"/>
                <w:lang w:eastAsia="pl-PL"/>
              </w:rPr>
              <w:br/>
              <w:t xml:space="preserve">Określenie warunków: Zamawiający uzna, że warunek został spełniony, jeżeli Wykonawca przedstawi, że w okresie ostatnich trzech lat, a jeżeli okres prowadzenia działalności jest krótszy - w tym okresie, zrealizował trzy dostawy w zakresie odpowiednim do przedmiotu zamówienia o wartości brutto nie niższej niż 50 tys. zł (zał. nr 6). W przypadku dostaw będących w trakcie realizacji proszę odnieść się do wykonanej części umowy. Przy sporządzaniu wykazu proszę podać kwoty, daty i odbiorców, zarówno publicznych, jak i prywatnych. </w:t>
            </w:r>
            <w:r w:rsidRPr="003202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202D9">
              <w:rPr>
                <w:rFonts w:ascii="Times New Roman" w:eastAsia="Times New Roman" w:hAnsi="Times New Roman" w:cs="Times New Roman"/>
                <w:sz w:val="24"/>
                <w:szCs w:val="24"/>
                <w:lang w:eastAsia="pl-PL"/>
              </w:rPr>
              <w:lastRenderedPageBreak/>
              <w:t xml:space="preserve">zawodowych lub doświadczeniu tych osób: nie </w:t>
            </w:r>
            <w:r w:rsidRPr="003202D9">
              <w:rPr>
                <w:rFonts w:ascii="Times New Roman" w:eastAsia="Times New Roman" w:hAnsi="Times New Roman" w:cs="Times New Roman"/>
                <w:sz w:val="24"/>
                <w:szCs w:val="24"/>
                <w:lang w:eastAsia="pl-PL"/>
              </w:rPr>
              <w:br/>
              <w:t xml:space="preserve">Informacje dodatkowe: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III.2) PODSTAWY WYKLUCZENIA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02D9">
              <w:rPr>
                <w:rFonts w:ascii="Times New Roman" w:eastAsia="Times New Roman" w:hAnsi="Times New Roman" w:cs="Times New Roman"/>
                <w:b/>
                <w:bCs/>
                <w:sz w:val="24"/>
                <w:szCs w:val="24"/>
                <w:lang w:eastAsia="pl-PL"/>
              </w:rPr>
              <w:t>Pzp</w:t>
            </w:r>
            <w:proofErr w:type="spellEnd"/>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02D9">
              <w:rPr>
                <w:rFonts w:ascii="Times New Roman" w:eastAsia="Times New Roman" w:hAnsi="Times New Roman" w:cs="Times New Roman"/>
                <w:b/>
                <w:bCs/>
                <w:sz w:val="24"/>
                <w:szCs w:val="24"/>
                <w:lang w:eastAsia="pl-PL"/>
              </w:rPr>
              <w:t>Pzp</w:t>
            </w:r>
            <w:proofErr w:type="spellEnd"/>
            <w:r w:rsidRPr="003202D9">
              <w:rPr>
                <w:rFonts w:ascii="Times New Roman" w:eastAsia="Times New Roman" w:hAnsi="Times New Roman" w:cs="Times New Roman"/>
                <w:sz w:val="24"/>
                <w:szCs w:val="24"/>
                <w:lang w:eastAsia="pl-PL"/>
              </w:rPr>
              <w:t xml:space="preserve"> tak </w:t>
            </w:r>
            <w:r w:rsidRPr="003202D9">
              <w:rPr>
                <w:rFonts w:ascii="Times New Roman" w:eastAsia="Times New Roman" w:hAnsi="Times New Roman" w:cs="Times New Roman"/>
                <w:sz w:val="24"/>
                <w:szCs w:val="24"/>
                <w:lang w:eastAsia="pl-PL"/>
              </w:rPr>
              <w:br/>
              <w:t xml:space="preserve">Zamawiający przewiduje następujące fakultatywne podstawy wykluczenia: </w:t>
            </w:r>
            <w:r w:rsidRPr="003202D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3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4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5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6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7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r w:rsidRPr="003202D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3202D9">
              <w:rPr>
                <w:rFonts w:ascii="Times New Roman" w:eastAsia="Times New Roman" w:hAnsi="Times New Roman" w:cs="Times New Roman"/>
                <w:sz w:val="24"/>
                <w:szCs w:val="24"/>
                <w:lang w:eastAsia="pl-PL"/>
              </w:rPr>
              <w:t>Pzp</w:t>
            </w:r>
            <w:proofErr w:type="spellEnd"/>
            <w:r w:rsidRPr="003202D9">
              <w:rPr>
                <w:rFonts w:ascii="Times New Roman" w:eastAsia="Times New Roman" w:hAnsi="Times New Roman" w:cs="Times New Roman"/>
                <w:sz w:val="24"/>
                <w:szCs w:val="24"/>
                <w:lang w:eastAsia="pl-PL"/>
              </w:rPr>
              <w:t xml:space="preserv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02D9">
              <w:rPr>
                <w:rFonts w:ascii="Times New Roman" w:eastAsia="Times New Roman" w:hAnsi="Times New Roman" w:cs="Times New Roman"/>
                <w:sz w:val="24"/>
                <w:szCs w:val="24"/>
                <w:lang w:eastAsia="pl-PL"/>
              </w:rPr>
              <w:br/>
              <w:t xml:space="preserve">tak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Oświadczenie o spełnianiu kryteriów selekcji </w:t>
            </w:r>
            <w:r w:rsidRPr="003202D9">
              <w:rPr>
                <w:rFonts w:ascii="Times New Roman" w:eastAsia="Times New Roman" w:hAnsi="Times New Roman" w:cs="Times New Roman"/>
                <w:sz w:val="24"/>
                <w:szCs w:val="24"/>
                <w:lang w:eastAsia="pl-PL"/>
              </w:rPr>
              <w:b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Zamawiający wymaga załączenia do oferty wypełnionego formularza oświadczenia Wykonawcy dotyczącego przesłanek wykluczenia z postępowania stanowiącego załącznik nr 3 do SIWZ. Oryginału lub kopii aktualnego odpisu z właściwego rejestru, przy czym pod zapisem aktualny rozumie się, że dokument nie może być wystawiony wcześniej niż 6 miesięcy przed datą otwarcia ofert.</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III.5.1) W ZAKRESIE SPEŁNIANIA WARUNKÓW UDZIAŁU W POSTĘPOWANIU:</w:t>
            </w:r>
            <w:r w:rsidRPr="003202D9">
              <w:rPr>
                <w:rFonts w:ascii="Times New Roman" w:eastAsia="Times New Roman" w:hAnsi="Times New Roman" w:cs="Times New Roman"/>
                <w:sz w:val="24"/>
                <w:szCs w:val="24"/>
                <w:lang w:eastAsia="pl-PL"/>
              </w:rPr>
              <w:br/>
              <w:t xml:space="preserve">Zamawiający wymaga załączenia do oferty wypełnionego formularza oświadczenia Wykonawcy dotyczącego spełniania warunków w postępowaniu stanowiącego załącznik nr 2 do SIWZ. Kopii referencji lub innych dokumentów potwierdzających złożone informacje w oświadczeniach w zakresie posiadanego odpowiedniego doświadczenia, Kopii opłaconej polisy ubezpieczenia OC z tytułu ryzyka zawodowego wraz z dowodem jej opłaty na wartość nie niższą niż 100 tys. PLN.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III.5.2) W ZAKRESIE KRYTERIÓW SELEKCJI:</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W celu potwierdzenia, że oferowane materiały równoważne odpowiadają wymaganiom określonym przez Zamawiającego Wykonawca zobowiązany jest złożyć oświadczenie stanowiące załącznik nr 8 do SIWZ</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lastRenderedPageBreak/>
              <w:t xml:space="preserve">III.7) INNE DOKUMENTY NIE WYMIENIONE W pkt III.3) - III.6)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1)wypełniony formularz oświadczenia dotyczący przynależności do grupy kapitałowej (zał. nr 7 SIWZ), do którego należy dołączyć listę podmiotów należących do tej samej grupy kapitałowej w rozumieniu ustawy z dnia 16 lutego 2007 r. o ochronie konkurencji i konsumentów (tj. z 2015r poz. 184) albo informację o tym, że Wykonawca nie należy do grupy kapitałowej; 2)jeżeli wykonawca ma siedzibę lub miejsce zamieszkania poza terytorium Rzeczypospolitej Polskiej, przedkłada wypełnione oświadczenia, a tylko wybrany Wykonawca przedstawia: a)dokument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b)nie orzeczono wobec niego zakazu ubiegania się o zamówienie - wystawiony nie wcześniej niż 6 miesięcy przed upływem terminu składania wniosków o dopuszczenie do udziału w postępowaniu o udzielenie zamówienia albo składania ofert. 3)wykonawca może w celu potwierdzenia spełniania warunków udziału w postępowaniu w stosownych sytuacjach oraz w odniesieniu do zamówienia polegać na zdolnościach technicznych lub zawodowych,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Dla swej skuteczności zobowiązanie musi zostać złożone przez osobę/osoby uprawnione do reprezentowania podmiotu trzeciego w powyższym zakresie - zał. nr 5. Zobowiązanie złożone przez osobę nieuprawnioną nie dowodzi udostępnienia zasobów przez podmiot trzeci. Zamawiający będzie oceniał, czy udostępniane wykonawcy przez inne podmioty zdolności techniczne, zawodowe lub ich sytuacja finansowa lub ekonomiczna, pozwalają na wykazanie przez wykonawcę spełniania warunków udziału w postępowaniu oraz zbada czy nie zachodzą wobec tego podmiotu podstawy wykluczenia, o których mowa w art. 24 ust. 1 i 5 na podstawie dokumentów przedstawionych przez wykonawcę dotyczących tego podmiotu – zał. nr 2.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u w:val="single"/>
                <w:lang w:eastAsia="pl-PL"/>
              </w:rPr>
              <w:t xml:space="preserve">SEKCJA IV: PROCEDURA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IV.1) OPIS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IV.1.1) Tryb udzielenia zamówienia: </w:t>
            </w:r>
            <w:r w:rsidRPr="003202D9">
              <w:rPr>
                <w:rFonts w:ascii="Times New Roman" w:eastAsia="Times New Roman" w:hAnsi="Times New Roman" w:cs="Times New Roman"/>
                <w:sz w:val="24"/>
                <w:szCs w:val="24"/>
                <w:lang w:eastAsia="pl-PL"/>
              </w:rPr>
              <w:t xml:space="preserve">przetarg nieograniczony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IV.1.2) Zamawiający żąda wniesienia wadium:</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tak, </w:t>
            </w:r>
            <w:r w:rsidRPr="003202D9">
              <w:rPr>
                <w:rFonts w:ascii="Times New Roman" w:eastAsia="Times New Roman" w:hAnsi="Times New Roman" w:cs="Times New Roman"/>
                <w:sz w:val="24"/>
                <w:szCs w:val="24"/>
                <w:lang w:eastAsia="pl-PL"/>
              </w:rPr>
              <w:br/>
              <w:t xml:space="preserve">Informacja na temat wadium </w:t>
            </w:r>
            <w:r w:rsidRPr="003202D9">
              <w:rPr>
                <w:rFonts w:ascii="Times New Roman" w:eastAsia="Times New Roman" w:hAnsi="Times New Roman" w:cs="Times New Roman"/>
                <w:sz w:val="24"/>
                <w:szCs w:val="24"/>
                <w:lang w:eastAsia="pl-PL"/>
              </w:rPr>
              <w:br/>
              <w:t xml:space="preserve">Wykonawca przystępujący do przetargu obowiązany jest wnieść wadium w wysokości 3 000,00 zł (słownie: trzy tysiące złotych) bez względu na udział wg ilości zadań.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IV.1.3) Przewiduje się udzielenie zaliczek na poczet wykonania zamówienia:</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r w:rsidRPr="003202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lastRenderedPageBreak/>
              <w:t xml:space="preserve">nie </w:t>
            </w:r>
            <w:r w:rsidRPr="003202D9">
              <w:rPr>
                <w:rFonts w:ascii="Times New Roman" w:eastAsia="Times New Roman" w:hAnsi="Times New Roman" w:cs="Times New Roman"/>
                <w:sz w:val="24"/>
                <w:szCs w:val="24"/>
                <w:lang w:eastAsia="pl-PL"/>
              </w:rPr>
              <w:br/>
              <w:t xml:space="preserve">Informacje dodatkowe: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IV.1.5.) Wymaga się złożenia oferty wariantowej: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nie </w:t>
            </w:r>
            <w:r w:rsidRPr="003202D9">
              <w:rPr>
                <w:rFonts w:ascii="Times New Roman" w:eastAsia="Times New Roman" w:hAnsi="Times New Roman" w:cs="Times New Roman"/>
                <w:sz w:val="24"/>
                <w:szCs w:val="24"/>
                <w:lang w:eastAsia="pl-PL"/>
              </w:rPr>
              <w:br/>
              <w:t xml:space="preserve">Dopuszcza się złożenie oferty wariantowej </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02D9">
              <w:rPr>
                <w:rFonts w:ascii="Times New Roman" w:eastAsia="Times New Roman" w:hAnsi="Times New Roman" w:cs="Times New Roman"/>
                <w:sz w:val="24"/>
                <w:szCs w:val="24"/>
                <w:lang w:eastAsia="pl-PL"/>
              </w:rPr>
              <w:b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Liczba wykonawców  </w:t>
            </w:r>
            <w:r w:rsidRPr="003202D9">
              <w:rPr>
                <w:rFonts w:ascii="Times New Roman" w:eastAsia="Times New Roman" w:hAnsi="Times New Roman" w:cs="Times New Roman"/>
                <w:sz w:val="24"/>
                <w:szCs w:val="24"/>
                <w:lang w:eastAsia="pl-PL"/>
              </w:rPr>
              <w:br/>
              <w:t xml:space="preserve">Przewidywana minimalna liczba wykonawców </w:t>
            </w:r>
            <w:r w:rsidRPr="003202D9">
              <w:rPr>
                <w:rFonts w:ascii="Times New Roman" w:eastAsia="Times New Roman" w:hAnsi="Times New Roman" w:cs="Times New Roman"/>
                <w:sz w:val="24"/>
                <w:szCs w:val="24"/>
                <w:lang w:eastAsia="pl-PL"/>
              </w:rPr>
              <w:br/>
              <w:t>Maksymalna liczba wykonawców  </w:t>
            </w:r>
            <w:r w:rsidRPr="003202D9">
              <w:rPr>
                <w:rFonts w:ascii="Times New Roman" w:eastAsia="Times New Roman" w:hAnsi="Times New Roman" w:cs="Times New Roman"/>
                <w:sz w:val="24"/>
                <w:szCs w:val="24"/>
                <w:lang w:eastAsia="pl-PL"/>
              </w:rPr>
              <w:br/>
              <w:t xml:space="preserve">Kryteria selekcji wykonawców: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IV.1.7) Informacje na temat umowy ramowej lub dynamicznego systemu zakupów: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Umowa ramowa będzie zawarta: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Czy przewiduje się ograniczenie liczby uczestników umowy ramowej: </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Zamówienie obejmuje ustanowienie dynamicznego systemu zakupów: </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02D9">
              <w:rPr>
                <w:rFonts w:ascii="Times New Roman" w:eastAsia="Times New Roman" w:hAnsi="Times New Roman" w:cs="Times New Roman"/>
                <w:sz w:val="24"/>
                <w:szCs w:val="24"/>
                <w:lang w:eastAsia="pl-PL"/>
              </w:rPr>
              <w:br/>
              <w:t xml:space="preserve">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IV.1.8) Aukcja elektroniczna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Przewidziane jest przeprowadzenie aukcji elektronicznej </w:t>
            </w:r>
            <w:r w:rsidRPr="003202D9">
              <w:rPr>
                <w:rFonts w:ascii="Times New Roman" w:eastAsia="Times New Roman" w:hAnsi="Times New Roman" w:cs="Times New Roman"/>
                <w:i/>
                <w:iCs/>
                <w:sz w:val="24"/>
                <w:szCs w:val="24"/>
                <w:lang w:eastAsia="pl-PL"/>
              </w:rPr>
              <w:t xml:space="preserve">(przetarg nieograniczony, przetarg ograniczony, negocjacje z ogłoszeniem) </w:t>
            </w:r>
            <w:r w:rsidRPr="003202D9">
              <w:rPr>
                <w:rFonts w:ascii="Times New Roman" w:eastAsia="Times New Roman" w:hAnsi="Times New Roman" w:cs="Times New Roman"/>
                <w:sz w:val="24"/>
                <w:szCs w:val="24"/>
                <w:lang w:eastAsia="pl-PL"/>
              </w:rPr>
              <w:t xml:space="preserve">nie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02D9">
              <w:rPr>
                <w:rFonts w:ascii="Times New Roman" w:eastAsia="Times New Roman" w:hAnsi="Times New Roman" w:cs="Times New Roman"/>
                <w:sz w:val="24"/>
                <w:szCs w:val="24"/>
                <w:lang w:eastAsia="pl-PL"/>
              </w:rPr>
              <w:br/>
              <w:t xml:space="preserve">Informacje dotyczące przebiegu aukcji elektronicznej: </w:t>
            </w:r>
            <w:r w:rsidRPr="003202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w:t>
            </w:r>
            <w:r w:rsidRPr="003202D9">
              <w:rPr>
                <w:rFonts w:ascii="Times New Roman" w:eastAsia="Times New Roman" w:hAnsi="Times New Roman" w:cs="Times New Roman"/>
                <w:sz w:val="24"/>
                <w:szCs w:val="24"/>
                <w:lang w:eastAsia="pl-PL"/>
              </w:rPr>
              <w:lastRenderedPageBreak/>
              <w:t xml:space="preserve">postąpień): </w:t>
            </w:r>
            <w:r w:rsidRPr="003202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202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02D9">
              <w:rPr>
                <w:rFonts w:ascii="Times New Roman" w:eastAsia="Times New Roman" w:hAnsi="Times New Roman" w:cs="Times New Roman"/>
                <w:sz w:val="24"/>
                <w:szCs w:val="24"/>
                <w:lang w:eastAsia="pl-PL"/>
              </w:rPr>
              <w:br/>
              <w:t xml:space="preserve">Informacje o liczbie etapów aukcji elektronicznej i czasie ich trwania: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etap nr</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czas trwania etapu</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0"/>
                      <w:szCs w:val="20"/>
                      <w:lang w:eastAsia="pl-PL"/>
                    </w:rPr>
                  </w:pPr>
                </w:p>
              </w:tc>
            </w:tr>
          </w:tbl>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202D9">
              <w:rPr>
                <w:rFonts w:ascii="Times New Roman" w:eastAsia="Times New Roman" w:hAnsi="Times New Roman" w:cs="Times New Roman"/>
                <w:sz w:val="24"/>
                <w:szCs w:val="24"/>
                <w:lang w:eastAsia="pl-PL"/>
              </w:rPr>
              <w:br/>
              <w:t xml:space="preserve">Warunki zamknięcia aukcji elektronicznej: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IV.2) KRYTERIA OCENY OFERT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IV.2.1) Kryteria oceny ofert: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3"/>
              <w:gridCol w:w="1049"/>
            </w:tblGrid>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i/>
                      <w:iCs/>
                      <w:sz w:val="24"/>
                      <w:szCs w:val="24"/>
                      <w:lang w:eastAsia="pl-PL"/>
                    </w:rPr>
                    <w:t>Kryteria</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i/>
                      <w:iCs/>
                      <w:sz w:val="24"/>
                      <w:szCs w:val="24"/>
                      <w:lang w:eastAsia="pl-PL"/>
                    </w:rPr>
                    <w:t>Znaczenie</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cena</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60</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termin dostawy</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30</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termin płatności faktury od </w:t>
                  </w:r>
                  <w:proofErr w:type="spellStart"/>
                  <w:r w:rsidRPr="003202D9">
                    <w:rPr>
                      <w:rFonts w:ascii="Times New Roman" w:eastAsia="Times New Roman" w:hAnsi="Times New Roman" w:cs="Times New Roman"/>
                      <w:sz w:val="24"/>
                      <w:szCs w:val="24"/>
                      <w:lang w:eastAsia="pl-PL"/>
                    </w:rPr>
                    <w:t>dty</w:t>
                  </w:r>
                  <w:proofErr w:type="spellEnd"/>
                  <w:r w:rsidRPr="003202D9">
                    <w:rPr>
                      <w:rFonts w:ascii="Times New Roman" w:eastAsia="Times New Roman" w:hAnsi="Times New Roman" w:cs="Times New Roman"/>
                      <w:sz w:val="24"/>
                      <w:szCs w:val="24"/>
                      <w:lang w:eastAsia="pl-PL"/>
                    </w:rPr>
                    <w:t xml:space="preserve"> jej dostarczenia Zamawiającemu</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10</w:t>
                  </w:r>
                </w:p>
              </w:tc>
            </w:tr>
          </w:tbl>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02D9">
              <w:rPr>
                <w:rFonts w:ascii="Times New Roman" w:eastAsia="Times New Roman" w:hAnsi="Times New Roman" w:cs="Times New Roman"/>
                <w:b/>
                <w:bCs/>
                <w:sz w:val="24"/>
                <w:szCs w:val="24"/>
                <w:lang w:eastAsia="pl-PL"/>
              </w:rPr>
              <w:t>Pzp</w:t>
            </w:r>
            <w:proofErr w:type="spellEnd"/>
            <w:r w:rsidRPr="003202D9">
              <w:rPr>
                <w:rFonts w:ascii="Times New Roman" w:eastAsia="Times New Roman" w:hAnsi="Times New Roman" w:cs="Times New Roman"/>
                <w:b/>
                <w:bCs/>
                <w:sz w:val="24"/>
                <w:szCs w:val="24"/>
                <w:lang w:eastAsia="pl-PL"/>
              </w:rPr>
              <w:t xml:space="preserve"> </w:t>
            </w:r>
            <w:r w:rsidRPr="003202D9">
              <w:rPr>
                <w:rFonts w:ascii="Times New Roman" w:eastAsia="Times New Roman" w:hAnsi="Times New Roman" w:cs="Times New Roman"/>
                <w:sz w:val="24"/>
                <w:szCs w:val="24"/>
                <w:lang w:eastAsia="pl-PL"/>
              </w:rPr>
              <w:t xml:space="preserve">(przetarg nieograniczony) </w:t>
            </w:r>
            <w:r w:rsidRPr="003202D9">
              <w:rPr>
                <w:rFonts w:ascii="Times New Roman" w:eastAsia="Times New Roman" w:hAnsi="Times New Roman" w:cs="Times New Roman"/>
                <w:sz w:val="24"/>
                <w:szCs w:val="24"/>
                <w:lang w:eastAsia="pl-PL"/>
              </w:rPr>
              <w:br/>
              <w:t xml:space="preserve">tak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IV.3) Negocjacje z ogłoszeniem, dialog konkurencyjny, partnerstwo innowacyjne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IV.3.1) Informacje na temat negocjacji z ogłoszeniem</w:t>
            </w:r>
            <w:r w:rsidRPr="003202D9">
              <w:rPr>
                <w:rFonts w:ascii="Times New Roman" w:eastAsia="Times New Roman" w:hAnsi="Times New Roman" w:cs="Times New Roman"/>
                <w:sz w:val="24"/>
                <w:szCs w:val="24"/>
                <w:lang w:eastAsia="pl-PL"/>
              </w:rPr>
              <w:br/>
              <w:t xml:space="preserve">Minimalne wymagania, które muszą spełniać wszystkie oferty: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202D9">
              <w:rPr>
                <w:rFonts w:ascii="Times New Roman" w:eastAsia="Times New Roman" w:hAnsi="Times New Roman" w:cs="Times New Roman"/>
                <w:sz w:val="24"/>
                <w:szCs w:val="24"/>
                <w:lang w:eastAsia="pl-PL"/>
              </w:rPr>
              <w:br/>
              <w:t xml:space="preserve">Przewidziany jest podział negocjacji na etapy w celu ograniczenia liczby ofert: nie </w:t>
            </w:r>
            <w:r w:rsidRPr="003202D9">
              <w:rPr>
                <w:rFonts w:ascii="Times New Roman" w:eastAsia="Times New Roman" w:hAnsi="Times New Roman" w:cs="Times New Roman"/>
                <w:sz w:val="24"/>
                <w:szCs w:val="24"/>
                <w:lang w:eastAsia="pl-PL"/>
              </w:rPr>
              <w:br/>
              <w:t xml:space="preserve">Należy podać informacje na temat etapów negocjacji (w tym liczbę etapów):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IV.3.2) Informacje na temat dialogu konkurencyjnego</w:t>
            </w:r>
            <w:r w:rsidRPr="003202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Wstępny harmonogram postępowania: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Podział dialogu na etapy w celu ograniczenia liczby rozwiązań: nie </w:t>
            </w:r>
            <w:r w:rsidRPr="003202D9">
              <w:rPr>
                <w:rFonts w:ascii="Times New Roman" w:eastAsia="Times New Roman" w:hAnsi="Times New Roman" w:cs="Times New Roman"/>
                <w:sz w:val="24"/>
                <w:szCs w:val="24"/>
                <w:lang w:eastAsia="pl-PL"/>
              </w:rPr>
              <w:br/>
              <w:t xml:space="preserve">Należy podać informacje na temat etapów dialogu: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lastRenderedPageBreak/>
              <w:br/>
            </w:r>
            <w:r w:rsidRPr="003202D9">
              <w:rPr>
                <w:rFonts w:ascii="Times New Roman" w:eastAsia="Times New Roman" w:hAnsi="Times New Roman" w:cs="Times New Roman"/>
                <w:b/>
                <w:bCs/>
                <w:sz w:val="24"/>
                <w:szCs w:val="24"/>
                <w:lang w:eastAsia="pl-PL"/>
              </w:rPr>
              <w:t>IV.3.3) Informacje na temat partnerstwa innowacyjnego</w:t>
            </w:r>
            <w:r w:rsidRPr="003202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Informacje dodatkowe: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IV.4) Licytacja elektroniczna </w:t>
            </w:r>
            <w:r w:rsidRPr="003202D9">
              <w:rPr>
                <w:rFonts w:ascii="Times New Roman" w:eastAsia="Times New Roman" w:hAnsi="Times New Roman" w:cs="Times New Roman"/>
                <w:sz w:val="24"/>
                <w:szCs w:val="24"/>
                <w:lang w:eastAsia="pl-PL"/>
              </w:rPr>
              <w:br/>
              <w:t xml:space="preserve">Adres strony internetowej, na której będzie prowadzona licytacja elektroniczna: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Informacje o liczbie etapów licytacji elektronicznej i czasie ich trwania: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etap nr</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czas trwania etapu</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0"/>
                      <w:szCs w:val="20"/>
                      <w:lang w:eastAsia="pl-PL"/>
                    </w:rPr>
                  </w:pPr>
                </w:p>
              </w:tc>
            </w:tr>
          </w:tbl>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Termin otwarcia licytacji elektronicznej: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 xml:space="preserve">Termin i warunki zamknięcia licytacji elektronicznej: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Wymagania dotyczące zabezpieczenia należytego wykonania umowy: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t xml:space="preserve">Informacje dodatkowe: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IV.5) ZMIANA UMOWY</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202D9">
              <w:rPr>
                <w:rFonts w:ascii="Times New Roman" w:eastAsia="Times New Roman" w:hAnsi="Times New Roman" w:cs="Times New Roman"/>
                <w:sz w:val="24"/>
                <w:szCs w:val="24"/>
                <w:lang w:eastAsia="pl-PL"/>
              </w:rPr>
              <w:t xml:space="preserve"> tak </w:t>
            </w:r>
            <w:r w:rsidRPr="003202D9">
              <w:rPr>
                <w:rFonts w:ascii="Times New Roman" w:eastAsia="Times New Roman" w:hAnsi="Times New Roman" w:cs="Times New Roman"/>
                <w:sz w:val="24"/>
                <w:szCs w:val="24"/>
                <w:lang w:eastAsia="pl-PL"/>
              </w:rPr>
              <w:br/>
              <w:t xml:space="preserve">Należy wskazać zakres, charakter zmian oraz warunki wprowadzenia zmian: </w:t>
            </w:r>
            <w:r w:rsidRPr="003202D9">
              <w:rPr>
                <w:rFonts w:ascii="Times New Roman" w:eastAsia="Times New Roman" w:hAnsi="Times New Roman" w:cs="Times New Roman"/>
                <w:sz w:val="24"/>
                <w:szCs w:val="24"/>
                <w:lang w:eastAsia="pl-PL"/>
              </w:rPr>
              <w:br/>
              <w:t xml:space="preserve">Zamawiający dopuszcza możliwość zmiany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przypadkach: 1) zmiany dotyczącej stawki podatku VAT, która zostanie wprowadzona w trakcie roku obowiązywania umowy, 2) zmiany organów uprawnionych do reprezentacji zarówno Zamawiającego, jak i Wykonawcy, danych adresowych stron umowy lub innych danych, które w umowie mają charakter czysto informacyjny (np. numer konta bankowego). Zmiany postanowień treści zawartej umowy w przypadku wystąpienia okoliczności, o których mowa powyżej odbywać się będą w formie pisemnej pod rygorem nieważności.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IV.6) INFORMACJE ADMINISTRACYJNE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3202D9">
              <w:rPr>
                <w:rFonts w:ascii="Times New Roman" w:eastAsia="Times New Roman" w:hAnsi="Times New Roman" w:cs="Times New Roman"/>
                <w:i/>
                <w:iCs/>
                <w:sz w:val="24"/>
                <w:szCs w:val="24"/>
                <w:lang w:eastAsia="pl-PL"/>
              </w:rPr>
              <w:t xml:space="preserve">(jeżeli dotyczy):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Środki służące ochronie informacji o charakterze poufnym</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02D9">
              <w:rPr>
                <w:rFonts w:ascii="Times New Roman" w:eastAsia="Times New Roman" w:hAnsi="Times New Roman" w:cs="Times New Roman"/>
                <w:sz w:val="24"/>
                <w:szCs w:val="24"/>
                <w:lang w:eastAsia="pl-PL"/>
              </w:rPr>
              <w:br/>
              <w:t xml:space="preserve">Data: 23/11/2016, godzina: 10:00, </w:t>
            </w:r>
            <w:r w:rsidRPr="003202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202D9">
              <w:rPr>
                <w:rFonts w:ascii="Times New Roman" w:eastAsia="Times New Roman" w:hAnsi="Times New Roman" w:cs="Times New Roman"/>
                <w:sz w:val="24"/>
                <w:szCs w:val="24"/>
                <w:lang w:eastAsia="pl-PL"/>
              </w:rPr>
              <w:br/>
              <w:t xml:space="preserve">nie </w:t>
            </w:r>
            <w:r w:rsidRPr="003202D9">
              <w:rPr>
                <w:rFonts w:ascii="Times New Roman" w:eastAsia="Times New Roman" w:hAnsi="Times New Roman" w:cs="Times New Roman"/>
                <w:sz w:val="24"/>
                <w:szCs w:val="24"/>
                <w:lang w:eastAsia="pl-PL"/>
              </w:rPr>
              <w:br/>
              <w:t xml:space="preserve">Wskazać powody: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02D9">
              <w:rPr>
                <w:rFonts w:ascii="Times New Roman" w:eastAsia="Times New Roman" w:hAnsi="Times New Roman" w:cs="Times New Roman"/>
                <w:sz w:val="24"/>
                <w:szCs w:val="24"/>
                <w:lang w:eastAsia="pl-PL"/>
              </w:rPr>
              <w:br/>
              <w:t>&gt; język polski</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IV.6.3) Termin związania ofertą: </w:t>
            </w:r>
            <w:r w:rsidRPr="003202D9">
              <w:rPr>
                <w:rFonts w:ascii="Times New Roman" w:eastAsia="Times New Roman" w:hAnsi="Times New Roman" w:cs="Times New Roman"/>
                <w:sz w:val="24"/>
                <w:szCs w:val="24"/>
                <w:lang w:eastAsia="pl-PL"/>
              </w:rPr>
              <w:t xml:space="preserve">okres w dniach: 30 (od ostatecznego terminu składania ofert)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02D9">
              <w:rPr>
                <w:rFonts w:ascii="Times New Roman" w:eastAsia="Times New Roman" w:hAnsi="Times New Roman" w:cs="Times New Roman"/>
                <w:sz w:val="24"/>
                <w:szCs w:val="24"/>
                <w:lang w:eastAsia="pl-PL"/>
              </w:rPr>
              <w:t xml:space="preserve"> nie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02D9">
              <w:rPr>
                <w:rFonts w:ascii="Times New Roman" w:eastAsia="Times New Roman" w:hAnsi="Times New Roman" w:cs="Times New Roman"/>
                <w:sz w:val="24"/>
                <w:szCs w:val="24"/>
                <w:lang w:eastAsia="pl-PL"/>
              </w:rPr>
              <w:t xml:space="preserve"> nie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IV.6.6) Informacje dodatkowe:</w:t>
            </w:r>
          </w:p>
          <w:p w:rsidR="003202D9" w:rsidRPr="003202D9" w:rsidRDefault="003202D9" w:rsidP="003202D9">
            <w:pPr>
              <w:spacing w:after="0" w:line="240" w:lineRule="auto"/>
              <w:jc w:val="center"/>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u w:val="single"/>
                <w:lang w:eastAsia="pl-PL"/>
              </w:rPr>
              <w:t xml:space="preserve">ZAŁĄCZNIK I - INFORMACJE DOTYCZĄCE OFERT CZĘŚCIOWYCH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Część nr: </w:t>
            </w:r>
            <w:r w:rsidRPr="003202D9">
              <w:rPr>
                <w:rFonts w:ascii="Times New Roman" w:eastAsia="Times New Roman" w:hAnsi="Times New Roman" w:cs="Times New Roman"/>
                <w:sz w:val="24"/>
                <w:szCs w:val="24"/>
                <w:lang w:eastAsia="pl-PL"/>
              </w:rPr>
              <w:t xml:space="preserve">1    </w:t>
            </w:r>
            <w:r w:rsidRPr="003202D9">
              <w:rPr>
                <w:rFonts w:ascii="Times New Roman" w:eastAsia="Times New Roman" w:hAnsi="Times New Roman" w:cs="Times New Roman"/>
                <w:b/>
                <w:bCs/>
                <w:sz w:val="24"/>
                <w:szCs w:val="24"/>
                <w:lang w:eastAsia="pl-PL"/>
              </w:rPr>
              <w:t xml:space="preserve">Nazwa: </w:t>
            </w:r>
            <w:r w:rsidRPr="003202D9">
              <w:rPr>
                <w:rFonts w:ascii="Times New Roman" w:eastAsia="Times New Roman" w:hAnsi="Times New Roman" w:cs="Times New Roman"/>
                <w:sz w:val="24"/>
                <w:szCs w:val="24"/>
                <w:lang w:eastAsia="pl-PL"/>
              </w:rPr>
              <w:t xml:space="preserve">sukcesywna dostawa o siedzib </w:t>
            </w:r>
            <w:proofErr w:type="spellStart"/>
            <w:r w:rsidRPr="003202D9">
              <w:rPr>
                <w:rFonts w:ascii="Times New Roman" w:eastAsia="Times New Roman" w:hAnsi="Times New Roman" w:cs="Times New Roman"/>
                <w:sz w:val="24"/>
                <w:szCs w:val="24"/>
                <w:lang w:eastAsia="pl-PL"/>
              </w:rPr>
              <w:t>Zamawiająego</w:t>
            </w:r>
            <w:proofErr w:type="spellEnd"/>
            <w:r w:rsidRPr="003202D9">
              <w:rPr>
                <w:rFonts w:ascii="Times New Roman" w:eastAsia="Times New Roman" w:hAnsi="Times New Roman" w:cs="Times New Roman"/>
                <w:sz w:val="24"/>
                <w:szCs w:val="24"/>
                <w:lang w:eastAsia="pl-PL"/>
              </w:rPr>
              <w:t xml:space="preserve"> fabrycznie nowych </w:t>
            </w:r>
            <w:proofErr w:type="spellStart"/>
            <w:r w:rsidRPr="003202D9">
              <w:rPr>
                <w:rFonts w:ascii="Times New Roman" w:eastAsia="Times New Roman" w:hAnsi="Times New Roman" w:cs="Times New Roman"/>
                <w:sz w:val="24"/>
                <w:szCs w:val="24"/>
                <w:lang w:eastAsia="pl-PL"/>
              </w:rPr>
              <w:t>artykłów</w:t>
            </w:r>
            <w:proofErr w:type="spellEnd"/>
            <w:r w:rsidRPr="003202D9">
              <w:rPr>
                <w:rFonts w:ascii="Times New Roman" w:eastAsia="Times New Roman" w:hAnsi="Times New Roman" w:cs="Times New Roman"/>
                <w:sz w:val="24"/>
                <w:szCs w:val="24"/>
                <w:lang w:eastAsia="pl-PL"/>
              </w:rPr>
              <w:t xml:space="preserve"> biurowych</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1) Krótki opis przedmiotu zamówienia </w:t>
            </w:r>
            <w:r w:rsidRPr="00320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02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202D9">
              <w:rPr>
                <w:rFonts w:ascii="Times New Roman" w:eastAsia="Times New Roman" w:hAnsi="Times New Roman" w:cs="Times New Roman"/>
                <w:b/>
                <w:bCs/>
                <w:sz w:val="24"/>
                <w:szCs w:val="24"/>
                <w:lang w:eastAsia="pl-PL"/>
              </w:rPr>
              <w:t>budowlane:</w:t>
            </w:r>
            <w:r w:rsidRPr="003202D9">
              <w:rPr>
                <w:rFonts w:ascii="Times New Roman" w:eastAsia="Times New Roman" w:hAnsi="Times New Roman" w:cs="Times New Roman"/>
                <w:sz w:val="24"/>
                <w:szCs w:val="24"/>
                <w:lang w:eastAsia="pl-PL"/>
              </w:rPr>
              <w:t>przedmiot</w:t>
            </w:r>
            <w:proofErr w:type="spellEnd"/>
            <w:r w:rsidRPr="003202D9">
              <w:rPr>
                <w:rFonts w:ascii="Times New Roman" w:eastAsia="Times New Roman" w:hAnsi="Times New Roman" w:cs="Times New Roman"/>
                <w:sz w:val="24"/>
                <w:szCs w:val="24"/>
                <w:lang w:eastAsia="pl-PL"/>
              </w:rPr>
              <w:t xml:space="preserve"> zamówienia obejmuje sukcesywną dostawę do siedzib Zamawiającego fabrycznie nowych art. biurowych (zadanie nr 1), wymienionych w dziale I ust. 1 punkt 1-5 SIWZ. Szczegółowe potrzeby materiałów uwzględniono w załącznikach do formularza ofertowego dla poszczególnych zadań, stanowiących załączniki nr 1a (art. biurowe). Podane w formularzach szczegółowych nr 1a - wielkości opakowań mogą być zmienione przez Wykonawcę pod warunkiem dostosowania ilości i wielkości opakowania do wymaganej przez Zamawiającego wielkości zamówienia i odpowiedniej wyceny zmienionej pozycji. Dostawa oraz płatność za wymienione w formularzu ofertowym dla zadań 1 artykuły odbywać się będzie raz w miesiącu przez Zamawiających jednostkowych. Wykonawca ponosi koszty transportu do siedzib Zamawiających jednostkowych, koszty ubezpieczenia oraz opakowania artykułów na czas trwania transportu. Zamawiający dopuszcza możliwość przedstawienia w ofercie asortymentu równoważnego (innego niż podany z nazwy przez Zamawiającego w formularzu ofertowym) pod warunkiem, iż oferowany asortyment będzie o takich samych lub lepszych parametrach technicznych, jakościowych, funkcjonalnych oraz użytkowych.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2) Wspólny Słownik Zamówień (CPV): </w:t>
            </w:r>
            <w:r w:rsidRPr="003202D9">
              <w:rPr>
                <w:rFonts w:ascii="Times New Roman" w:eastAsia="Times New Roman" w:hAnsi="Times New Roman" w:cs="Times New Roman"/>
                <w:sz w:val="24"/>
                <w:szCs w:val="24"/>
                <w:lang w:eastAsia="pl-PL"/>
              </w:rPr>
              <w:t>22800000-8, 30197630-1</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3202D9">
              <w:rPr>
                <w:rFonts w:ascii="Times New Roman" w:eastAsia="Times New Roman" w:hAnsi="Times New Roman" w:cs="Times New Roman"/>
                <w:sz w:val="24"/>
                <w:szCs w:val="24"/>
                <w:lang w:eastAsia="pl-PL"/>
              </w:rPr>
              <w:br/>
              <w:t xml:space="preserve">Wartość bez VAT: </w:t>
            </w:r>
            <w:r w:rsidRPr="003202D9">
              <w:rPr>
                <w:rFonts w:ascii="Times New Roman" w:eastAsia="Times New Roman" w:hAnsi="Times New Roman" w:cs="Times New Roman"/>
                <w:sz w:val="24"/>
                <w:szCs w:val="24"/>
                <w:lang w:eastAsia="pl-PL"/>
              </w:rPr>
              <w:br/>
              <w:t xml:space="preserve">Waluta: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4) Czas trwania lub termin wykonania: </w:t>
            </w:r>
            <w:r w:rsidRPr="003202D9">
              <w:rPr>
                <w:rFonts w:ascii="Times New Roman" w:eastAsia="Times New Roman" w:hAnsi="Times New Roman" w:cs="Times New Roman"/>
                <w:sz w:val="24"/>
                <w:szCs w:val="24"/>
                <w:lang w:eastAsia="pl-PL"/>
              </w:rPr>
              <w:t>data zakończenia: 31/12/2017</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645"/>
              <w:gridCol w:w="1334"/>
            </w:tblGrid>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i/>
                      <w:iCs/>
                      <w:sz w:val="24"/>
                      <w:szCs w:val="24"/>
                      <w:lang w:eastAsia="pl-PL"/>
                    </w:rPr>
                    <w:t>Kryteria</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i/>
                      <w:iCs/>
                      <w:sz w:val="24"/>
                      <w:szCs w:val="24"/>
                      <w:lang w:eastAsia="pl-PL"/>
                    </w:rPr>
                    <w:t>Znaczenie</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cena</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60</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termin dostawy</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30</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termin płatności faktury od daty jej dostarczenia Zamawiającemu</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10</w:t>
                  </w:r>
                </w:p>
              </w:tc>
            </w:tr>
          </w:tbl>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6) INFORMACJE DODATKOWE: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Część nr: </w:t>
            </w:r>
            <w:r w:rsidRPr="003202D9">
              <w:rPr>
                <w:rFonts w:ascii="Times New Roman" w:eastAsia="Times New Roman" w:hAnsi="Times New Roman" w:cs="Times New Roman"/>
                <w:sz w:val="24"/>
                <w:szCs w:val="24"/>
                <w:lang w:eastAsia="pl-PL"/>
              </w:rPr>
              <w:t xml:space="preserve">2    </w:t>
            </w:r>
            <w:r w:rsidRPr="003202D9">
              <w:rPr>
                <w:rFonts w:ascii="Times New Roman" w:eastAsia="Times New Roman" w:hAnsi="Times New Roman" w:cs="Times New Roman"/>
                <w:b/>
                <w:bCs/>
                <w:sz w:val="24"/>
                <w:szCs w:val="24"/>
                <w:lang w:eastAsia="pl-PL"/>
              </w:rPr>
              <w:t xml:space="preserve">Nazwa: </w:t>
            </w:r>
            <w:r w:rsidRPr="003202D9">
              <w:rPr>
                <w:rFonts w:ascii="Times New Roman" w:eastAsia="Times New Roman" w:hAnsi="Times New Roman" w:cs="Times New Roman"/>
                <w:sz w:val="24"/>
                <w:szCs w:val="24"/>
                <w:lang w:eastAsia="pl-PL"/>
              </w:rPr>
              <w:t xml:space="preserve">sukcesywna dostawa do siedzib Zamawiającego fabrycznie nowych artykułów eksploatacyjnych do drukarek, kserokopiarek, </w:t>
            </w:r>
            <w:proofErr w:type="spellStart"/>
            <w:r w:rsidRPr="003202D9">
              <w:rPr>
                <w:rFonts w:ascii="Times New Roman" w:eastAsia="Times New Roman" w:hAnsi="Times New Roman" w:cs="Times New Roman"/>
                <w:sz w:val="24"/>
                <w:szCs w:val="24"/>
                <w:lang w:eastAsia="pl-PL"/>
              </w:rPr>
              <w:t>urządze</w:t>
            </w:r>
            <w:proofErr w:type="spellEnd"/>
            <w:r w:rsidRPr="003202D9">
              <w:rPr>
                <w:rFonts w:ascii="Times New Roman" w:eastAsia="Times New Roman" w:hAnsi="Times New Roman" w:cs="Times New Roman"/>
                <w:sz w:val="24"/>
                <w:szCs w:val="24"/>
                <w:lang w:eastAsia="pl-PL"/>
              </w:rPr>
              <w:t xml:space="preserve"> wielofunkcyjnych oraz </w:t>
            </w:r>
            <w:proofErr w:type="spellStart"/>
            <w:r w:rsidRPr="003202D9">
              <w:rPr>
                <w:rFonts w:ascii="Times New Roman" w:eastAsia="Times New Roman" w:hAnsi="Times New Roman" w:cs="Times New Roman"/>
                <w:sz w:val="24"/>
                <w:szCs w:val="24"/>
                <w:lang w:eastAsia="pl-PL"/>
              </w:rPr>
              <w:t>faksówwraz</w:t>
            </w:r>
            <w:proofErr w:type="spellEnd"/>
            <w:r w:rsidRPr="003202D9">
              <w:rPr>
                <w:rFonts w:ascii="Times New Roman" w:eastAsia="Times New Roman" w:hAnsi="Times New Roman" w:cs="Times New Roman"/>
                <w:sz w:val="24"/>
                <w:szCs w:val="24"/>
                <w:lang w:eastAsia="pl-PL"/>
              </w:rPr>
              <w:t xml:space="preserve"> z odbiorem zużytych tonerów</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1) Krótki opis przedmiotu zamówienia </w:t>
            </w:r>
            <w:r w:rsidRPr="003202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02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202D9">
              <w:rPr>
                <w:rFonts w:ascii="Times New Roman" w:eastAsia="Times New Roman" w:hAnsi="Times New Roman" w:cs="Times New Roman"/>
                <w:b/>
                <w:bCs/>
                <w:sz w:val="24"/>
                <w:szCs w:val="24"/>
                <w:lang w:eastAsia="pl-PL"/>
              </w:rPr>
              <w:t>budowlane:</w:t>
            </w:r>
            <w:r w:rsidRPr="003202D9">
              <w:rPr>
                <w:rFonts w:ascii="Times New Roman" w:eastAsia="Times New Roman" w:hAnsi="Times New Roman" w:cs="Times New Roman"/>
                <w:sz w:val="24"/>
                <w:szCs w:val="24"/>
                <w:lang w:eastAsia="pl-PL"/>
              </w:rPr>
              <w:t>Przedmiot</w:t>
            </w:r>
            <w:proofErr w:type="spellEnd"/>
            <w:r w:rsidRPr="003202D9">
              <w:rPr>
                <w:rFonts w:ascii="Times New Roman" w:eastAsia="Times New Roman" w:hAnsi="Times New Roman" w:cs="Times New Roman"/>
                <w:sz w:val="24"/>
                <w:szCs w:val="24"/>
                <w:lang w:eastAsia="pl-PL"/>
              </w:rPr>
              <w:t xml:space="preserve"> zamówienia obejmuje sukcesywną dostawę do siedzib Zamawiającego fabrycznie nowych eksploatacyjnych do drukarek, kserokopiarek, urządzeń wielofunkcyjnych oraz faksów wraz z odbiorem zużytych tonerów i tuszy (zadanie nr 2), wymienionych w dziale I ust. 1 punkt 1-5 SIWZ. Szczegółowe potrzeby materiałów uwzględniono w załącznikach do formularza ofertowego dla poszczególnych zadań, stanowiących załączniki nr 1b (art. eksploatacyjne do drukarek kserokopiarek, urządzeń wielofunkcyjnych oraz faksów). Podane w formularzach szczegółowych nr 1b - wielkości opakowań mogą być zmienione przez Wykonawcę pod warunkiem dostosowania ilości i wielkości opakowania do wymaganej przez Zamawiającego wielkości zamówienia i odpowiedniej wyceny zmienionej pozycji. Dostawa oraz płatność za wymienione w formularzu ofertowym dla zadania 2 artykuły odbywać się będzie raz w miesiącu przez Zamawiających jednostkowych. Wykonawca ponosi koszty transportu do siedzib Zamawiających jednostkowych, koszty ubezpieczenia oraz opakowania artykułów na czas trwania transportu. Zamawiający wymaga, aby Wykonawca biorący udział w zadaniu nr 2 przewidział w ofercie wymóg odbioru i utylizacji tonerów i tuszy, zgodnie z ustawą o odpadach z dn. 14.12.2012r. (Dz. U. z 2013r. poz. 21 z późn. zm.) lub recykling na swój koszt i potrzeby - wszelkich zużytych tonerów, tuszy, folii itp. materiałów do drukarek, kserokopiarek i faksów uznawanych jako niebezpieczne. W przypadku urządzeń oznaczonych w załączniku nr 1b dla zadania nr 2 znakiem „oryginał lub org.” wymagane są wyłącznie oryginalne materiały eksploatacyjne producenta danego urządzenia, tj. drukarki, kserokopiarki, urządzenia wielofunkcyjnego itp. Przez oryginalne zamawiający rozumie materiały eksploatacyjne wyprodukowane przez producenta sprzętu, do którego mają być zastosowane. Dla pozostałych urządzeń (nieoznaczonych lub oznaczonych: ”zamiennik lub zam.”) dopuszczalne jest zaoferowanie przez wykonawcę oryginalnych materiałów eksploatacyjnych producenta sprzętu lub równoważnych. W przypadku, gdy produkt oryginalny posiada wbudowany układ scalony, który monitoruje proces druku i zużycie atramentu/tonera, produkt równoważny musi posiadać analogiczny element, umożliwiający pełną współpracę z urządzeniem drukującym. Zamawiający dopuszcza możliwość przedstawienia w ofercie asortymentu równoważnego (innego niż podany z nazwy przez Zamawiającego w formularzu ofertowym) dla pozostałych materiałów (innych niż </w:t>
            </w:r>
            <w:r w:rsidRPr="003202D9">
              <w:rPr>
                <w:rFonts w:ascii="Times New Roman" w:eastAsia="Times New Roman" w:hAnsi="Times New Roman" w:cs="Times New Roman"/>
                <w:sz w:val="24"/>
                <w:szCs w:val="24"/>
                <w:lang w:eastAsia="pl-PL"/>
              </w:rPr>
              <w:lastRenderedPageBreak/>
              <w:t xml:space="preserve">wymienione jako oryginalne) pod warunkiem, iż oferowany asortyment będzie o takich samych lub lepszych parametrach technicznych, jakościowych, funkcjonalnych oraz użytkowych. W przypadku materiałów eksploatacyjnych do drukarek, kserokopiarek, urządzeń wielofunkcyjnych i faksów (zadanie nr 2) materiały eksploatacyjne oryginalnie wyprodukowane (nie wcześniej niż 6 miesięcy przed dostawą do Zamawiającego) przez producenta urządzeń lub równoważne, muszą być fabrycznie nowe, nieużywane, wolne od wad i praw osób trzecich. Za równoważne uznaje się artykuły nieregenerowane, niepoddane procesowi ponownego napełniania ani wymiany jakichkolwiek elementów, kompatybilne z urządzeniami, w których będą wykorzystywane i niepowodujące uszkodzeń ani zaburzeń w pracy urządzeń, do których są przeznaczone. Równoważne materiały muszą mieć wydajność co najmniej taką jaka została podana w załączniku nr 1b do SIWZ, temperatura topnienia tonera i czas schnięcia tuszu nie mogą być gorsze od parametrów materiałów oferowanych przez producenta urządzenia, lub powinny uwzględniać stopień tolerancji, którą producent wyznaczył do prawidłowego działania urządzenia. Materiały równoważne muszą działać analogicznie, jak materiały oryginalne producenta urządzeń i posiadać elementy elektroniczne dające komunikaty przy pracy w sieci. Weryfikacja zgodności będzie odbywała się w trakcie każdej dostawy materiałów eksploatacyjnych. Wykonawca zobowiązany jest dołączyć oświadczenie producenta materiału eksploatacyjnego równoważnego, że oferowane kasety z tonerem i/lub tusze są materiałami nowymi, wolnymi od wad, kompletnymi, a żaden z elementów kasety z tonerem i/lub tuszu nie jest wtórnie wykorzystany, ani nie pochodzi z procesu recyklingu. Jeżeli w trakcie trwania umowy Zamawiający stwierdzi, iż wydajność, jakość lub niezawodność dostarczanych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artykuł oferowany w asortymencie, którego żądanie dotyczy, wymienić na artykuł spełniający żądanie Zamawiającego (np. na pochodzący od producenta, do którego artykuł jest przeznaczony), bez zmiany ceny. W przypadku uszkodzenia sprzętu, wynikłego z faktu użycia równoważnego materiału eksploatacyjnego, wszystkie awarie i usterki będą usuwane w autoryzowanym serwisie na koszt Wykonawcy. W celu potwierdzenia, że oferowane materiały równoważne odpowiadają wymaganiom określonym przez Zamawiającego Wykonawca zobowiązany jest złożyć oświadczenie stanowiące załącznik nr 8 do SIWZ. Dostarczone przez Wykonawcę artykuły eksploatacyjne na nie uszkodzonym opakowaniu będą posiadały : datę produkcji danego wyrobu, znak firmowy producenta, etykiety zawierające numer katalogowy i jego termin, listę kompatybilności (typ drukarek, urządzeń wielofunkcyjnych, do których są przystosowane). Zamawiający nie dopuszcza do zaoferowania materiałów eksploatacyjnych regenerowanych, </w:t>
            </w:r>
            <w:proofErr w:type="spellStart"/>
            <w:r w:rsidRPr="003202D9">
              <w:rPr>
                <w:rFonts w:ascii="Times New Roman" w:eastAsia="Times New Roman" w:hAnsi="Times New Roman" w:cs="Times New Roman"/>
                <w:sz w:val="24"/>
                <w:szCs w:val="24"/>
                <w:lang w:eastAsia="pl-PL"/>
              </w:rPr>
              <w:t>refabrykowanych</w:t>
            </w:r>
            <w:proofErr w:type="spellEnd"/>
            <w:r w:rsidRPr="003202D9">
              <w:rPr>
                <w:rFonts w:ascii="Times New Roman" w:eastAsia="Times New Roman" w:hAnsi="Times New Roman" w:cs="Times New Roman"/>
                <w:sz w:val="24"/>
                <w:szCs w:val="24"/>
                <w:lang w:eastAsia="pl-PL"/>
              </w:rPr>
              <w:t xml:space="preserve">, uzupełnianych (tzw. </w:t>
            </w:r>
            <w:proofErr w:type="spellStart"/>
            <w:r w:rsidRPr="003202D9">
              <w:rPr>
                <w:rFonts w:ascii="Times New Roman" w:eastAsia="Times New Roman" w:hAnsi="Times New Roman" w:cs="Times New Roman"/>
                <w:sz w:val="24"/>
                <w:szCs w:val="24"/>
                <w:lang w:eastAsia="pl-PL"/>
              </w:rPr>
              <w:t>Reffil</w:t>
            </w:r>
            <w:proofErr w:type="spellEnd"/>
            <w:r w:rsidRPr="003202D9">
              <w:rPr>
                <w:rFonts w:ascii="Times New Roman" w:eastAsia="Times New Roman" w:hAnsi="Times New Roman" w:cs="Times New Roman"/>
                <w:sz w:val="24"/>
                <w:szCs w:val="24"/>
                <w:lang w:eastAsia="pl-PL"/>
              </w:rPr>
              <w:t xml:space="preserve">) oraz materiałów, które ograniczają pełną współpracę z programem sprzętu monitorującym stan zasobników z tuszem lub tonerem. Produkty takie nie zostaną uznane przez zamawiającego za równoważne. </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2) Wspólny Słownik Zamówień (CPV): </w:t>
            </w:r>
            <w:r w:rsidRPr="003202D9">
              <w:rPr>
                <w:rFonts w:ascii="Times New Roman" w:eastAsia="Times New Roman" w:hAnsi="Times New Roman" w:cs="Times New Roman"/>
                <w:sz w:val="24"/>
                <w:szCs w:val="24"/>
                <w:lang w:eastAsia="pl-PL"/>
              </w:rPr>
              <w:t>30125110-5</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3) Wartość części zamówienia (jeżeli zamawiający podaje informacje o wartości zamówienia):</w:t>
            </w:r>
            <w:r w:rsidRPr="003202D9">
              <w:rPr>
                <w:rFonts w:ascii="Times New Roman" w:eastAsia="Times New Roman" w:hAnsi="Times New Roman" w:cs="Times New Roman"/>
                <w:sz w:val="24"/>
                <w:szCs w:val="24"/>
                <w:lang w:eastAsia="pl-PL"/>
              </w:rPr>
              <w:br/>
              <w:t xml:space="preserve">Wartość bez VAT: </w:t>
            </w:r>
            <w:r w:rsidRPr="003202D9">
              <w:rPr>
                <w:rFonts w:ascii="Times New Roman" w:eastAsia="Times New Roman" w:hAnsi="Times New Roman" w:cs="Times New Roman"/>
                <w:sz w:val="24"/>
                <w:szCs w:val="24"/>
                <w:lang w:eastAsia="pl-PL"/>
              </w:rPr>
              <w:br/>
              <w:t xml:space="preserve">Waluta: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4) Czas trwania lub termin wykonania: </w:t>
            </w:r>
            <w:r w:rsidRPr="003202D9">
              <w:rPr>
                <w:rFonts w:ascii="Times New Roman" w:eastAsia="Times New Roman" w:hAnsi="Times New Roman" w:cs="Times New Roman"/>
                <w:sz w:val="24"/>
                <w:szCs w:val="24"/>
                <w:lang w:eastAsia="pl-PL"/>
              </w:rPr>
              <w:t>data zakończenia: 31/12/2017</w:t>
            </w:r>
            <w:r w:rsidRPr="003202D9">
              <w:rPr>
                <w:rFonts w:ascii="Times New Roman" w:eastAsia="Times New Roman" w:hAnsi="Times New Roman" w:cs="Times New Roman"/>
                <w:sz w:val="24"/>
                <w:szCs w:val="24"/>
                <w:lang w:eastAsia="pl-PL"/>
              </w:rPr>
              <w:br/>
            </w:r>
            <w:r w:rsidRPr="003202D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645"/>
              <w:gridCol w:w="1334"/>
            </w:tblGrid>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i/>
                      <w:iCs/>
                      <w:sz w:val="24"/>
                      <w:szCs w:val="24"/>
                      <w:lang w:eastAsia="pl-PL"/>
                    </w:rPr>
                    <w:t>Kryteria</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i/>
                      <w:iCs/>
                      <w:sz w:val="24"/>
                      <w:szCs w:val="24"/>
                      <w:lang w:eastAsia="pl-PL"/>
                    </w:rPr>
                    <w:t>Znaczenie</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lastRenderedPageBreak/>
                    <w:t>cena</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60</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termin dostawy</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30</w:t>
                  </w:r>
                </w:p>
              </w:tc>
            </w:tr>
            <w:tr w:rsidR="003202D9" w:rsidRPr="003202D9" w:rsidTr="003202D9">
              <w:trPr>
                <w:tblCellSpacing w:w="15" w:type="dxa"/>
              </w:trPr>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termin płatności faktury od daty jej dostarczenia Zamawiającemu</w:t>
                  </w:r>
                </w:p>
              </w:tc>
              <w:tc>
                <w:tcPr>
                  <w:tcW w:w="0" w:type="auto"/>
                  <w:vAlign w:val="center"/>
                  <w:hideMark/>
                </w:tcPr>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sz w:val="24"/>
                      <w:szCs w:val="24"/>
                      <w:lang w:eastAsia="pl-PL"/>
                    </w:rPr>
                    <w:t>10</w:t>
                  </w:r>
                </w:p>
              </w:tc>
            </w:tr>
          </w:tbl>
          <w:p w:rsidR="003202D9" w:rsidRPr="003202D9" w:rsidRDefault="003202D9" w:rsidP="003202D9">
            <w:pPr>
              <w:spacing w:after="0" w:line="240" w:lineRule="auto"/>
              <w:rPr>
                <w:rFonts w:ascii="Times New Roman" w:eastAsia="Times New Roman" w:hAnsi="Times New Roman" w:cs="Times New Roman"/>
                <w:sz w:val="24"/>
                <w:szCs w:val="24"/>
                <w:lang w:eastAsia="pl-PL"/>
              </w:rPr>
            </w:pPr>
            <w:r w:rsidRPr="003202D9">
              <w:rPr>
                <w:rFonts w:ascii="Times New Roman" w:eastAsia="Times New Roman" w:hAnsi="Times New Roman" w:cs="Times New Roman"/>
                <w:b/>
                <w:bCs/>
                <w:sz w:val="24"/>
                <w:szCs w:val="24"/>
                <w:lang w:eastAsia="pl-PL"/>
              </w:rPr>
              <w:t xml:space="preserve">6) INFORMACJE DODATKOWE: </w:t>
            </w:r>
          </w:p>
          <w:p w:rsidR="003202D9" w:rsidRPr="003202D9" w:rsidRDefault="003202D9" w:rsidP="003202D9">
            <w:pPr>
              <w:spacing w:after="0" w:line="240" w:lineRule="auto"/>
              <w:rPr>
                <w:rFonts w:ascii="Times New Roman" w:eastAsia="Times New Roman" w:hAnsi="Times New Roman" w:cs="Times New Roman"/>
                <w:sz w:val="24"/>
                <w:szCs w:val="24"/>
                <w:lang w:eastAsia="pl-PL"/>
              </w:rPr>
            </w:pPr>
          </w:p>
          <w:p w:rsidR="003202D9" w:rsidRPr="003202D9" w:rsidRDefault="003202D9" w:rsidP="003202D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202D9" w:rsidRPr="003202D9" w:rsidRDefault="003202D9" w:rsidP="003202D9">
            <w:pPr>
              <w:spacing w:after="0" w:line="240" w:lineRule="auto"/>
              <w:jc w:val="right"/>
              <w:rPr>
                <w:rFonts w:ascii="Times New Roman" w:eastAsia="Times New Roman" w:hAnsi="Times New Roman" w:cs="Times New Roman"/>
                <w:sz w:val="24"/>
                <w:szCs w:val="24"/>
                <w:lang w:eastAsia="pl-PL"/>
              </w:rPr>
            </w:pPr>
            <w:r w:rsidRPr="003202D9">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7" name="Obraz 7"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02D9">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6" name="Obraz 6"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202D9">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5" name="Obraz 5"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202D9" w:rsidRPr="003202D9" w:rsidRDefault="003202D9" w:rsidP="003202D9">
      <w:pPr>
        <w:pBdr>
          <w:top w:val="single" w:sz="6" w:space="1" w:color="auto"/>
        </w:pBdr>
        <w:spacing w:after="0" w:line="240" w:lineRule="auto"/>
        <w:jc w:val="center"/>
        <w:rPr>
          <w:rFonts w:ascii="Arial" w:eastAsia="Times New Roman" w:hAnsi="Arial" w:cs="Arial"/>
          <w:vanish/>
          <w:sz w:val="16"/>
          <w:szCs w:val="16"/>
          <w:lang w:eastAsia="pl-PL"/>
        </w:rPr>
      </w:pPr>
      <w:r w:rsidRPr="003202D9">
        <w:rPr>
          <w:rFonts w:ascii="Arial" w:eastAsia="Times New Roman" w:hAnsi="Arial" w:cs="Arial"/>
          <w:vanish/>
          <w:sz w:val="16"/>
          <w:szCs w:val="16"/>
          <w:lang w:eastAsia="pl-PL"/>
        </w:rPr>
        <w:lastRenderedPageBreak/>
        <w:t>Dół formularza</w:t>
      </w:r>
    </w:p>
    <w:p w:rsidR="00DC799F" w:rsidRPr="003202D9" w:rsidRDefault="003202D9" w:rsidP="003202D9"/>
    <w:sectPr w:rsidR="00DC799F" w:rsidRPr="003202D9" w:rsidSect="003202D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DF"/>
    <w:rsid w:val="000A3284"/>
    <w:rsid w:val="003202D9"/>
    <w:rsid w:val="0043214F"/>
    <w:rsid w:val="006875DF"/>
    <w:rsid w:val="006A3D4E"/>
    <w:rsid w:val="00876457"/>
    <w:rsid w:val="009A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45638-6B63-40DD-9C3E-C0B14460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202D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202D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3202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202D9"/>
    <w:rPr>
      <w:color w:val="0000FF"/>
      <w:u w:val="single"/>
    </w:rPr>
  </w:style>
  <w:style w:type="paragraph" w:styleId="Zagicieoddouformularza">
    <w:name w:val="HTML Bottom of Form"/>
    <w:basedOn w:val="Normalny"/>
    <w:next w:val="Normalny"/>
    <w:link w:val="ZagicieoddouformularzaZnak"/>
    <w:hidden/>
    <w:uiPriority w:val="99"/>
    <w:semiHidden/>
    <w:unhideWhenUsed/>
    <w:rsid w:val="003202D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202D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2799">
      <w:bodyDiv w:val="1"/>
      <w:marLeft w:val="0"/>
      <w:marRight w:val="0"/>
      <w:marTop w:val="0"/>
      <w:marBottom w:val="0"/>
      <w:divBdr>
        <w:top w:val="none" w:sz="0" w:space="0" w:color="auto"/>
        <w:left w:val="none" w:sz="0" w:space="0" w:color="auto"/>
        <w:bottom w:val="none" w:sz="0" w:space="0" w:color="auto"/>
        <w:right w:val="none" w:sz="0" w:space="0" w:color="auto"/>
      </w:divBdr>
      <w:divsChild>
        <w:div w:id="294143080">
          <w:marLeft w:val="0"/>
          <w:marRight w:val="0"/>
          <w:marTop w:val="0"/>
          <w:marBottom w:val="0"/>
          <w:divBdr>
            <w:top w:val="none" w:sz="0" w:space="0" w:color="auto"/>
            <w:left w:val="none" w:sz="0" w:space="0" w:color="auto"/>
            <w:bottom w:val="none" w:sz="0" w:space="0" w:color="auto"/>
            <w:right w:val="none" w:sz="0" w:space="0" w:color="auto"/>
          </w:divBdr>
          <w:divsChild>
            <w:div w:id="1617365860">
              <w:marLeft w:val="0"/>
              <w:marRight w:val="0"/>
              <w:marTop w:val="0"/>
              <w:marBottom w:val="0"/>
              <w:divBdr>
                <w:top w:val="none" w:sz="0" w:space="0" w:color="auto"/>
                <w:left w:val="none" w:sz="0" w:space="0" w:color="auto"/>
                <w:bottom w:val="none" w:sz="0" w:space="0" w:color="auto"/>
                <w:right w:val="none" w:sz="0" w:space="0" w:color="auto"/>
              </w:divBdr>
              <w:divsChild>
                <w:div w:id="966198531">
                  <w:marLeft w:val="0"/>
                  <w:marRight w:val="0"/>
                  <w:marTop w:val="0"/>
                  <w:marBottom w:val="0"/>
                  <w:divBdr>
                    <w:top w:val="none" w:sz="0" w:space="0" w:color="auto"/>
                    <w:left w:val="none" w:sz="0" w:space="0" w:color="auto"/>
                    <w:bottom w:val="none" w:sz="0" w:space="0" w:color="auto"/>
                    <w:right w:val="none" w:sz="0" w:space="0" w:color="auto"/>
                  </w:divBdr>
                  <w:divsChild>
                    <w:div w:id="1436751088">
                      <w:marLeft w:val="0"/>
                      <w:marRight w:val="0"/>
                      <w:marTop w:val="0"/>
                      <w:marBottom w:val="0"/>
                      <w:divBdr>
                        <w:top w:val="none" w:sz="0" w:space="0" w:color="auto"/>
                        <w:left w:val="none" w:sz="0" w:space="0" w:color="auto"/>
                        <w:bottom w:val="none" w:sz="0" w:space="0" w:color="auto"/>
                        <w:right w:val="none" w:sz="0" w:space="0" w:color="auto"/>
                      </w:divBdr>
                      <w:divsChild>
                        <w:div w:id="1344700161">
                          <w:marLeft w:val="0"/>
                          <w:marRight w:val="0"/>
                          <w:marTop w:val="0"/>
                          <w:marBottom w:val="0"/>
                          <w:divBdr>
                            <w:top w:val="none" w:sz="0" w:space="0" w:color="auto"/>
                            <w:left w:val="none" w:sz="0" w:space="0" w:color="auto"/>
                            <w:bottom w:val="none" w:sz="0" w:space="0" w:color="auto"/>
                            <w:right w:val="none" w:sz="0" w:space="0" w:color="auto"/>
                          </w:divBdr>
                        </w:div>
                        <w:div w:id="1821775944">
                          <w:marLeft w:val="0"/>
                          <w:marRight w:val="0"/>
                          <w:marTop w:val="0"/>
                          <w:marBottom w:val="0"/>
                          <w:divBdr>
                            <w:top w:val="none" w:sz="0" w:space="0" w:color="auto"/>
                            <w:left w:val="none" w:sz="0" w:space="0" w:color="auto"/>
                            <w:bottom w:val="none" w:sz="0" w:space="0" w:color="auto"/>
                            <w:right w:val="none" w:sz="0" w:space="0" w:color="auto"/>
                          </w:divBdr>
                        </w:div>
                        <w:div w:id="183131367">
                          <w:marLeft w:val="0"/>
                          <w:marRight w:val="0"/>
                          <w:marTop w:val="0"/>
                          <w:marBottom w:val="0"/>
                          <w:divBdr>
                            <w:top w:val="none" w:sz="0" w:space="0" w:color="auto"/>
                            <w:left w:val="none" w:sz="0" w:space="0" w:color="auto"/>
                            <w:bottom w:val="none" w:sz="0" w:space="0" w:color="auto"/>
                            <w:right w:val="none" w:sz="0" w:space="0" w:color="auto"/>
                          </w:divBdr>
                        </w:div>
                        <w:div w:id="585386903">
                          <w:marLeft w:val="0"/>
                          <w:marRight w:val="0"/>
                          <w:marTop w:val="0"/>
                          <w:marBottom w:val="0"/>
                          <w:divBdr>
                            <w:top w:val="none" w:sz="0" w:space="0" w:color="auto"/>
                            <w:left w:val="none" w:sz="0" w:space="0" w:color="auto"/>
                            <w:bottom w:val="none" w:sz="0" w:space="0" w:color="auto"/>
                            <w:right w:val="none" w:sz="0" w:space="0" w:color="auto"/>
                          </w:divBdr>
                          <w:divsChild>
                            <w:div w:id="801113563">
                              <w:marLeft w:val="0"/>
                              <w:marRight w:val="0"/>
                              <w:marTop w:val="0"/>
                              <w:marBottom w:val="0"/>
                              <w:divBdr>
                                <w:top w:val="none" w:sz="0" w:space="0" w:color="auto"/>
                                <w:left w:val="none" w:sz="0" w:space="0" w:color="auto"/>
                                <w:bottom w:val="none" w:sz="0" w:space="0" w:color="auto"/>
                                <w:right w:val="none" w:sz="0" w:space="0" w:color="auto"/>
                              </w:divBdr>
                            </w:div>
                          </w:divsChild>
                        </w:div>
                        <w:div w:id="543762036">
                          <w:marLeft w:val="0"/>
                          <w:marRight w:val="0"/>
                          <w:marTop w:val="0"/>
                          <w:marBottom w:val="0"/>
                          <w:divBdr>
                            <w:top w:val="none" w:sz="0" w:space="0" w:color="auto"/>
                            <w:left w:val="none" w:sz="0" w:space="0" w:color="auto"/>
                            <w:bottom w:val="none" w:sz="0" w:space="0" w:color="auto"/>
                            <w:right w:val="none" w:sz="0" w:space="0" w:color="auto"/>
                          </w:divBdr>
                          <w:divsChild>
                            <w:div w:id="206840652">
                              <w:marLeft w:val="0"/>
                              <w:marRight w:val="0"/>
                              <w:marTop w:val="0"/>
                              <w:marBottom w:val="0"/>
                              <w:divBdr>
                                <w:top w:val="none" w:sz="0" w:space="0" w:color="auto"/>
                                <w:left w:val="none" w:sz="0" w:space="0" w:color="auto"/>
                                <w:bottom w:val="none" w:sz="0" w:space="0" w:color="auto"/>
                                <w:right w:val="none" w:sz="0" w:space="0" w:color="auto"/>
                              </w:divBdr>
                            </w:div>
                          </w:divsChild>
                        </w:div>
                        <w:div w:id="850795274">
                          <w:marLeft w:val="0"/>
                          <w:marRight w:val="0"/>
                          <w:marTop w:val="0"/>
                          <w:marBottom w:val="0"/>
                          <w:divBdr>
                            <w:top w:val="none" w:sz="0" w:space="0" w:color="auto"/>
                            <w:left w:val="none" w:sz="0" w:space="0" w:color="auto"/>
                            <w:bottom w:val="none" w:sz="0" w:space="0" w:color="auto"/>
                            <w:right w:val="none" w:sz="0" w:space="0" w:color="auto"/>
                          </w:divBdr>
                          <w:divsChild>
                            <w:div w:id="876159959">
                              <w:marLeft w:val="0"/>
                              <w:marRight w:val="0"/>
                              <w:marTop w:val="0"/>
                              <w:marBottom w:val="0"/>
                              <w:divBdr>
                                <w:top w:val="none" w:sz="0" w:space="0" w:color="auto"/>
                                <w:left w:val="none" w:sz="0" w:space="0" w:color="auto"/>
                                <w:bottom w:val="none" w:sz="0" w:space="0" w:color="auto"/>
                                <w:right w:val="none" w:sz="0" w:space="0" w:color="auto"/>
                              </w:divBdr>
                            </w:div>
                            <w:div w:id="2022975019">
                              <w:marLeft w:val="0"/>
                              <w:marRight w:val="0"/>
                              <w:marTop w:val="0"/>
                              <w:marBottom w:val="0"/>
                              <w:divBdr>
                                <w:top w:val="none" w:sz="0" w:space="0" w:color="auto"/>
                                <w:left w:val="none" w:sz="0" w:space="0" w:color="auto"/>
                                <w:bottom w:val="none" w:sz="0" w:space="0" w:color="auto"/>
                                <w:right w:val="none" w:sz="0" w:space="0" w:color="auto"/>
                              </w:divBdr>
                            </w:div>
                            <w:div w:id="1181161546">
                              <w:marLeft w:val="0"/>
                              <w:marRight w:val="0"/>
                              <w:marTop w:val="0"/>
                              <w:marBottom w:val="0"/>
                              <w:divBdr>
                                <w:top w:val="none" w:sz="0" w:space="0" w:color="auto"/>
                                <w:left w:val="none" w:sz="0" w:space="0" w:color="auto"/>
                                <w:bottom w:val="none" w:sz="0" w:space="0" w:color="auto"/>
                                <w:right w:val="none" w:sz="0" w:space="0" w:color="auto"/>
                              </w:divBdr>
                            </w:div>
                            <w:div w:id="1694184116">
                              <w:marLeft w:val="0"/>
                              <w:marRight w:val="0"/>
                              <w:marTop w:val="0"/>
                              <w:marBottom w:val="0"/>
                              <w:divBdr>
                                <w:top w:val="none" w:sz="0" w:space="0" w:color="auto"/>
                                <w:left w:val="none" w:sz="0" w:space="0" w:color="auto"/>
                                <w:bottom w:val="none" w:sz="0" w:space="0" w:color="auto"/>
                                <w:right w:val="none" w:sz="0" w:space="0" w:color="auto"/>
                              </w:divBdr>
                            </w:div>
                          </w:divsChild>
                        </w:div>
                        <w:div w:id="1191528320">
                          <w:marLeft w:val="0"/>
                          <w:marRight w:val="0"/>
                          <w:marTop w:val="0"/>
                          <w:marBottom w:val="0"/>
                          <w:divBdr>
                            <w:top w:val="none" w:sz="0" w:space="0" w:color="auto"/>
                            <w:left w:val="none" w:sz="0" w:space="0" w:color="auto"/>
                            <w:bottom w:val="none" w:sz="0" w:space="0" w:color="auto"/>
                            <w:right w:val="none" w:sz="0" w:space="0" w:color="auto"/>
                          </w:divBdr>
                          <w:divsChild>
                            <w:div w:id="1813403944">
                              <w:marLeft w:val="0"/>
                              <w:marRight w:val="0"/>
                              <w:marTop w:val="0"/>
                              <w:marBottom w:val="0"/>
                              <w:divBdr>
                                <w:top w:val="none" w:sz="0" w:space="0" w:color="auto"/>
                                <w:left w:val="none" w:sz="0" w:space="0" w:color="auto"/>
                                <w:bottom w:val="none" w:sz="0" w:space="0" w:color="auto"/>
                                <w:right w:val="none" w:sz="0" w:space="0" w:color="auto"/>
                              </w:divBdr>
                            </w:div>
                            <w:div w:id="2139100014">
                              <w:marLeft w:val="0"/>
                              <w:marRight w:val="0"/>
                              <w:marTop w:val="0"/>
                              <w:marBottom w:val="0"/>
                              <w:divBdr>
                                <w:top w:val="none" w:sz="0" w:space="0" w:color="auto"/>
                                <w:left w:val="none" w:sz="0" w:space="0" w:color="auto"/>
                                <w:bottom w:val="none" w:sz="0" w:space="0" w:color="auto"/>
                                <w:right w:val="none" w:sz="0" w:space="0" w:color="auto"/>
                              </w:divBdr>
                            </w:div>
                            <w:div w:id="16782768">
                              <w:marLeft w:val="0"/>
                              <w:marRight w:val="0"/>
                              <w:marTop w:val="0"/>
                              <w:marBottom w:val="0"/>
                              <w:divBdr>
                                <w:top w:val="none" w:sz="0" w:space="0" w:color="auto"/>
                                <w:left w:val="none" w:sz="0" w:space="0" w:color="auto"/>
                                <w:bottom w:val="none" w:sz="0" w:space="0" w:color="auto"/>
                                <w:right w:val="none" w:sz="0" w:space="0" w:color="auto"/>
                              </w:divBdr>
                            </w:div>
                            <w:div w:id="400754143">
                              <w:marLeft w:val="0"/>
                              <w:marRight w:val="0"/>
                              <w:marTop w:val="0"/>
                              <w:marBottom w:val="0"/>
                              <w:divBdr>
                                <w:top w:val="none" w:sz="0" w:space="0" w:color="auto"/>
                                <w:left w:val="none" w:sz="0" w:space="0" w:color="auto"/>
                                <w:bottom w:val="none" w:sz="0" w:space="0" w:color="auto"/>
                                <w:right w:val="none" w:sz="0" w:space="0" w:color="auto"/>
                              </w:divBdr>
                            </w:div>
                            <w:div w:id="940650054">
                              <w:marLeft w:val="0"/>
                              <w:marRight w:val="0"/>
                              <w:marTop w:val="0"/>
                              <w:marBottom w:val="0"/>
                              <w:divBdr>
                                <w:top w:val="none" w:sz="0" w:space="0" w:color="auto"/>
                                <w:left w:val="none" w:sz="0" w:space="0" w:color="auto"/>
                                <w:bottom w:val="none" w:sz="0" w:space="0" w:color="auto"/>
                                <w:right w:val="none" w:sz="0" w:space="0" w:color="auto"/>
                              </w:divBdr>
                            </w:div>
                            <w:div w:id="1208221972">
                              <w:marLeft w:val="0"/>
                              <w:marRight w:val="0"/>
                              <w:marTop w:val="0"/>
                              <w:marBottom w:val="0"/>
                              <w:divBdr>
                                <w:top w:val="none" w:sz="0" w:space="0" w:color="auto"/>
                                <w:left w:val="none" w:sz="0" w:space="0" w:color="auto"/>
                                <w:bottom w:val="none" w:sz="0" w:space="0" w:color="auto"/>
                                <w:right w:val="none" w:sz="0" w:space="0" w:color="auto"/>
                              </w:divBdr>
                            </w:div>
                            <w:div w:id="1914587907">
                              <w:marLeft w:val="0"/>
                              <w:marRight w:val="0"/>
                              <w:marTop w:val="0"/>
                              <w:marBottom w:val="0"/>
                              <w:divBdr>
                                <w:top w:val="none" w:sz="0" w:space="0" w:color="auto"/>
                                <w:left w:val="none" w:sz="0" w:space="0" w:color="auto"/>
                                <w:bottom w:val="none" w:sz="0" w:space="0" w:color="auto"/>
                                <w:right w:val="none" w:sz="0" w:space="0" w:color="auto"/>
                              </w:divBdr>
                            </w:div>
                          </w:divsChild>
                        </w:div>
                        <w:div w:id="2125340658">
                          <w:marLeft w:val="0"/>
                          <w:marRight w:val="0"/>
                          <w:marTop w:val="0"/>
                          <w:marBottom w:val="0"/>
                          <w:divBdr>
                            <w:top w:val="none" w:sz="0" w:space="0" w:color="auto"/>
                            <w:left w:val="none" w:sz="0" w:space="0" w:color="auto"/>
                            <w:bottom w:val="none" w:sz="0" w:space="0" w:color="auto"/>
                            <w:right w:val="none" w:sz="0" w:space="0" w:color="auto"/>
                          </w:divBdr>
                          <w:divsChild>
                            <w:div w:id="495609316">
                              <w:marLeft w:val="0"/>
                              <w:marRight w:val="0"/>
                              <w:marTop w:val="0"/>
                              <w:marBottom w:val="0"/>
                              <w:divBdr>
                                <w:top w:val="none" w:sz="0" w:space="0" w:color="auto"/>
                                <w:left w:val="none" w:sz="0" w:space="0" w:color="auto"/>
                                <w:bottom w:val="none" w:sz="0" w:space="0" w:color="auto"/>
                                <w:right w:val="none" w:sz="0" w:space="0" w:color="auto"/>
                              </w:divBdr>
                            </w:div>
                            <w:div w:id="143595808">
                              <w:marLeft w:val="0"/>
                              <w:marRight w:val="0"/>
                              <w:marTop w:val="0"/>
                              <w:marBottom w:val="0"/>
                              <w:divBdr>
                                <w:top w:val="none" w:sz="0" w:space="0" w:color="auto"/>
                                <w:left w:val="none" w:sz="0" w:space="0" w:color="auto"/>
                                <w:bottom w:val="none" w:sz="0" w:space="0" w:color="auto"/>
                                <w:right w:val="none" w:sz="0" w:space="0" w:color="auto"/>
                              </w:divBdr>
                            </w:div>
                            <w:div w:id="2044481712">
                              <w:marLeft w:val="0"/>
                              <w:marRight w:val="0"/>
                              <w:marTop w:val="0"/>
                              <w:marBottom w:val="0"/>
                              <w:divBdr>
                                <w:top w:val="none" w:sz="0" w:space="0" w:color="auto"/>
                                <w:left w:val="none" w:sz="0" w:space="0" w:color="auto"/>
                                <w:bottom w:val="none" w:sz="0" w:space="0" w:color="auto"/>
                                <w:right w:val="none" w:sz="0" w:space="0" w:color="auto"/>
                              </w:divBdr>
                            </w:div>
                          </w:divsChild>
                        </w:div>
                        <w:div w:id="1925530437">
                          <w:marLeft w:val="0"/>
                          <w:marRight w:val="0"/>
                          <w:marTop w:val="0"/>
                          <w:marBottom w:val="0"/>
                          <w:divBdr>
                            <w:top w:val="none" w:sz="0" w:space="0" w:color="auto"/>
                            <w:left w:val="none" w:sz="0" w:space="0" w:color="auto"/>
                            <w:bottom w:val="none" w:sz="0" w:space="0" w:color="auto"/>
                            <w:right w:val="none" w:sz="0" w:space="0" w:color="auto"/>
                          </w:divBdr>
                          <w:divsChild>
                            <w:div w:id="414590608">
                              <w:marLeft w:val="0"/>
                              <w:marRight w:val="0"/>
                              <w:marTop w:val="0"/>
                              <w:marBottom w:val="0"/>
                              <w:divBdr>
                                <w:top w:val="none" w:sz="0" w:space="0" w:color="auto"/>
                                <w:left w:val="none" w:sz="0" w:space="0" w:color="auto"/>
                                <w:bottom w:val="none" w:sz="0" w:space="0" w:color="auto"/>
                                <w:right w:val="none" w:sz="0" w:space="0" w:color="auto"/>
                              </w:divBdr>
                            </w:div>
                            <w:div w:id="2034450471">
                              <w:marLeft w:val="0"/>
                              <w:marRight w:val="0"/>
                              <w:marTop w:val="0"/>
                              <w:marBottom w:val="0"/>
                              <w:divBdr>
                                <w:top w:val="none" w:sz="0" w:space="0" w:color="auto"/>
                                <w:left w:val="none" w:sz="0" w:space="0" w:color="auto"/>
                                <w:bottom w:val="none" w:sz="0" w:space="0" w:color="auto"/>
                                <w:right w:val="none" w:sz="0" w:space="0" w:color="auto"/>
                              </w:divBdr>
                            </w:div>
                            <w:div w:id="832914190">
                              <w:marLeft w:val="0"/>
                              <w:marRight w:val="0"/>
                              <w:marTop w:val="0"/>
                              <w:marBottom w:val="0"/>
                              <w:divBdr>
                                <w:top w:val="none" w:sz="0" w:space="0" w:color="auto"/>
                                <w:left w:val="none" w:sz="0" w:space="0" w:color="auto"/>
                                <w:bottom w:val="none" w:sz="0" w:space="0" w:color="auto"/>
                                <w:right w:val="none" w:sz="0" w:space="0" w:color="auto"/>
                              </w:divBdr>
                            </w:div>
                            <w:div w:id="316496139">
                              <w:marLeft w:val="0"/>
                              <w:marRight w:val="0"/>
                              <w:marTop w:val="0"/>
                              <w:marBottom w:val="0"/>
                              <w:divBdr>
                                <w:top w:val="none" w:sz="0" w:space="0" w:color="auto"/>
                                <w:left w:val="none" w:sz="0" w:space="0" w:color="auto"/>
                                <w:bottom w:val="none" w:sz="0" w:space="0" w:color="auto"/>
                                <w:right w:val="none" w:sz="0" w:space="0" w:color="auto"/>
                              </w:divBdr>
                            </w:div>
                            <w:div w:id="284654748">
                              <w:marLeft w:val="0"/>
                              <w:marRight w:val="0"/>
                              <w:marTop w:val="0"/>
                              <w:marBottom w:val="0"/>
                              <w:divBdr>
                                <w:top w:val="none" w:sz="0" w:space="0" w:color="auto"/>
                                <w:left w:val="none" w:sz="0" w:space="0" w:color="auto"/>
                                <w:bottom w:val="none" w:sz="0" w:space="0" w:color="auto"/>
                                <w:right w:val="none" w:sz="0" w:space="0" w:color="auto"/>
                              </w:divBdr>
                            </w:div>
                            <w:div w:id="458182025">
                              <w:marLeft w:val="0"/>
                              <w:marRight w:val="0"/>
                              <w:marTop w:val="0"/>
                              <w:marBottom w:val="0"/>
                              <w:divBdr>
                                <w:top w:val="none" w:sz="0" w:space="0" w:color="auto"/>
                                <w:left w:val="none" w:sz="0" w:space="0" w:color="auto"/>
                                <w:bottom w:val="none" w:sz="0" w:space="0" w:color="auto"/>
                                <w:right w:val="none" w:sz="0" w:space="0" w:color="auto"/>
                              </w:divBdr>
                            </w:div>
                            <w:div w:id="239869884">
                              <w:marLeft w:val="0"/>
                              <w:marRight w:val="0"/>
                              <w:marTop w:val="0"/>
                              <w:marBottom w:val="0"/>
                              <w:divBdr>
                                <w:top w:val="none" w:sz="0" w:space="0" w:color="auto"/>
                                <w:left w:val="none" w:sz="0" w:space="0" w:color="auto"/>
                                <w:bottom w:val="none" w:sz="0" w:space="0" w:color="auto"/>
                                <w:right w:val="none" w:sz="0" w:space="0" w:color="auto"/>
                              </w:divBdr>
                            </w:div>
                          </w:divsChild>
                        </w:div>
                        <w:div w:id="839467317">
                          <w:marLeft w:val="0"/>
                          <w:marRight w:val="0"/>
                          <w:marTop w:val="0"/>
                          <w:marBottom w:val="0"/>
                          <w:divBdr>
                            <w:top w:val="none" w:sz="0" w:space="0" w:color="auto"/>
                            <w:left w:val="none" w:sz="0" w:space="0" w:color="auto"/>
                            <w:bottom w:val="none" w:sz="0" w:space="0" w:color="auto"/>
                            <w:right w:val="none" w:sz="0" w:space="0" w:color="auto"/>
                          </w:divBdr>
                          <w:divsChild>
                            <w:div w:id="1095899393">
                              <w:marLeft w:val="0"/>
                              <w:marRight w:val="0"/>
                              <w:marTop w:val="0"/>
                              <w:marBottom w:val="0"/>
                              <w:divBdr>
                                <w:top w:val="none" w:sz="0" w:space="0" w:color="auto"/>
                                <w:left w:val="none" w:sz="0" w:space="0" w:color="auto"/>
                                <w:bottom w:val="none" w:sz="0" w:space="0" w:color="auto"/>
                                <w:right w:val="none" w:sz="0" w:space="0" w:color="auto"/>
                              </w:divBdr>
                            </w:div>
                            <w:div w:id="1390112763">
                              <w:marLeft w:val="0"/>
                              <w:marRight w:val="0"/>
                              <w:marTop w:val="0"/>
                              <w:marBottom w:val="0"/>
                              <w:divBdr>
                                <w:top w:val="none" w:sz="0" w:space="0" w:color="auto"/>
                                <w:left w:val="none" w:sz="0" w:space="0" w:color="auto"/>
                                <w:bottom w:val="none" w:sz="0" w:space="0" w:color="auto"/>
                                <w:right w:val="none" w:sz="0" w:space="0" w:color="auto"/>
                              </w:divBdr>
                            </w:div>
                            <w:div w:id="454523979">
                              <w:marLeft w:val="0"/>
                              <w:marRight w:val="0"/>
                              <w:marTop w:val="0"/>
                              <w:marBottom w:val="0"/>
                              <w:divBdr>
                                <w:top w:val="none" w:sz="0" w:space="0" w:color="auto"/>
                                <w:left w:val="none" w:sz="0" w:space="0" w:color="auto"/>
                                <w:bottom w:val="none" w:sz="0" w:space="0" w:color="auto"/>
                                <w:right w:val="none" w:sz="0" w:space="0" w:color="auto"/>
                              </w:divBdr>
                            </w:div>
                            <w:div w:id="1755740109">
                              <w:marLeft w:val="0"/>
                              <w:marRight w:val="0"/>
                              <w:marTop w:val="0"/>
                              <w:marBottom w:val="0"/>
                              <w:divBdr>
                                <w:top w:val="none" w:sz="0" w:space="0" w:color="auto"/>
                                <w:left w:val="none" w:sz="0" w:space="0" w:color="auto"/>
                                <w:bottom w:val="none" w:sz="0" w:space="0" w:color="auto"/>
                                <w:right w:val="none" w:sz="0" w:space="0" w:color="auto"/>
                              </w:divBdr>
                            </w:div>
                            <w:div w:id="481431795">
                              <w:marLeft w:val="0"/>
                              <w:marRight w:val="0"/>
                              <w:marTop w:val="0"/>
                              <w:marBottom w:val="0"/>
                              <w:divBdr>
                                <w:top w:val="none" w:sz="0" w:space="0" w:color="auto"/>
                                <w:left w:val="none" w:sz="0" w:space="0" w:color="auto"/>
                                <w:bottom w:val="none" w:sz="0" w:space="0" w:color="auto"/>
                                <w:right w:val="none" w:sz="0" w:space="0" w:color="auto"/>
                              </w:divBdr>
                            </w:div>
                            <w:div w:id="1439368269">
                              <w:marLeft w:val="0"/>
                              <w:marRight w:val="0"/>
                              <w:marTop w:val="0"/>
                              <w:marBottom w:val="0"/>
                              <w:divBdr>
                                <w:top w:val="none" w:sz="0" w:space="0" w:color="auto"/>
                                <w:left w:val="none" w:sz="0" w:space="0" w:color="auto"/>
                                <w:bottom w:val="none" w:sz="0" w:space="0" w:color="auto"/>
                                <w:right w:val="none" w:sz="0" w:space="0" w:color="auto"/>
                              </w:divBdr>
                            </w:div>
                            <w:div w:id="793786998">
                              <w:marLeft w:val="0"/>
                              <w:marRight w:val="0"/>
                              <w:marTop w:val="0"/>
                              <w:marBottom w:val="0"/>
                              <w:divBdr>
                                <w:top w:val="none" w:sz="0" w:space="0" w:color="auto"/>
                                <w:left w:val="none" w:sz="0" w:space="0" w:color="auto"/>
                                <w:bottom w:val="none" w:sz="0" w:space="0" w:color="auto"/>
                                <w:right w:val="none" w:sz="0" w:space="0" w:color="auto"/>
                              </w:divBdr>
                            </w:div>
                            <w:div w:id="1769038046">
                              <w:marLeft w:val="0"/>
                              <w:marRight w:val="0"/>
                              <w:marTop w:val="0"/>
                              <w:marBottom w:val="0"/>
                              <w:divBdr>
                                <w:top w:val="none" w:sz="0" w:space="0" w:color="auto"/>
                                <w:left w:val="none" w:sz="0" w:space="0" w:color="auto"/>
                                <w:bottom w:val="none" w:sz="0" w:space="0" w:color="auto"/>
                                <w:right w:val="none" w:sz="0" w:space="0" w:color="auto"/>
                              </w:divBdr>
                            </w:div>
                            <w:div w:id="1115829129">
                              <w:marLeft w:val="0"/>
                              <w:marRight w:val="0"/>
                              <w:marTop w:val="0"/>
                              <w:marBottom w:val="0"/>
                              <w:divBdr>
                                <w:top w:val="none" w:sz="0" w:space="0" w:color="auto"/>
                                <w:left w:val="none" w:sz="0" w:space="0" w:color="auto"/>
                                <w:bottom w:val="none" w:sz="0" w:space="0" w:color="auto"/>
                                <w:right w:val="none" w:sz="0" w:space="0" w:color="auto"/>
                              </w:divBdr>
                            </w:div>
                          </w:divsChild>
                        </w:div>
                        <w:div w:id="1133211423">
                          <w:marLeft w:val="0"/>
                          <w:marRight w:val="0"/>
                          <w:marTop w:val="0"/>
                          <w:marBottom w:val="0"/>
                          <w:divBdr>
                            <w:top w:val="none" w:sz="0" w:space="0" w:color="auto"/>
                            <w:left w:val="none" w:sz="0" w:space="0" w:color="auto"/>
                            <w:bottom w:val="none" w:sz="0" w:space="0" w:color="auto"/>
                            <w:right w:val="none" w:sz="0" w:space="0" w:color="auto"/>
                          </w:divBdr>
                          <w:divsChild>
                            <w:div w:id="1193612515">
                              <w:marLeft w:val="0"/>
                              <w:marRight w:val="0"/>
                              <w:marTop w:val="0"/>
                              <w:marBottom w:val="0"/>
                              <w:divBdr>
                                <w:top w:val="none" w:sz="0" w:space="0" w:color="auto"/>
                                <w:left w:val="none" w:sz="0" w:space="0" w:color="auto"/>
                                <w:bottom w:val="none" w:sz="0" w:space="0" w:color="auto"/>
                                <w:right w:val="none" w:sz="0" w:space="0" w:color="auto"/>
                              </w:divBdr>
                              <w:divsChild>
                                <w:div w:id="418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591">
                          <w:marLeft w:val="0"/>
                          <w:marRight w:val="0"/>
                          <w:marTop w:val="0"/>
                          <w:marBottom w:val="0"/>
                          <w:divBdr>
                            <w:top w:val="none" w:sz="0" w:space="0" w:color="auto"/>
                            <w:left w:val="none" w:sz="0" w:space="0" w:color="auto"/>
                            <w:bottom w:val="none" w:sz="0" w:space="0" w:color="auto"/>
                            <w:right w:val="none" w:sz="0" w:space="0" w:color="auto"/>
                          </w:divBdr>
                          <w:divsChild>
                            <w:div w:id="1782719857">
                              <w:marLeft w:val="0"/>
                              <w:marRight w:val="0"/>
                              <w:marTop w:val="0"/>
                              <w:marBottom w:val="0"/>
                              <w:divBdr>
                                <w:top w:val="none" w:sz="0" w:space="0" w:color="auto"/>
                                <w:left w:val="none" w:sz="0" w:space="0" w:color="auto"/>
                                <w:bottom w:val="none" w:sz="0" w:space="0" w:color="auto"/>
                                <w:right w:val="none" w:sz="0" w:space="0" w:color="auto"/>
                              </w:divBdr>
                              <w:divsChild>
                                <w:div w:id="11937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475465">
      <w:bodyDiv w:val="1"/>
      <w:marLeft w:val="0"/>
      <w:marRight w:val="0"/>
      <w:marTop w:val="0"/>
      <w:marBottom w:val="0"/>
      <w:divBdr>
        <w:top w:val="none" w:sz="0" w:space="0" w:color="auto"/>
        <w:left w:val="none" w:sz="0" w:space="0" w:color="auto"/>
        <w:bottom w:val="none" w:sz="0" w:space="0" w:color="auto"/>
        <w:right w:val="none" w:sz="0" w:space="0" w:color="auto"/>
      </w:divBdr>
      <w:divsChild>
        <w:div w:id="1864784528">
          <w:marLeft w:val="0"/>
          <w:marRight w:val="0"/>
          <w:marTop w:val="0"/>
          <w:marBottom w:val="0"/>
          <w:divBdr>
            <w:top w:val="none" w:sz="0" w:space="0" w:color="auto"/>
            <w:left w:val="none" w:sz="0" w:space="0" w:color="auto"/>
            <w:bottom w:val="none" w:sz="0" w:space="0" w:color="auto"/>
            <w:right w:val="none" w:sz="0" w:space="0" w:color="auto"/>
          </w:divBdr>
          <w:divsChild>
            <w:div w:id="1467044443">
              <w:marLeft w:val="0"/>
              <w:marRight w:val="0"/>
              <w:marTop w:val="0"/>
              <w:marBottom w:val="0"/>
              <w:divBdr>
                <w:top w:val="none" w:sz="0" w:space="0" w:color="auto"/>
                <w:left w:val="none" w:sz="0" w:space="0" w:color="auto"/>
                <w:bottom w:val="none" w:sz="0" w:space="0" w:color="auto"/>
                <w:right w:val="none" w:sz="0" w:space="0" w:color="auto"/>
              </w:divBdr>
            </w:div>
            <w:div w:id="2072994813">
              <w:marLeft w:val="0"/>
              <w:marRight w:val="0"/>
              <w:marTop w:val="0"/>
              <w:marBottom w:val="0"/>
              <w:divBdr>
                <w:top w:val="none" w:sz="0" w:space="0" w:color="auto"/>
                <w:left w:val="none" w:sz="0" w:space="0" w:color="auto"/>
                <w:bottom w:val="none" w:sz="0" w:space="0" w:color="auto"/>
                <w:right w:val="none" w:sz="0" w:space="0" w:color="auto"/>
              </w:divBdr>
            </w:div>
            <w:div w:id="1337656624">
              <w:marLeft w:val="0"/>
              <w:marRight w:val="0"/>
              <w:marTop w:val="0"/>
              <w:marBottom w:val="0"/>
              <w:divBdr>
                <w:top w:val="none" w:sz="0" w:space="0" w:color="auto"/>
                <w:left w:val="none" w:sz="0" w:space="0" w:color="auto"/>
                <w:bottom w:val="none" w:sz="0" w:space="0" w:color="auto"/>
                <w:right w:val="none" w:sz="0" w:space="0" w:color="auto"/>
              </w:divBdr>
            </w:div>
            <w:div w:id="105076593">
              <w:marLeft w:val="0"/>
              <w:marRight w:val="0"/>
              <w:marTop w:val="0"/>
              <w:marBottom w:val="0"/>
              <w:divBdr>
                <w:top w:val="none" w:sz="0" w:space="0" w:color="auto"/>
                <w:left w:val="none" w:sz="0" w:space="0" w:color="auto"/>
                <w:bottom w:val="none" w:sz="0" w:space="0" w:color="auto"/>
                <w:right w:val="none" w:sz="0" w:space="0" w:color="auto"/>
              </w:divBdr>
            </w:div>
            <w:div w:id="1595162954">
              <w:marLeft w:val="0"/>
              <w:marRight w:val="0"/>
              <w:marTop w:val="0"/>
              <w:marBottom w:val="0"/>
              <w:divBdr>
                <w:top w:val="none" w:sz="0" w:space="0" w:color="auto"/>
                <w:left w:val="none" w:sz="0" w:space="0" w:color="auto"/>
                <w:bottom w:val="none" w:sz="0" w:space="0" w:color="auto"/>
                <w:right w:val="none" w:sz="0" w:space="0" w:color="auto"/>
              </w:divBdr>
            </w:div>
            <w:div w:id="1795904487">
              <w:marLeft w:val="0"/>
              <w:marRight w:val="0"/>
              <w:marTop w:val="0"/>
              <w:marBottom w:val="0"/>
              <w:divBdr>
                <w:top w:val="none" w:sz="0" w:space="0" w:color="auto"/>
                <w:left w:val="none" w:sz="0" w:space="0" w:color="auto"/>
                <w:bottom w:val="none" w:sz="0" w:space="0" w:color="auto"/>
                <w:right w:val="none" w:sz="0" w:space="0" w:color="auto"/>
              </w:divBdr>
            </w:div>
            <w:div w:id="2038198017">
              <w:marLeft w:val="0"/>
              <w:marRight w:val="0"/>
              <w:marTop w:val="0"/>
              <w:marBottom w:val="0"/>
              <w:divBdr>
                <w:top w:val="none" w:sz="0" w:space="0" w:color="auto"/>
                <w:left w:val="none" w:sz="0" w:space="0" w:color="auto"/>
                <w:bottom w:val="none" w:sz="0" w:space="0" w:color="auto"/>
                <w:right w:val="none" w:sz="0" w:space="0" w:color="auto"/>
              </w:divBdr>
            </w:div>
            <w:div w:id="386531552">
              <w:marLeft w:val="0"/>
              <w:marRight w:val="0"/>
              <w:marTop w:val="0"/>
              <w:marBottom w:val="0"/>
              <w:divBdr>
                <w:top w:val="none" w:sz="0" w:space="0" w:color="auto"/>
                <w:left w:val="none" w:sz="0" w:space="0" w:color="auto"/>
                <w:bottom w:val="none" w:sz="0" w:space="0" w:color="auto"/>
                <w:right w:val="none" w:sz="0" w:space="0" w:color="auto"/>
              </w:divBdr>
            </w:div>
            <w:div w:id="1993828084">
              <w:marLeft w:val="0"/>
              <w:marRight w:val="0"/>
              <w:marTop w:val="0"/>
              <w:marBottom w:val="0"/>
              <w:divBdr>
                <w:top w:val="none" w:sz="0" w:space="0" w:color="auto"/>
                <w:left w:val="none" w:sz="0" w:space="0" w:color="auto"/>
                <w:bottom w:val="none" w:sz="0" w:space="0" w:color="auto"/>
                <w:right w:val="none" w:sz="0" w:space="0" w:color="auto"/>
              </w:divBdr>
            </w:div>
            <w:div w:id="2038043536">
              <w:marLeft w:val="0"/>
              <w:marRight w:val="0"/>
              <w:marTop w:val="0"/>
              <w:marBottom w:val="0"/>
              <w:divBdr>
                <w:top w:val="none" w:sz="0" w:space="0" w:color="auto"/>
                <w:left w:val="none" w:sz="0" w:space="0" w:color="auto"/>
                <w:bottom w:val="none" w:sz="0" w:space="0" w:color="auto"/>
                <w:right w:val="none" w:sz="0" w:space="0" w:color="auto"/>
              </w:divBdr>
            </w:div>
            <w:div w:id="2072654905">
              <w:marLeft w:val="0"/>
              <w:marRight w:val="0"/>
              <w:marTop w:val="0"/>
              <w:marBottom w:val="0"/>
              <w:divBdr>
                <w:top w:val="none" w:sz="0" w:space="0" w:color="auto"/>
                <w:left w:val="none" w:sz="0" w:space="0" w:color="auto"/>
                <w:bottom w:val="none" w:sz="0" w:space="0" w:color="auto"/>
                <w:right w:val="none" w:sz="0" w:space="0" w:color="auto"/>
              </w:divBdr>
            </w:div>
            <w:div w:id="981347618">
              <w:marLeft w:val="0"/>
              <w:marRight w:val="0"/>
              <w:marTop w:val="0"/>
              <w:marBottom w:val="0"/>
              <w:divBdr>
                <w:top w:val="none" w:sz="0" w:space="0" w:color="auto"/>
                <w:left w:val="none" w:sz="0" w:space="0" w:color="auto"/>
                <w:bottom w:val="none" w:sz="0" w:space="0" w:color="auto"/>
                <w:right w:val="none" w:sz="0" w:space="0" w:color="auto"/>
              </w:divBdr>
              <w:divsChild>
                <w:div w:id="283584668">
                  <w:marLeft w:val="0"/>
                  <w:marRight w:val="0"/>
                  <w:marTop w:val="0"/>
                  <w:marBottom w:val="0"/>
                  <w:divBdr>
                    <w:top w:val="none" w:sz="0" w:space="0" w:color="auto"/>
                    <w:left w:val="none" w:sz="0" w:space="0" w:color="auto"/>
                    <w:bottom w:val="none" w:sz="0" w:space="0" w:color="auto"/>
                    <w:right w:val="none" w:sz="0" w:space="0" w:color="auto"/>
                  </w:divBdr>
                </w:div>
                <w:div w:id="1124274369">
                  <w:marLeft w:val="0"/>
                  <w:marRight w:val="0"/>
                  <w:marTop w:val="0"/>
                  <w:marBottom w:val="0"/>
                  <w:divBdr>
                    <w:top w:val="none" w:sz="0" w:space="0" w:color="auto"/>
                    <w:left w:val="none" w:sz="0" w:space="0" w:color="auto"/>
                    <w:bottom w:val="none" w:sz="0" w:space="0" w:color="auto"/>
                    <w:right w:val="none" w:sz="0" w:space="0" w:color="auto"/>
                  </w:divBdr>
                  <w:divsChild>
                    <w:div w:id="1981492282">
                      <w:marLeft w:val="0"/>
                      <w:marRight w:val="0"/>
                      <w:marTop w:val="0"/>
                      <w:marBottom w:val="0"/>
                      <w:divBdr>
                        <w:top w:val="none" w:sz="0" w:space="0" w:color="auto"/>
                        <w:left w:val="none" w:sz="0" w:space="0" w:color="auto"/>
                        <w:bottom w:val="none" w:sz="0" w:space="0" w:color="auto"/>
                        <w:right w:val="none" w:sz="0" w:space="0" w:color="auto"/>
                      </w:divBdr>
                      <w:divsChild>
                        <w:div w:id="918297391">
                          <w:marLeft w:val="0"/>
                          <w:marRight w:val="0"/>
                          <w:marTop w:val="0"/>
                          <w:marBottom w:val="0"/>
                          <w:divBdr>
                            <w:top w:val="none" w:sz="0" w:space="0" w:color="auto"/>
                            <w:left w:val="none" w:sz="0" w:space="0" w:color="auto"/>
                            <w:bottom w:val="none" w:sz="0" w:space="0" w:color="auto"/>
                            <w:right w:val="none" w:sz="0" w:space="0" w:color="auto"/>
                          </w:divBdr>
                          <w:divsChild>
                            <w:div w:id="2097168780">
                              <w:marLeft w:val="0"/>
                              <w:marRight w:val="0"/>
                              <w:marTop w:val="0"/>
                              <w:marBottom w:val="0"/>
                              <w:divBdr>
                                <w:top w:val="none" w:sz="0" w:space="0" w:color="auto"/>
                                <w:left w:val="none" w:sz="0" w:space="0" w:color="auto"/>
                                <w:bottom w:val="none" w:sz="0" w:space="0" w:color="auto"/>
                                <w:right w:val="none" w:sz="0" w:space="0" w:color="auto"/>
                              </w:divBdr>
                            </w:div>
                            <w:div w:id="956449517">
                              <w:marLeft w:val="0"/>
                              <w:marRight w:val="0"/>
                              <w:marTop w:val="0"/>
                              <w:marBottom w:val="0"/>
                              <w:divBdr>
                                <w:top w:val="none" w:sz="0" w:space="0" w:color="auto"/>
                                <w:left w:val="none" w:sz="0" w:space="0" w:color="auto"/>
                                <w:bottom w:val="none" w:sz="0" w:space="0" w:color="auto"/>
                                <w:right w:val="none" w:sz="0" w:space="0" w:color="auto"/>
                              </w:divBdr>
                            </w:div>
                            <w:div w:id="478110581">
                              <w:marLeft w:val="0"/>
                              <w:marRight w:val="0"/>
                              <w:marTop w:val="0"/>
                              <w:marBottom w:val="0"/>
                              <w:divBdr>
                                <w:top w:val="none" w:sz="0" w:space="0" w:color="auto"/>
                                <w:left w:val="none" w:sz="0" w:space="0" w:color="auto"/>
                                <w:bottom w:val="none" w:sz="0" w:space="0" w:color="auto"/>
                                <w:right w:val="none" w:sz="0" w:space="0" w:color="auto"/>
                              </w:divBdr>
                              <w:divsChild>
                                <w:div w:id="497767931">
                                  <w:marLeft w:val="0"/>
                                  <w:marRight w:val="0"/>
                                  <w:marTop w:val="0"/>
                                  <w:marBottom w:val="0"/>
                                  <w:divBdr>
                                    <w:top w:val="none" w:sz="0" w:space="0" w:color="auto"/>
                                    <w:left w:val="none" w:sz="0" w:space="0" w:color="auto"/>
                                    <w:bottom w:val="none" w:sz="0" w:space="0" w:color="auto"/>
                                    <w:right w:val="none" w:sz="0" w:space="0" w:color="auto"/>
                                  </w:divBdr>
                                </w:div>
                              </w:divsChild>
                            </w:div>
                            <w:div w:id="420954354">
                              <w:marLeft w:val="0"/>
                              <w:marRight w:val="0"/>
                              <w:marTop w:val="0"/>
                              <w:marBottom w:val="0"/>
                              <w:divBdr>
                                <w:top w:val="none" w:sz="0" w:space="0" w:color="auto"/>
                                <w:left w:val="none" w:sz="0" w:space="0" w:color="auto"/>
                                <w:bottom w:val="none" w:sz="0" w:space="0" w:color="auto"/>
                                <w:right w:val="none" w:sz="0" w:space="0" w:color="auto"/>
                              </w:divBdr>
                              <w:divsChild>
                                <w:div w:id="763888454">
                                  <w:marLeft w:val="0"/>
                                  <w:marRight w:val="0"/>
                                  <w:marTop w:val="0"/>
                                  <w:marBottom w:val="0"/>
                                  <w:divBdr>
                                    <w:top w:val="none" w:sz="0" w:space="0" w:color="auto"/>
                                    <w:left w:val="none" w:sz="0" w:space="0" w:color="auto"/>
                                    <w:bottom w:val="none" w:sz="0" w:space="0" w:color="auto"/>
                                    <w:right w:val="none" w:sz="0" w:space="0" w:color="auto"/>
                                  </w:divBdr>
                                </w:div>
                              </w:divsChild>
                            </w:div>
                            <w:div w:id="912928091">
                              <w:marLeft w:val="0"/>
                              <w:marRight w:val="0"/>
                              <w:marTop w:val="0"/>
                              <w:marBottom w:val="0"/>
                              <w:divBdr>
                                <w:top w:val="none" w:sz="0" w:space="0" w:color="auto"/>
                                <w:left w:val="none" w:sz="0" w:space="0" w:color="auto"/>
                                <w:bottom w:val="none" w:sz="0" w:space="0" w:color="auto"/>
                                <w:right w:val="none" w:sz="0" w:space="0" w:color="auto"/>
                              </w:divBdr>
                              <w:divsChild>
                                <w:div w:id="612173606">
                                  <w:marLeft w:val="0"/>
                                  <w:marRight w:val="0"/>
                                  <w:marTop w:val="0"/>
                                  <w:marBottom w:val="0"/>
                                  <w:divBdr>
                                    <w:top w:val="none" w:sz="0" w:space="0" w:color="auto"/>
                                    <w:left w:val="none" w:sz="0" w:space="0" w:color="auto"/>
                                    <w:bottom w:val="none" w:sz="0" w:space="0" w:color="auto"/>
                                    <w:right w:val="none" w:sz="0" w:space="0" w:color="auto"/>
                                  </w:divBdr>
                                </w:div>
                                <w:div w:id="1242108114">
                                  <w:marLeft w:val="0"/>
                                  <w:marRight w:val="0"/>
                                  <w:marTop w:val="0"/>
                                  <w:marBottom w:val="0"/>
                                  <w:divBdr>
                                    <w:top w:val="none" w:sz="0" w:space="0" w:color="auto"/>
                                    <w:left w:val="none" w:sz="0" w:space="0" w:color="auto"/>
                                    <w:bottom w:val="none" w:sz="0" w:space="0" w:color="auto"/>
                                    <w:right w:val="none" w:sz="0" w:space="0" w:color="auto"/>
                                  </w:divBdr>
                                </w:div>
                                <w:div w:id="1137187759">
                                  <w:marLeft w:val="0"/>
                                  <w:marRight w:val="0"/>
                                  <w:marTop w:val="0"/>
                                  <w:marBottom w:val="0"/>
                                  <w:divBdr>
                                    <w:top w:val="none" w:sz="0" w:space="0" w:color="auto"/>
                                    <w:left w:val="none" w:sz="0" w:space="0" w:color="auto"/>
                                    <w:bottom w:val="none" w:sz="0" w:space="0" w:color="auto"/>
                                    <w:right w:val="none" w:sz="0" w:space="0" w:color="auto"/>
                                  </w:divBdr>
                                </w:div>
                                <w:div w:id="662389879">
                                  <w:marLeft w:val="0"/>
                                  <w:marRight w:val="0"/>
                                  <w:marTop w:val="0"/>
                                  <w:marBottom w:val="0"/>
                                  <w:divBdr>
                                    <w:top w:val="none" w:sz="0" w:space="0" w:color="auto"/>
                                    <w:left w:val="none" w:sz="0" w:space="0" w:color="auto"/>
                                    <w:bottom w:val="none" w:sz="0" w:space="0" w:color="auto"/>
                                    <w:right w:val="none" w:sz="0" w:space="0" w:color="auto"/>
                                  </w:divBdr>
                                </w:div>
                              </w:divsChild>
                            </w:div>
                            <w:div w:id="1542012201">
                              <w:marLeft w:val="0"/>
                              <w:marRight w:val="0"/>
                              <w:marTop w:val="0"/>
                              <w:marBottom w:val="0"/>
                              <w:divBdr>
                                <w:top w:val="none" w:sz="0" w:space="0" w:color="auto"/>
                                <w:left w:val="none" w:sz="0" w:space="0" w:color="auto"/>
                                <w:bottom w:val="none" w:sz="0" w:space="0" w:color="auto"/>
                                <w:right w:val="none" w:sz="0" w:space="0" w:color="auto"/>
                              </w:divBdr>
                              <w:divsChild>
                                <w:div w:id="141196821">
                                  <w:marLeft w:val="0"/>
                                  <w:marRight w:val="0"/>
                                  <w:marTop w:val="0"/>
                                  <w:marBottom w:val="0"/>
                                  <w:divBdr>
                                    <w:top w:val="none" w:sz="0" w:space="0" w:color="auto"/>
                                    <w:left w:val="none" w:sz="0" w:space="0" w:color="auto"/>
                                    <w:bottom w:val="none" w:sz="0" w:space="0" w:color="auto"/>
                                    <w:right w:val="none" w:sz="0" w:space="0" w:color="auto"/>
                                  </w:divBdr>
                                </w:div>
                                <w:div w:id="323708296">
                                  <w:marLeft w:val="0"/>
                                  <w:marRight w:val="0"/>
                                  <w:marTop w:val="0"/>
                                  <w:marBottom w:val="0"/>
                                  <w:divBdr>
                                    <w:top w:val="none" w:sz="0" w:space="0" w:color="auto"/>
                                    <w:left w:val="none" w:sz="0" w:space="0" w:color="auto"/>
                                    <w:bottom w:val="none" w:sz="0" w:space="0" w:color="auto"/>
                                    <w:right w:val="none" w:sz="0" w:space="0" w:color="auto"/>
                                  </w:divBdr>
                                </w:div>
                                <w:div w:id="781149739">
                                  <w:marLeft w:val="0"/>
                                  <w:marRight w:val="0"/>
                                  <w:marTop w:val="0"/>
                                  <w:marBottom w:val="0"/>
                                  <w:divBdr>
                                    <w:top w:val="none" w:sz="0" w:space="0" w:color="auto"/>
                                    <w:left w:val="none" w:sz="0" w:space="0" w:color="auto"/>
                                    <w:bottom w:val="none" w:sz="0" w:space="0" w:color="auto"/>
                                    <w:right w:val="none" w:sz="0" w:space="0" w:color="auto"/>
                                  </w:divBdr>
                                </w:div>
                                <w:div w:id="605117742">
                                  <w:marLeft w:val="0"/>
                                  <w:marRight w:val="0"/>
                                  <w:marTop w:val="0"/>
                                  <w:marBottom w:val="0"/>
                                  <w:divBdr>
                                    <w:top w:val="none" w:sz="0" w:space="0" w:color="auto"/>
                                    <w:left w:val="none" w:sz="0" w:space="0" w:color="auto"/>
                                    <w:bottom w:val="none" w:sz="0" w:space="0" w:color="auto"/>
                                    <w:right w:val="none" w:sz="0" w:space="0" w:color="auto"/>
                                  </w:divBdr>
                                </w:div>
                                <w:div w:id="1183057222">
                                  <w:marLeft w:val="0"/>
                                  <w:marRight w:val="0"/>
                                  <w:marTop w:val="0"/>
                                  <w:marBottom w:val="0"/>
                                  <w:divBdr>
                                    <w:top w:val="none" w:sz="0" w:space="0" w:color="auto"/>
                                    <w:left w:val="none" w:sz="0" w:space="0" w:color="auto"/>
                                    <w:bottom w:val="none" w:sz="0" w:space="0" w:color="auto"/>
                                    <w:right w:val="none" w:sz="0" w:space="0" w:color="auto"/>
                                  </w:divBdr>
                                </w:div>
                                <w:div w:id="1340736578">
                                  <w:marLeft w:val="0"/>
                                  <w:marRight w:val="0"/>
                                  <w:marTop w:val="0"/>
                                  <w:marBottom w:val="0"/>
                                  <w:divBdr>
                                    <w:top w:val="none" w:sz="0" w:space="0" w:color="auto"/>
                                    <w:left w:val="none" w:sz="0" w:space="0" w:color="auto"/>
                                    <w:bottom w:val="none" w:sz="0" w:space="0" w:color="auto"/>
                                    <w:right w:val="none" w:sz="0" w:space="0" w:color="auto"/>
                                  </w:divBdr>
                                </w:div>
                                <w:div w:id="1899900323">
                                  <w:marLeft w:val="0"/>
                                  <w:marRight w:val="0"/>
                                  <w:marTop w:val="0"/>
                                  <w:marBottom w:val="0"/>
                                  <w:divBdr>
                                    <w:top w:val="none" w:sz="0" w:space="0" w:color="auto"/>
                                    <w:left w:val="none" w:sz="0" w:space="0" w:color="auto"/>
                                    <w:bottom w:val="none" w:sz="0" w:space="0" w:color="auto"/>
                                    <w:right w:val="none" w:sz="0" w:space="0" w:color="auto"/>
                                  </w:divBdr>
                                </w:div>
                              </w:divsChild>
                            </w:div>
                            <w:div w:id="1349602563">
                              <w:marLeft w:val="0"/>
                              <w:marRight w:val="0"/>
                              <w:marTop w:val="0"/>
                              <w:marBottom w:val="0"/>
                              <w:divBdr>
                                <w:top w:val="none" w:sz="0" w:space="0" w:color="auto"/>
                                <w:left w:val="none" w:sz="0" w:space="0" w:color="auto"/>
                                <w:bottom w:val="none" w:sz="0" w:space="0" w:color="auto"/>
                                <w:right w:val="none" w:sz="0" w:space="0" w:color="auto"/>
                              </w:divBdr>
                              <w:divsChild>
                                <w:div w:id="1684629712">
                                  <w:marLeft w:val="0"/>
                                  <w:marRight w:val="0"/>
                                  <w:marTop w:val="0"/>
                                  <w:marBottom w:val="0"/>
                                  <w:divBdr>
                                    <w:top w:val="none" w:sz="0" w:space="0" w:color="auto"/>
                                    <w:left w:val="none" w:sz="0" w:space="0" w:color="auto"/>
                                    <w:bottom w:val="none" w:sz="0" w:space="0" w:color="auto"/>
                                    <w:right w:val="none" w:sz="0" w:space="0" w:color="auto"/>
                                  </w:divBdr>
                                </w:div>
                                <w:div w:id="387532939">
                                  <w:marLeft w:val="0"/>
                                  <w:marRight w:val="0"/>
                                  <w:marTop w:val="0"/>
                                  <w:marBottom w:val="0"/>
                                  <w:divBdr>
                                    <w:top w:val="none" w:sz="0" w:space="0" w:color="auto"/>
                                    <w:left w:val="none" w:sz="0" w:space="0" w:color="auto"/>
                                    <w:bottom w:val="none" w:sz="0" w:space="0" w:color="auto"/>
                                    <w:right w:val="none" w:sz="0" w:space="0" w:color="auto"/>
                                  </w:divBdr>
                                </w:div>
                                <w:div w:id="477264646">
                                  <w:marLeft w:val="0"/>
                                  <w:marRight w:val="0"/>
                                  <w:marTop w:val="0"/>
                                  <w:marBottom w:val="0"/>
                                  <w:divBdr>
                                    <w:top w:val="none" w:sz="0" w:space="0" w:color="auto"/>
                                    <w:left w:val="none" w:sz="0" w:space="0" w:color="auto"/>
                                    <w:bottom w:val="none" w:sz="0" w:space="0" w:color="auto"/>
                                    <w:right w:val="none" w:sz="0" w:space="0" w:color="auto"/>
                                  </w:divBdr>
                                </w:div>
                              </w:divsChild>
                            </w:div>
                            <w:div w:id="981890738">
                              <w:marLeft w:val="0"/>
                              <w:marRight w:val="0"/>
                              <w:marTop w:val="0"/>
                              <w:marBottom w:val="0"/>
                              <w:divBdr>
                                <w:top w:val="none" w:sz="0" w:space="0" w:color="auto"/>
                                <w:left w:val="none" w:sz="0" w:space="0" w:color="auto"/>
                                <w:bottom w:val="none" w:sz="0" w:space="0" w:color="auto"/>
                                <w:right w:val="none" w:sz="0" w:space="0" w:color="auto"/>
                              </w:divBdr>
                              <w:divsChild>
                                <w:div w:id="451368006">
                                  <w:marLeft w:val="0"/>
                                  <w:marRight w:val="0"/>
                                  <w:marTop w:val="0"/>
                                  <w:marBottom w:val="0"/>
                                  <w:divBdr>
                                    <w:top w:val="none" w:sz="0" w:space="0" w:color="auto"/>
                                    <w:left w:val="none" w:sz="0" w:space="0" w:color="auto"/>
                                    <w:bottom w:val="none" w:sz="0" w:space="0" w:color="auto"/>
                                    <w:right w:val="none" w:sz="0" w:space="0" w:color="auto"/>
                                  </w:divBdr>
                                </w:div>
                                <w:div w:id="361513091">
                                  <w:marLeft w:val="0"/>
                                  <w:marRight w:val="0"/>
                                  <w:marTop w:val="0"/>
                                  <w:marBottom w:val="0"/>
                                  <w:divBdr>
                                    <w:top w:val="none" w:sz="0" w:space="0" w:color="auto"/>
                                    <w:left w:val="none" w:sz="0" w:space="0" w:color="auto"/>
                                    <w:bottom w:val="none" w:sz="0" w:space="0" w:color="auto"/>
                                    <w:right w:val="none" w:sz="0" w:space="0" w:color="auto"/>
                                  </w:divBdr>
                                </w:div>
                                <w:div w:id="231627995">
                                  <w:marLeft w:val="0"/>
                                  <w:marRight w:val="0"/>
                                  <w:marTop w:val="0"/>
                                  <w:marBottom w:val="0"/>
                                  <w:divBdr>
                                    <w:top w:val="none" w:sz="0" w:space="0" w:color="auto"/>
                                    <w:left w:val="none" w:sz="0" w:space="0" w:color="auto"/>
                                    <w:bottom w:val="none" w:sz="0" w:space="0" w:color="auto"/>
                                    <w:right w:val="none" w:sz="0" w:space="0" w:color="auto"/>
                                  </w:divBdr>
                                </w:div>
                                <w:div w:id="1535651202">
                                  <w:marLeft w:val="0"/>
                                  <w:marRight w:val="0"/>
                                  <w:marTop w:val="0"/>
                                  <w:marBottom w:val="0"/>
                                  <w:divBdr>
                                    <w:top w:val="none" w:sz="0" w:space="0" w:color="auto"/>
                                    <w:left w:val="none" w:sz="0" w:space="0" w:color="auto"/>
                                    <w:bottom w:val="none" w:sz="0" w:space="0" w:color="auto"/>
                                    <w:right w:val="none" w:sz="0" w:space="0" w:color="auto"/>
                                  </w:divBdr>
                                </w:div>
                                <w:div w:id="1970739926">
                                  <w:marLeft w:val="0"/>
                                  <w:marRight w:val="0"/>
                                  <w:marTop w:val="0"/>
                                  <w:marBottom w:val="0"/>
                                  <w:divBdr>
                                    <w:top w:val="none" w:sz="0" w:space="0" w:color="auto"/>
                                    <w:left w:val="none" w:sz="0" w:space="0" w:color="auto"/>
                                    <w:bottom w:val="none" w:sz="0" w:space="0" w:color="auto"/>
                                    <w:right w:val="none" w:sz="0" w:space="0" w:color="auto"/>
                                  </w:divBdr>
                                </w:div>
                                <w:div w:id="286015066">
                                  <w:marLeft w:val="0"/>
                                  <w:marRight w:val="0"/>
                                  <w:marTop w:val="0"/>
                                  <w:marBottom w:val="0"/>
                                  <w:divBdr>
                                    <w:top w:val="none" w:sz="0" w:space="0" w:color="auto"/>
                                    <w:left w:val="none" w:sz="0" w:space="0" w:color="auto"/>
                                    <w:bottom w:val="none" w:sz="0" w:space="0" w:color="auto"/>
                                    <w:right w:val="none" w:sz="0" w:space="0" w:color="auto"/>
                                  </w:divBdr>
                                </w:div>
                                <w:div w:id="501240079">
                                  <w:marLeft w:val="0"/>
                                  <w:marRight w:val="0"/>
                                  <w:marTop w:val="0"/>
                                  <w:marBottom w:val="0"/>
                                  <w:divBdr>
                                    <w:top w:val="none" w:sz="0" w:space="0" w:color="auto"/>
                                    <w:left w:val="none" w:sz="0" w:space="0" w:color="auto"/>
                                    <w:bottom w:val="none" w:sz="0" w:space="0" w:color="auto"/>
                                    <w:right w:val="none" w:sz="0" w:space="0" w:color="auto"/>
                                  </w:divBdr>
                                </w:div>
                              </w:divsChild>
                            </w:div>
                            <w:div w:id="536888505">
                              <w:marLeft w:val="0"/>
                              <w:marRight w:val="0"/>
                              <w:marTop w:val="0"/>
                              <w:marBottom w:val="0"/>
                              <w:divBdr>
                                <w:top w:val="none" w:sz="0" w:space="0" w:color="auto"/>
                                <w:left w:val="none" w:sz="0" w:space="0" w:color="auto"/>
                                <w:bottom w:val="none" w:sz="0" w:space="0" w:color="auto"/>
                                <w:right w:val="none" w:sz="0" w:space="0" w:color="auto"/>
                              </w:divBdr>
                              <w:divsChild>
                                <w:div w:id="623998638">
                                  <w:marLeft w:val="0"/>
                                  <w:marRight w:val="0"/>
                                  <w:marTop w:val="0"/>
                                  <w:marBottom w:val="0"/>
                                  <w:divBdr>
                                    <w:top w:val="none" w:sz="0" w:space="0" w:color="auto"/>
                                    <w:left w:val="none" w:sz="0" w:space="0" w:color="auto"/>
                                    <w:bottom w:val="none" w:sz="0" w:space="0" w:color="auto"/>
                                    <w:right w:val="none" w:sz="0" w:space="0" w:color="auto"/>
                                  </w:divBdr>
                                </w:div>
                                <w:div w:id="720136263">
                                  <w:marLeft w:val="0"/>
                                  <w:marRight w:val="0"/>
                                  <w:marTop w:val="0"/>
                                  <w:marBottom w:val="0"/>
                                  <w:divBdr>
                                    <w:top w:val="none" w:sz="0" w:space="0" w:color="auto"/>
                                    <w:left w:val="none" w:sz="0" w:space="0" w:color="auto"/>
                                    <w:bottom w:val="none" w:sz="0" w:space="0" w:color="auto"/>
                                    <w:right w:val="none" w:sz="0" w:space="0" w:color="auto"/>
                                  </w:divBdr>
                                </w:div>
                                <w:div w:id="181671154">
                                  <w:marLeft w:val="0"/>
                                  <w:marRight w:val="0"/>
                                  <w:marTop w:val="0"/>
                                  <w:marBottom w:val="0"/>
                                  <w:divBdr>
                                    <w:top w:val="none" w:sz="0" w:space="0" w:color="auto"/>
                                    <w:left w:val="none" w:sz="0" w:space="0" w:color="auto"/>
                                    <w:bottom w:val="none" w:sz="0" w:space="0" w:color="auto"/>
                                    <w:right w:val="none" w:sz="0" w:space="0" w:color="auto"/>
                                  </w:divBdr>
                                </w:div>
                                <w:div w:id="505022198">
                                  <w:marLeft w:val="0"/>
                                  <w:marRight w:val="0"/>
                                  <w:marTop w:val="0"/>
                                  <w:marBottom w:val="0"/>
                                  <w:divBdr>
                                    <w:top w:val="none" w:sz="0" w:space="0" w:color="auto"/>
                                    <w:left w:val="none" w:sz="0" w:space="0" w:color="auto"/>
                                    <w:bottom w:val="none" w:sz="0" w:space="0" w:color="auto"/>
                                    <w:right w:val="none" w:sz="0" w:space="0" w:color="auto"/>
                                  </w:divBdr>
                                </w:div>
                                <w:div w:id="252933865">
                                  <w:marLeft w:val="0"/>
                                  <w:marRight w:val="0"/>
                                  <w:marTop w:val="0"/>
                                  <w:marBottom w:val="0"/>
                                  <w:divBdr>
                                    <w:top w:val="none" w:sz="0" w:space="0" w:color="auto"/>
                                    <w:left w:val="none" w:sz="0" w:space="0" w:color="auto"/>
                                    <w:bottom w:val="none" w:sz="0" w:space="0" w:color="auto"/>
                                    <w:right w:val="none" w:sz="0" w:space="0" w:color="auto"/>
                                  </w:divBdr>
                                </w:div>
                                <w:div w:id="2038040089">
                                  <w:marLeft w:val="0"/>
                                  <w:marRight w:val="0"/>
                                  <w:marTop w:val="0"/>
                                  <w:marBottom w:val="0"/>
                                  <w:divBdr>
                                    <w:top w:val="none" w:sz="0" w:space="0" w:color="auto"/>
                                    <w:left w:val="none" w:sz="0" w:space="0" w:color="auto"/>
                                    <w:bottom w:val="none" w:sz="0" w:space="0" w:color="auto"/>
                                    <w:right w:val="none" w:sz="0" w:space="0" w:color="auto"/>
                                  </w:divBdr>
                                </w:div>
                                <w:div w:id="387805483">
                                  <w:marLeft w:val="0"/>
                                  <w:marRight w:val="0"/>
                                  <w:marTop w:val="0"/>
                                  <w:marBottom w:val="0"/>
                                  <w:divBdr>
                                    <w:top w:val="none" w:sz="0" w:space="0" w:color="auto"/>
                                    <w:left w:val="none" w:sz="0" w:space="0" w:color="auto"/>
                                    <w:bottom w:val="none" w:sz="0" w:space="0" w:color="auto"/>
                                    <w:right w:val="none" w:sz="0" w:space="0" w:color="auto"/>
                                  </w:divBdr>
                                </w:div>
                                <w:div w:id="1904631719">
                                  <w:marLeft w:val="0"/>
                                  <w:marRight w:val="0"/>
                                  <w:marTop w:val="0"/>
                                  <w:marBottom w:val="0"/>
                                  <w:divBdr>
                                    <w:top w:val="none" w:sz="0" w:space="0" w:color="auto"/>
                                    <w:left w:val="none" w:sz="0" w:space="0" w:color="auto"/>
                                    <w:bottom w:val="none" w:sz="0" w:space="0" w:color="auto"/>
                                    <w:right w:val="none" w:sz="0" w:space="0" w:color="auto"/>
                                  </w:divBdr>
                                </w:div>
                                <w:div w:id="1590776889">
                                  <w:marLeft w:val="0"/>
                                  <w:marRight w:val="0"/>
                                  <w:marTop w:val="0"/>
                                  <w:marBottom w:val="0"/>
                                  <w:divBdr>
                                    <w:top w:val="none" w:sz="0" w:space="0" w:color="auto"/>
                                    <w:left w:val="none" w:sz="0" w:space="0" w:color="auto"/>
                                    <w:bottom w:val="none" w:sz="0" w:space="0" w:color="auto"/>
                                    <w:right w:val="none" w:sz="0" w:space="0" w:color="auto"/>
                                  </w:divBdr>
                                </w:div>
                              </w:divsChild>
                            </w:div>
                            <w:div w:id="86579376">
                              <w:marLeft w:val="0"/>
                              <w:marRight w:val="0"/>
                              <w:marTop w:val="0"/>
                              <w:marBottom w:val="0"/>
                              <w:divBdr>
                                <w:top w:val="none" w:sz="0" w:space="0" w:color="auto"/>
                                <w:left w:val="none" w:sz="0" w:space="0" w:color="auto"/>
                                <w:bottom w:val="none" w:sz="0" w:space="0" w:color="auto"/>
                                <w:right w:val="none" w:sz="0" w:space="0" w:color="auto"/>
                              </w:divBdr>
                              <w:divsChild>
                                <w:div w:id="1659962952">
                                  <w:marLeft w:val="0"/>
                                  <w:marRight w:val="0"/>
                                  <w:marTop w:val="0"/>
                                  <w:marBottom w:val="0"/>
                                  <w:divBdr>
                                    <w:top w:val="none" w:sz="0" w:space="0" w:color="auto"/>
                                    <w:left w:val="none" w:sz="0" w:space="0" w:color="auto"/>
                                    <w:bottom w:val="none" w:sz="0" w:space="0" w:color="auto"/>
                                    <w:right w:val="none" w:sz="0" w:space="0" w:color="auto"/>
                                  </w:divBdr>
                                  <w:divsChild>
                                    <w:div w:id="14438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2436">
                              <w:marLeft w:val="0"/>
                              <w:marRight w:val="0"/>
                              <w:marTop w:val="0"/>
                              <w:marBottom w:val="0"/>
                              <w:divBdr>
                                <w:top w:val="none" w:sz="0" w:space="0" w:color="auto"/>
                                <w:left w:val="none" w:sz="0" w:space="0" w:color="auto"/>
                                <w:bottom w:val="none" w:sz="0" w:space="0" w:color="auto"/>
                                <w:right w:val="none" w:sz="0" w:space="0" w:color="auto"/>
                              </w:divBdr>
                              <w:divsChild>
                                <w:div w:id="2010863439">
                                  <w:marLeft w:val="0"/>
                                  <w:marRight w:val="0"/>
                                  <w:marTop w:val="0"/>
                                  <w:marBottom w:val="0"/>
                                  <w:divBdr>
                                    <w:top w:val="none" w:sz="0" w:space="0" w:color="auto"/>
                                    <w:left w:val="none" w:sz="0" w:space="0" w:color="auto"/>
                                    <w:bottom w:val="none" w:sz="0" w:space="0" w:color="auto"/>
                                    <w:right w:val="none" w:sz="0" w:space="0" w:color="auto"/>
                                  </w:divBdr>
                                  <w:divsChild>
                                    <w:div w:id="4750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7599">
          <w:marLeft w:val="0"/>
          <w:marRight w:val="0"/>
          <w:marTop w:val="0"/>
          <w:marBottom w:val="0"/>
          <w:divBdr>
            <w:top w:val="none" w:sz="0" w:space="0" w:color="auto"/>
            <w:left w:val="none" w:sz="0" w:space="0" w:color="auto"/>
            <w:bottom w:val="none" w:sz="0" w:space="0" w:color="auto"/>
            <w:right w:val="none" w:sz="0" w:space="0" w:color="auto"/>
          </w:divBdr>
          <w:divsChild>
            <w:div w:id="147895584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83b8329-2b2c-4f9f-8dab-f4ba33f433e8&amp;path=2016%5c11%5c20161109%5c339760_2016.html" TargetMode="External"/><Relationship Id="rId10" Type="http://schemas.openxmlformats.org/officeDocument/2006/relationships/theme" Target="theme/theme1.xml"/><Relationship Id="rId4" Type="http://schemas.openxmlformats.org/officeDocument/2006/relationships/hyperlink" Target="http://bzp.uzp.gov.pl/Out/www.powiatleczynski.pl%20%20%20zak%C5%82adka%20zam%C3%B3wienia%20publiczne,%20zak%C5%82adka%20SIWZ%20z%20za%C5%82."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5259</Words>
  <Characters>31560</Characters>
  <Application>Microsoft Office Word</Application>
  <DocSecurity>0</DocSecurity>
  <Lines>263</Lines>
  <Paragraphs>73</Paragraphs>
  <ScaleCrop>false</ScaleCrop>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Romańczuk</dc:creator>
  <cp:keywords/>
  <dc:description/>
  <cp:lastModifiedBy>Paweł Romańczuk</cp:lastModifiedBy>
  <cp:revision>3</cp:revision>
  <dcterms:created xsi:type="dcterms:W3CDTF">2016-11-09T09:46:00Z</dcterms:created>
  <dcterms:modified xsi:type="dcterms:W3CDTF">2016-11-09T12:26:00Z</dcterms:modified>
</cp:coreProperties>
</file>