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80" w:rsidRPr="00413736" w:rsidRDefault="00166B80" w:rsidP="00E60AEE">
      <w:pPr>
        <w:pStyle w:val="Heading1"/>
        <w:rPr>
          <w:rFonts w:ascii="Times New Roman" w:hAnsi="Times New Roman"/>
          <w:sz w:val="24"/>
          <w:szCs w:val="24"/>
        </w:rPr>
      </w:pPr>
    </w:p>
    <w:p w:rsidR="00166B80" w:rsidRPr="00413736" w:rsidRDefault="00166B80" w:rsidP="00BC5299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IPR.272.4.11.2016</w:t>
      </w:r>
    </w:p>
    <w:p w:rsidR="00166B80" w:rsidRDefault="00166B80" w:rsidP="0048085C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Załącznik nr  5 do SIWZ </w:t>
      </w:r>
    </w:p>
    <w:p w:rsidR="00166B80" w:rsidRDefault="00166B80" w:rsidP="0048085C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   </w:t>
      </w:r>
    </w:p>
    <w:p w:rsidR="00166B80" w:rsidRDefault="00166B80" w:rsidP="0048085C">
      <w:pPr>
        <w:pStyle w:val="PlainText"/>
        <w:rPr>
          <w:rFonts w:ascii="Times New Roman" w:hAnsi="Times New Roman"/>
          <w:b/>
        </w:rPr>
      </w:pPr>
    </w:p>
    <w:p w:rsidR="00166B80" w:rsidRPr="0048085C" w:rsidRDefault="00166B80" w:rsidP="0048085C">
      <w:pPr>
        <w:pStyle w:val="Plain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</w:t>
      </w:r>
      <w:r w:rsidRPr="0048085C">
        <w:rPr>
          <w:rFonts w:ascii="Times New Roman" w:hAnsi="Times New Roman"/>
          <w:sz w:val="24"/>
          <w:szCs w:val="24"/>
        </w:rPr>
        <w:t>.......................................</w:t>
      </w:r>
    </w:p>
    <w:p w:rsidR="00166B80" w:rsidRPr="0048085C" w:rsidRDefault="00166B80" w:rsidP="0048085C">
      <w:pPr>
        <w:jc w:val="right"/>
        <w:rPr>
          <w:rFonts w:ascii="Times New Roman" w:hAnsi="Times New Roman"/>
          <w:sz w:val="24"/>
          <w:szCs w:val="24"/>
          <w:lang w:eastAsia="pl-PL"/>
        </w:rPr>
      </w:pPr>
      <w:r w:rsidRPr="0048085C">
        <w:rPr>
          <w:rFonts w:ascii="Times New Roman" w:hAnsi="Times New Roman"/>
          <w:sz w:val="24"/>
          <w:szCs w:val="24"/>
          <w:lang w:eastAsia="pl-PL"/>
        </w:rPr>
        <w:t xml:space="preserve">         (miejscowość, data)</w:t>
      </w:r>
    </w:p>
    <w:p w:rsidR="00166B80" w:rsidRPr="0048085C" w:rsidRDefault="00166B80" w:rsidP="0048085C">
      <w:pPr>
        <w:rPr>
          <w:rFonts w:ascii="Times New Roman" w:hAnsi="Times New Roman"/>
          <w:sz w:val="24"/>
          <w:szCs w:val="24"/>
          <w:lang w:eastAsia="pl-PL"/>
        </w:rPr>
      </w:pPr>
      <w:r w:rsidRPr="0048085C">
        <w:rPr>
          <w:rFonts w:ascii="Times New Roman" w:hAnsi="Times New Roman"/>
          <w:sz w:val="24"/>
          <w:szCs w:val="24"/>
          <w:lang w:eastAsia="pl-PL"/>
        </w:rPr>
        <w:t xml:space="preserve">   ....................................................</w:t>
      </w:r>
    </w:p>
    <w:p w:rsidR="00166B80" w:rsidRPr="0048085C" w:rsidRDefault="00166B80" w:rsidP="0048085C">
      <w:pPr>
        <w:rPr>
          <w:rFonts w:ascii="Times New Roman" w:hAnsi="Times New Roman"/>
          <w:sz w:val="24"/>
          <w:szCs w:val="24"/>
          <w:lang w:eastAsia="pl-PL"/>
        </w:rPr>
      </w:pPr>
      <w:r w:rsidRPr="0048085C">
        <w:rPr>
          <w:rFonts w:ascii="Times New Roman" w:hAnsi="Times New Roman"/>
          <w:sz w:val="24"/>
          <w:szCs w:val="24"/>
          <w:lang w:eastAsia="pl-PL"/>
        </w:rPr>
        <w:t xml:space="preserve"> (pieczęć adresowa firmy Wykonawcy)</w:t>
      </w:r>
    </w:p>
    <w:p w:rsidR="00166B80" w:rsidRPr="0048085C" w:rsidRDefault="00166B80" w:rsidP="0048085C">
      <w:pPr>
        <w:pStyle w:val="Heading9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Wykaz wykonanych usług</w:t>
      </w:r>
    </w:p>
    <w:p w:rsidR="00166B80" w:rsidRPr="0048085C" w:rsidRDefault="00166B80" w:rsidP="00DD633F">
      <w:pPr>
        <w:jc w:val="both"/>
        <w:outlineLvl w:val="1"/>
        <w:rPr>
          <w:rFonts w:ascii="Times New Roman" w:hAnsi="Times New Roman"/>
          <w:sz w:val="24"/>
          <w:szCs w:val="24"/>
          <w:lang w:eastAsia="pl-PL"/>
        </w:rPr>
      </w:pPr>
      <w:r w:rsidRPr="00DD633F">
        <w:rPr>
          <w:rFonts w:ascii="Times New Roman" w:hAnsi="Times New Roman"/>
          <w:sz w:val="24"/>
          <w:szCs w:val="24"/>
        </w:rPr>
        <w:t xml:space="preserve">Zawierający minimum 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dwie</w:t>
      </w:r>
      <w:r w:rsidRPr="00DD633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usługi</w:t>
      </w:r>
      <w:r w:rsidRPr="00DD633F">
        <w:rPr>
          <w:rFonts w:ascii="Times New Roman" w:hAnsi="Times New Roman"/>
          <w:b/>
          <w:i/>
          <w:sz w:val="24"/>
          <w:szCs w:val="24"/>
        </w:rPr>
        <w:t xml:space="preserve"> </w:t>
      </w:r>
      <w:bookmarkStart w:id="0" w:name="_Toc466213077"/>
      <w:bookmarkStart w:id="1" w:name="_Toc466214433"/>
      <w:bookmarkStart w:id="2" w:name="_Toc466215478"/>
      <w:r>
        <w:rPr>
          <w:rFonts w:ascii="Times New Roman" w:hAnsi="Times New Roman"/>
          <w:b/>
          <w:szCs w:val="24"/>
          <w:lang w:eastAsia="pl-PL"/>
        </w:rPr>
        <w:t>polegające na udzieleniu kredytu długoterminowego</w:t>
      </w:r>
      <w:r w:rsidRPr="00DD633F">
        <w:rPr>
          <w:rFonts w:ascii="Times New Roman" w:hAnsi="Times New Roman"/>
          <w:b/>
          <w:szCs w:val="24"/>
          <w:lang w:eastAsia="pl-PL"/>
        </w:rPr>
        <w:t xml:space="preserve"> - </w:t>
      </w:r>
      <w:bookmarkEnd w:id="0"/>
      <w:bookmarkEnd w:id="1"/>
      <w:bookmarkEnd w:id="2"/>
      <w:r>
        <w:rPr>
          <w:rFonts w:ascii="Times New Roman" w:hAnsi="Times New Roman"/>
          <w:b/>
          <w:szCs w:val="24"/>
          <w:lang w:eastAsia="pl-PL"/>
        </w:rPr>
        <w:br/>
      </w:r>
      <w:r w:rsidRPr="0048085C">
        <w:rPr>
          <w:rFonts w:ascii="Times New Roman" w:hAnsi="Times New Roman"/>
          <w:b/>
          <w:color w:val="000000"/>
          <w:sz w:val="24"/>
          <w:szCs w:val="24"/>
        </w:rPr>
        <w:t xml:space="preserve">w zakresie odpowiednim do przedmiotu zamówienia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o </w:t>
      </w:r>
      <w:r w:rsidRPr="0048085C">
        <w:rPr>
          <w:rFonts w:ascii="Times New Roman" w:hAnsi="Times New Roman"/>
          <w:b/>
          <w:color w:val="000000"/>
          <w:sz w:val="24"/>
          <w:szCs w:val="24"/>
        </w:rPr>
        <w:t>w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artości brutto nie niższej niż </w:t>
      </w:r>
      <w:r>
        <w:rPr>
          <w:rFonts w:ascii="Times New Roman" w:hAnsi="Times New Roman"/>
          <w:b/>
          <w:color w:val="000000"/>
          <w:sz w:val="24"/>
          <w:szCs w:val="24"/>
        </w:rPr>
        <w:br/>
        <w:t>1 500</w:t>
      </w:r>
      <w:r w:rsidRPr="0048085C">
        <w:rPr>
          <w:rFonts w:ascii="Times New Roman" w:hAnsi="Times New Roman"/>
          <w:b/>
          <w:color w:val="000000"/>
          <w:sz w:val="24"/>
          <w:szCs w:val="24"/>
        </w:rPr>
        <w:t> 000 zł każda:</w:t>
      </w:r>
    </w:p>
    <w:p w:rsidR="00166B80" w:rsidRPr="0048085C" w:rsidRDefault="00166B80" w:rsidP="0048085C">
      <w:pPr>
        <w:jc w:val="center"/>
        <w:rPr>
          <w:rFonts w:ascii="Times New Roman" w:hAnsi="Times New Roman"/>
          <w:b/>
          <w:lang w:eastAsia="pl-PL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22"/>
        <w:gridCol w:w="3063"/>
        <w:gridCol w:w="1843"/>
        <w:gridCol w:w="1843"/>
        <w:gridCol w:w="2060"/>
      </w:tblGrid>
      <w:tr w:rsidR="00166B80" w:rsidTr="0048085C">
        <w:trPr>
          <w:trHeight w:val="701"/>
        </w:trPr>
        <w:tc>
          <w:tcPr>
            <w:tcW w:w="330" w:type="pct"/>
            <w:hideMark/>
          </w:tcPr>
          <w:p w:rsidR="00166B80" w:rsidRDefault="00166B80">
            <w:pPr>
              <w:outlineLvl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24" w:type="pct"/>
            <w:hideMark/>
          </w:tcPr>
          <w:p w:rsidR="00166B80" w:rsidRDefault="00166B80" w:rsidP="00E22C3A">
            <w:pPr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Nazwa i adres odbiorcy usługi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w zakresie odpowiednim do przedmiotu zamówienia, tel.</w:t>
            </w:r>
          </w:p>
        </w:tc>
        <w:tc>
          <w:tcPr>
            <w:tcW w:w="977" w:type="pct"/>
            <w:hideMark/>
          </w:tcPr>
          <w:p w:rsidR="00166B80" w:rsidRDefault="00166B80" w:rsidP="00E22C3A">
            <w:pPr>
              <w:ind w:left="-70" w:right="-70"/>
              <w:outlineLvl w:val="0"/>
              <w:rPr>
                <w:rFonts w:ascii="Tahoma" w:hAnsi="Tahoma" w:cs="Tahoma"/>
                <w:b/>
                <w:color w:val="80808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Przedmiot usługi</w:t>
            </w:r>
          </w:p>
        </w:tc>
        <w:tc>
          <w:tcPr>
            <w:tcW w:w="977" w:type="pct"/>
            <w:hideMark/>
          </w:tcPr>
          <w:p w:rsidR="00166B80" w:rsidRDefault="00166B80" w:rsidP="00E22C3A">
            <w:pPr>
              <w:outlineLvl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Data wykonania usługi</w:t>
            </w:r>
          </w:p>
        </w:tc>
        <w:tc>
          <w:tcPr>
            <w:tcW w:w="1092" w:type="pct"/>
          </w:tcPr>
          <w:p w:rsidR="00166B80" w:rsidRDefault="00166B80">
            <w:pPr>
              <w:outlineLvl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  <w:p w:rsidR="00166B80" w:rsidRDefault="00166B80" w:rsidP="00E22C3A">
            <w:pPr>
              <w:outlineLvl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wartość usługi</w:t>
            </w:r>
          </w:p>
        </w:tc>
      </w:tr>
      <w:tr w:rsidR="00166B80" w:rsidTr="0048085C">
        <w:tc>
          <w:tcPr>
            <w:tcW w:w="330" w:type="pct"/>
            <w:tcBorders>
              <w:bottom w:val="double" w:sz="4" w:space="0" w:color="auto"/>
            </w:tcBorders>
            <w:vAlign w:val="center"/>
            <w:hideMark/>
          </w:tcPr>
          <w:p w:rsidR="00166B80" w:rsidRDefault="00166B80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4" w:type="pct"/>
            <w:tcBorders>
              <w:bottom w:val="double" w:sz="4" w:space="0" w:color="auto"/>
            </w:tcBorders>
            <w:vAlign w:val="center"/>
            <w:hideMark/>
          </w:tcPr>
          <w:p w:rsidR="00166B80" w:rsidRDefault="00166B80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  <w:hideMark/>
          </w:tcPr>
          <w:p w:rsidR="00166B80" w:rsidRDefault="00166B80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  <w:hideMark/>
          </w:tcPr>
          <w:p w:rsidR="00166B80" w:rsidRDefault="00166B80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92" w:type="pct"/>
            <w:tcBorders>
              <w:bottom w:val="double" w:sz="4" w:space="0" w:color="auto"/>
            </w:tcBorders>
            <w:hideMark/>
          </w:tcPr>
          <w:p w:rsidR="00166B80" w:rsidRDefault="00166B80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5</w:t>
            </w:r>
          </w:p>
        </w:tc>
      </w:tr>
      <w:tr w:rsidR="00166B80" w:rsidTr="0048085C">
        <w:trPr>
          <w:trHeight w:val="459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166B80" w:rsidRDefault="00166B80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166B80" w:rsidRDefault="00166B80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  <w:p w:rsidR="00166B80" w:rsidRDefault="00166B80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166B80" w:rsidRDefault="00166B80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166B80" w:rsidRDefault="00166B80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bottom w:val="double" w:sz="4" w:space="0" w:color="auto"/>
            </w:tcBorders>
          </w:tcPr>
          <w:p w:rsidR="00166B80" w:rsidRDefault="00166B80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</w:tr>
      <w:tr w:rsidR="00166B80" w:rsidTr="0048085C">
        <w:trPr>
          <w:trHeight w:val="46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166B80" w:rsidRDefault="00166B80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166B80" w:rsidRDefault="00166B80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  <w:p w:rsidR="00166B80" w:rsidRDefault="00166B80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166B80" w:rsidRDefault="00166B80">
            <w:pPr>
              <w:jc w:val="center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166B80" w:rsidRDefault="00166B80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bottom w:val="double" w:sz="4" w:space="0" w:color="auto"/>
            </w:tcBorders>
          </w:tcPr>
          <w:p w:rsidR="00166B80" w:rsidRDefault="00166B80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</w:tr>
    </w:tbl>
    <w:p w:rsidR="00166B80" w:rsidRDefault="00166B80" w:rsidP="0048085C">
      <w:pPr>
        <w:ind w:left="426" w:hanging="426"/>
        <w:jc w:val="both"/>
        <w:outlineLvl w:val="0"/>
        <w:rPr>
          <w:rFonts w:ascii="Tahoma" w:hAnsi="Tahoma" w:cs="Tahoma"/>
          <w:b/>
          <w:lang w:eastAsia="pl-PL"/>
        </w:rPr>
      </w:pPr>
    </w:p>
    <w:p w:rsidR="00166B80" w:rsidRDefault="00166B80" w:rsidP="00A00B6F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166B80" w:rsidRDefault="00166B80" w:rsidP="0048085C">
      <w:pPr>
        <w:suppressAutoHyphens/>
        <w:spacing w:after="0" w:line="240" w:lineRule="auto"/>
        <w:ind w:left="354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166B80" w:rsidRDefault="00166B80" w:rsidP="0048085C">
      <w:pPr>
        <w:suppressAutoHyphens/>
        <w:spacing w:after="0" w:line="240" w:lineRule="auto"/>
        <w:ind w:left="354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166B80" w:rsidRPr="00413736" w:rsidRDefault="00166B80" w:rsidP="0048085C">
      <w:pPr>
        <w:suppressAutoHyphens/>
        <w:spacing w:after="0" w:line="240" w:lineRule="auto"/>
        <w:ind w:left="3540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  <w:r w:rsidRPr="0041373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...................................................................................... </w:t>
      </w:r>
    </w:p>
    <w:p w:rsidR="00166B80" w:rsidRPr="00413736" w:rsidRDefault="00166B80" w:rsidP="005D32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413736"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                                                            (podpis upoważnionego przedstawiciela Wykonawcy)</w:t>
      </w:r>
    </w:p>
    <w:p w:rsidR="00166B80" w:rsidRPr="00413736" w:rsidRDefault="00166B80" w:rsidP="00BC5299">
      <w:pPr>
        <w:spacing w:after="120"/>
        <w:ind w:left="4248"/>
        <w:rPr>
          <w:rFonts w:ascii="Times New Roman" w:hAnsi="Times New Roman"/>
          <w:sz w:val="24"/>
          <w:szCs w:val="24"/>
        </w:rPr>
      </w:pPr>
    </w:p>
    <w:sectPr w:rsidR="00166B80" w:rsidRPr="00413736" w:rsidSect="005D32F6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B80" w:rsidRDefault="00166B80" w:rsidP="00BC5299">
      <w:pPr>
        <w:spacing w:after="0" w:line="240" w:lineRule="auto"/>
      </w:pPr>
      <w:r>
        <w:separator/>
      </w:r>
    </w:p>
  </w:endnote>
  <w:endnote w:type="continuationSeparator" w:id="0">
    <w:p w:rsidR="00166B80" w:rsidRDefault="00166B80" w:rsidP="00BC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B80" w:rsidRDefault="00166B80" w:rsidP="00BC5299">
      <w:pPr>
        <w:spacing w:after="0" w:line="240" w:lineRule="auto"/>
      </w:pPr>
      <w:r>
        <w:separator/>
      </w:r>
    </w:p>
  </w:footnote>
  <w:footnote w:type="continuationSeparator" w:id="0">
    <w:p w:rsidR="00166B80" w:rsidRDefault="00166B80" w:rsidP="00BC5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299"/>
    <w:rsid w:val="000463BF"/>
    <w:rsid w:val="000C7D39"/>
    <w:rsid w:val="00166B80"/>
    <w:rsid w:val="001B1CC7"/>
    <w:rsid w:val="001B2284"/>
    <w:rsid w:val="00251363"/>
    <w:rsid w:val="002A24F6"/>
    <w:rsid w:val="003300DA"/>
    <w:rsid w:val="00334238"/>
    <w:rsid w:val="00376638"/>
    <w:rsid w:val="003B3FD7"/>
    <w:rsid w:val="003C0B70"/>
    <w:rsid w:val="00413736"/>
    <w:rsid w:val="00423BB6"/>
    <w:rsid w:val="004328EB"/>
    <w:rsid w:val="00436134"/>
    <w:rsid w:val="0046345F"/>
    <w:rsid w:val="0048085C"/>
    <w:rsid w:val="004E6735"/>
    <w:rsid w:val="00547208"/>
    <w:rsid w:val="0056676F"/>
    <w:rsid w:val="005D32F6"/>
    <w:rsid w:val="005E0185"/>
    <w:rsid w:val="00613075"/>
    <w:rsid w:val="00640721"/>
    <w:rsid w:val="00686BE2"/>
    <w:rsid w:val="00772DAD"/>
    <w:rsid w:val="007D2DA0"/>
    <w:rsid w:val="008002EF"/>
    <w:rsid w:val="008763CA"/>
    <w:rsid w:val="00890530"/>
    <w:rsid w:val="008B5DD9"/>
    <w:rsid w:val="009366F6"/>
    <w:rsid w:val="00990A4E"/>
    <w:rsid w:val="009A4121"/>
    <w:rsid w:val="009C6A8D"/>
    <w:rsid w:val="00A00B6F"/>
    <w:rsid w:val="00A06072"/>
    <w:rsid w:val="00A911FE"/>
    <w:rsid w:val="00A96363"/>
    <w:rsid w:val="00AE0D99"/>
    <w:rsid w:val="00BA4795"/>
    <w:rsid w:val="00BC5299"/>
    <w:rsid w:val="00D014DC"/>
    <w:rsid w:val="00D82214"/>
    <w:rsid w:val="00DD5875"/>
    <w:rsid w:val="00DD633F"/>
    <w:rsid w:val="00E22C3A"/>
    <w:rsid w:val="00E60AEE"/>
    <w:rsid w:val="00E95735"/>
    <w:rsid w:val="00EC721A"/>
    <w:rsid w:val="00F77D8B"/>
    <w:rsid w:val="00FD508F"/>
    <w:rsid w:val="00FE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085C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60AEE"/>
    <w:rPr>
      <w:b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48085C"/>
    <w:rPr>
      <w:rFonts w:ascii="Cambria" w:hAnsi="Cambria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C52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5299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52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5299"/>
    <w:rPr>
      <w:sz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1373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085C"/>
    <w:pPr>
      <w:spacing w:after="0" w:line="240" w:lineRule="auto"/>
      <w:ind w:left="720"/>
    </w:pPr>
    <w:rPr>
      <w:rFonts w:ascii="Tahoma" w:hAnsi="Tahoma"/>
      <w:sz w:val="26"/>
      <w:szCs w:val="24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8085C"/>
    <w:rPr>
      <w:rFonts w:ascii="Tahoma" w:hAnsi="Tahoma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085C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8085C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72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0721"/>
    <w:rPr>
      <w:rFonts w:ascii="Segoe UI" w:hAnsi="Segoe UI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121</Words>
  <Characters>728</Characters>
  <Application>Microsoft Office Outlook</Application>
  <DocSecurity>0</DocSecurity>
  <Lines>0</Lines>
  <Paragraphs>0</Paragraphs>
  <ScaleCrop>false</ScaleCrop>
  <Company>Starostwo Powiatowe w Strzelcach Krajeńskich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Juzenko</dc:creator>
  <cp:keywords/>
  <dc:description/>
  <cp:lastModifiedBy>Paweł Romańczuk</cp:lastModifiedBy>
  <cp:revision>14</cp:revision>
  <cp:lastPrinted>2016-11-08T12:10:00Z</cp:lastPrinted>
  <dcterms:created xsi:type="dcterms:W3CDTF">2016-10-17T08:42:00Z</dcterms:created>
  <dcterms:modified xsi:type="dcterms:W3CDTF">2016-11-24T05:56:00Z</dcterms:modified>
</cp:coreProperties>
</file>