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B8B9" w14:textId="0BDF4439" w:rsidR="00A7489A" w:rsidRPr="004F2350" w:rsidRDefault="005A1255">
      <w:pPr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NR SPRAWY: IRP.272.4</w:t>
      </w:r>
      <w:r w:rsidR="0000023D">
        <w:rPr>
          <w:rFonts w:ascii="Times New Roman" w:hAnsi="Times New Roman" w:cs="Times New Roman"/>
          <w:sz w:val="24"/>
          <w:szCs w:val="24"/>
        </w:rPr>
        <w:t>.36.</w:t>
      </w:r>
      <w:r w:rsidRPr="004F2350">
        <w:rPr>
          <w:rFonts w:ascii="Times New Roman" w:hAnsi="Times New Roman" w:cs="Times New Roman"/>
          <w:sz w:val="24"/>
          <w:szCs w:val="24"/>
        </w:rPr>
        <w:t>2018</w:t>
      </w:r>
      <w:r w:rsidRPr="004F2350">
        <w:rPr>
          <w:rFonts w:ascii="Times New Roman" w:hAnsi="Times New Roman" w:cs="Times New Roman"/>
          <w:sz w:val="24"/>
          <w:szCs w:val="24"/>
        </w:rPr>
        <w:tab/>
      </w:r>
      <w:r w:rsidRPr="004F2350">
        <w:rPr>
          <w:rFonts w:ascii="Times New Roman" w:hAnsi="Times New Roman" w:cs="Times New Roman"/>
          <w:sz w:val="24"/>
          <w:szCs w:val="24"/>
        </w:rPr>
        <w:tab/>
      </w:r>
      <w:r w:rsidRPr="004F235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F2350">
        <w:rPr>
          <w:rFonts w:ascii="Times New Roman" w:hAnsi="Times New Roman" w:cs="Times New Roman"/>
          <w:sz w:val="24"/>
          <w:szCs w:val="24"/>
        </w:rPr>
        <w:t xml:space="preserve">   </w:t>
      </w:r>
      <w:r w:rsidRPr="004F2350">
        <w:rPr>
          <w:rFonts w:ascii="Times New Roman" w:hAnsi="Times New Roman" w:cs="Times New Roman"/>
          <w:sz w:val="24"/>
          <w:szCs w:val="24"/>
        </w:rPr>
        <w:t>Załącznik nr 5 do SIWZ</w:t>
      </w:r>
    </w:p>
    <w:p w14:paraId="27BAF897" w14:textId="4ADF770C" w:rsidR="005A1255" w:rsidRPr="004F2350" w:rsidRDefault="005A1255">
      <w:pPr>
        <w:rPr>
          <w:rFonts w:ascii="Times New Roman" w:hAnsi="Times New Roman" w:cs="Times New Roman"/>
          <w:sz w:val="24"/>
          <w:szCs w:val="24"/>
        </w:rPr>
      </w:pPr>
    </w:p>
    <w:p w14:paraId="79E6D80E" w14:textId="6485E368" w:rsidR="005A1255" w:rsidRPr="004F2350" w:rsidRDefault="005A1255" w:rsidP="005A1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ISTOTNE DLA STRON POSTANOWIENIA UMOWY</w:t>
      </w:r>
    </w:p>
    <w:p w14:paraId="7F71E63F" w14:textId="4F9AEB15" w:rsidR="005A1255" w:rsidRPr="004F2350" w:rsidRDefault="005A1255" w:rsidP="005A1255">
      <w:pPr>
        <w:rPr>
          <w:rFonts w:ascii="Times New Roman" w:hAnsi="Times New Roman" w:cs="Times New Roman"/>
          <w:sz w:val="24"/>
          <w:szCs w:val="24"/>
        </w:rPr>
      </w:pPr>
    </w:p>
    <w:p w14:paraId="05396990" w14:textId="3945048A" w:rsidR="005A1255" w:rsidRPr="004F2350" w:rsidRDefault="005A1255" w:rsidP="00A11C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Przedmiotem umowy jest sprzedaż i dostawa gazu ziemnego oraz świadczenie usługi dystrybucyjnej przez Wykonawcę/ Sprzedawcę na rzecz Zamawiającego/Odbiorcy tj. Zespołu Szkół Rolniczych w Kijanach na podstawie wybranej oferty Wykonawcy/Sprzedawcy w postępowaniu o udzielenie zamówienia publicznego prowadzonego w trybie przetargu nieograniczonego (Nr sprawy IRP.272.4</w:t>
      </w:r>
      <w:r w:rsidR="0000023D">
        <w:rPr>
          <w:rFonts w:ascii="Times New Roman" w:hAnsi="Times New Roman" w:cs="Times New Roman"/>
          <w:sz w:val="24"/>
          <w:szCs w:val="24"/>
        </w:rPr>
        <w:t>.36.</w:t>
      </w:r>
      <w:r w:rsidRPr="004F2350">
        <w:rPr>
          <w:rFonts w:ascii="Times New Roman" w:hAnsi="Times New Roman" w:cs="Times New Roman"/>
          <w:sz w:val="24"/>
          <w:szCs w:val="24"/>
        </w:rPr>
        <w:t>2018).</w:t>
      </w:r>
    </w:p>
    <w:p w14:paraId="467ADF1A" w14:textId="330C317A" w:rsidR="005A1255" w:rsidRPr="004F2350" w:rsidRDefault="005A1255" w:rsidP="001E58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Umowa niniejsza obejmuje kompleksową dostawę (sprzedaż, dostawę i świadczenie usług dystrybucji) gazu ziemnego </w:t>
      </w:r>
      <w:r w:rsidRPr="004F23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wysokometanowego </w:t>
      </w:r>
      <w:r w:rsidRPr="004F2350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(typu E), o cieple spalania nie mniejszym niż 38 (MJ/m³), przy ciśnieniu nie niższym niż 1,8 (</w:t>
      </w:r>
      <w:proofErr w:type="spellStart"/>
      <w:r w:rsidRPr="004F2350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kPa</w:t>
      </w:r>
      <w:proofErr w:type="spellEnd"/>
      <w:r w:rsidRPr="004F2350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) z przeznaczeniem do </w:t>
      </w:r>
      <w:r w:rsidRPr="004F23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celów grzewczych CO   i ogrzewania ciepłej wody obiektów Zespołu Szkół Rolniczych w Kijanach, do niżej wymienionych budynków:</w:t>
      </w:r>
    </w:p>
    <w:p w14:paraId="67C07080" w14:textId="77777777" w:rsidR="0000023D" w:rsidRDefault="0000023D" w:rsidP="0000023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Hlk530653061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Zespół Szkół Rolniczych – Pracownie Żywienia, Kijany 19b, 21-077 Spiczyn</w:t>
      </w:r>
      <w:bookmarkEnd w:id="0"/>
    </w:p>
    <w:p w14:paraId="3E2C8B9D" w14:textId="1B6B4170" w:rsidR="0000023D" w:rsidRDefault="0000023D" w:rsidP="0000023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Zespół Szkół Rolniczych –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Warsztaty</w:t>
      </w: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 Kijany 19b, 21-077 Spiczyn</w:t>
      </w:r>
    </w:p>
    <w:p w14:paraId="5C14D2A7" w14:textId="604BCF1B" w:rsidR="0000023D" w:rsidRPr="0000023D" w:rsidRDefault="0000023D" w:rsidP="0000023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Zespół Szkół Rolniczych –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Schroniska Młodzieżowe</w:t>
      </w: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 Kijany 19b, 21-077 Spiczyn</w:t>
      </w:r>
    </w:p>
    <w:p w14:paraId="74943947" w14:textId="2C0E8388" w:rsidR="0000023D" w:rsidRPr="0000023D" w:rsidRDefault="0000023D" w:rsidP="0000023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Zespół Szkół Rolniczych –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Internat</w:t>
      </w: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 Kijany 19b, 21-077 Spiczyn</w:t>
      </w:r>
    </w:p>
    <w:p w14:paraId="78659563" w14:textId="19342EBF" w:rsidR="0000023D" w:rsidRPr="0000023D" w:rsidRDefault="0000023D" w:rsidP="0000023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Zespół Szkół Rolniczych –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Szkoła</w:t>
      </w:r>
      <w:r w:rsidRPr="000002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 Kijany 19b, 21-077 Spiczyn</w:t>
      </w:r>
    </w:p>
    <w:p w14:paraId="04F3176E" w14:textId="77777777" w:rsidR="001E5885" w:rsidRPr="004F2350" w:rsidRDefault="001E5885" w:rsidP="001E58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bookmarkStart w:id="1" w:name="_GoBack"/>
      <w:bookmarkEnd w:id="1"/>
      <w:r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Dostawa gazu ziemnego i świadczenie usług dystrybucji odbywać się będzie na warunkach określonych w ustawie z dnia 10 kwietnia 1997 r. Prawo energetyczne (Dz.U. z 2018 r., poz. 755 z </w:t>
      </w:r>
      <w:proofErr w:type="spellStart"/>
      <w:r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późn</w:t>
      </w:r>
      <w:proofErr w:type="spellEnd"/>
      <w:r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. zm.), przepisach wykonawczych do tej ustawy oraz ogólnie obowiązujących przepisach prawnych.</w:t>
      </w:r>
    </w:p>
    <w:p w14:paraId="4BB6A160" w14:textId="13980A66" w:rsidR="001E5885" w:rsidRPr="004F2350" w:rsidRDefault="001E5885" w:rsidP="001E58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Dostarczony gaz ziemny spełnia wymagania prawne i parametry techniczne zgodnie </w:t>
      </w:r>
      <w:r w:rsidR="00C7688F"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br/>
      </w:r>
      <w:r w:rsidRPr="004F23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z postanowieniami ustawy z dnia 10 kwietnia 1997 r. Prawo energetyczne  i aktami wykonawczymi wydanymi na jej podstawie oraz ustawy z dnia 16 lutego 2007r. o zapasach ropy naftowej, produktów naftowych i gazu ziemnego oraz zasadach postępowania w sytuacjach zagrożenia bezpieczeństwa paliwowego państwa i zakłóceń na rynku naftowym (tj. Dz.U. z 2018r. Nr 1323).</w:t>
      </w:r>
    </w:p>
    <w:p w14:paraId="091775F1" w14:textId="77C1CCCC" w:rsidR="005A1255" w:rsidRPr="004F2350" w:rsidRDefault="005A1255" w:rsidP="005A1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Wykonawca oświadcza, że posiada aktualną koncesję </w:t>
      </w:r>
      <w:r w:rsidRPr="004F23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prowadzenie działalności gospodarczej w zakresie obrotu (sprzedaży) gazu ziemnego nr ………………….., wydaną przez </w:t>
      </w:r>
      <w:r w:rsidR="00EF1DD0" w:rsidRPr="004F235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54B67335" w14:textId="60DAAF6F" w:rsidR="00EF1DD0" w:rsidRPr="004F2350" w:rsidRDefault="00EF1DD0" w:rsidP="005A12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Wykonawca oświadcza, że posiada aktualną </w:t>
      </w:r>
      <w:r w:rsidRPr="004F2350">
        <w:rPr>
          <w:rFonts w:ascii="Times New Roman" w:eastAsia="Calibri" w:hAnsi="Times New Roman" w:cs="Times New Roman"/>
          <w:color w:val="000000"/>
          <w:sz w:val="24"/>
          <w:szCs w:val="24"/>
        </w:rPr>
        <w:t>koncesję w zakresie dystrybucji gazu ziemnego nr …………………..wydana przez …………………………………..</w:t>
      </w:r>
    </w:p>
    <w:p w14:paraId="408922F2" w14:textId="6D0489B1" w:rsidR="00EF1DD0" w:rsidRPr="004F2350" w:rsidRDefault="00EF1DD0" w:rsidP="00EF1D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lub</w:t>
      </w:r>
    </w:p>
    <w:p w14:paraId="6562D630" w14:textId="304EF7B4" w:rsidR="00EF1DD0" w:rsidRPr="004F2350" w:rsidRDefault="00EF1DD0" w:rsidP="00C768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Wykonawca oświadcza, że posiada aktualną zawartą stosowną umowę z lokalnym Operatorem Systemu Dystrybucyjnego (OSD) tj. z ………………………………… </w:t>
      </w:r>
      <w:r w:rsidR="004F2350">
        <w:rPr>
          <w:rFonts w:ascii="Times New Roman" w:hAnsi="Times New Roman" w:cs="Times New Roman"/>
          <w:sz w:val="24"/>
          <w:szCs w:val="24"/>
        </w:rPr>
        <w:br/>
      </w:r>
      <w:r w:rsidRPr="004F2350">
        <w:rPr>
          <w:rFonts w:ascii="Times New Roman" w:hAnsi="Times New Roman" w:cs="Times New Roman"/>
          <w:sz w:val="24"/>
          <w:szCs w:val="24"/>
        </w:rPr>
        <w:t>na okres nie krótszy niż termin realizacji przedmiotu umowy, umożliwiającą sprzedaż gazu ziemnego wysokometanowego do instalacji znajdujących się w obiektach Zamawiającego za pośrednictwem sieci dystrybucyjnej ww. lokalnego Operatora Systemu Dystrybucyjnego.</w:t>
      </w:r>
    </w:p>
    <w:p w14:paraId="602AA595" w14:textId="748675C6" w:rsidR="00EF1DD0" w:rsidRPr="004F2350" w:rsidRDefault="00EF1DD0" w:rsidP="00EF1D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1 stycznia 2019r. do dnia 31.12.2020r. </w:t>
      </w:r>
    </w:p>
    <w:p w14:paraId="65610FFC" w14:textId="60818769" w:rsidR="00EF1DD0" w:rsidRPr="004F2350" w:rsidRDefault="00EF1DD0" w:rsidP="00C7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Wykonawca/Sprzedawca jest zobowiązany do przeprowadzenia w imieniu Zamawiającego/Odbiorcy procedury zmiany sprzedawcy</w:t>
      </w:r>
      <w:r w:rsidR="00B80B4C" w:rsidRPr="004F2350">
        <w:rPr>
          <w:rFonts w:ascii="Times New Roman" w:hAnsi="Times New Roman" w:cs="Times New Roman"/>
          <w:sz w:val="24"/>
          <w:szCs w:val="24"/>
        </w:rPr>
        <w:t xml:space="preserve"> tj. do złożenia w imieniu Zamawiającego/Odbiorcy u Operatora Systemu Dystrybucyjnego (OSD) wniosku </w:t>
      </w:r>
      <w:r w:rsidR="004F2350">
        <w:rPr>
          <w:rFonts w:ascii="Times New Roman" w:hAnsi="Times New Roman" w:cs="Times New Roman"/>
          <w:sz w:val="24"/>
          <w:szCs w:val="24"/>
        </w:rPr>
        <w:br/>
      </w:r>
      <w:r w:rsidR="00B80B4C" w:rsidRPr="004F2350">
        <w:rPr>
          <w:rFonts w:ascii="Times New Roman" w:hAnsi="Times New Roman" w:cs="Times New Roman"/>
          <w:sz w:val="24"/>
          <w:szCs w:val="24"/>
        </w:rPr>
        <w:lastRenderedPageBreak/>
        <w:t xml:space="preserve">w sprawie zgłoszenia zmiany sprzedawcy. Wnioski powinny być złożone w terminie umożliwiającym </w:t>
      </w:r>
      <w:r w:rsidR="008360F6" w:rsidRPr="004F2350">
        <w:rPr>
          <w:rFonts w:ascii="Times New Roman" w:hAnsi="Times New Roman" w:cs="Times New Roman"/>
          <w:sz w:val="24"/>
          <w:szCs w:val="24"/>
        </w:rPr>
        <w:t>dokonanie skutecznej zmiany u Operatora Systemu Dystrybucyjnego przed terminem rozpoczęcia dostaw gazu do budynków wymienionych w ust. 1</w:t>
      </w:r>
    </w:p>
    <w:p w14:paraId="0D3FF73F" w14:textId="46CC86C7" w:rsidR="008360F6" w:rsidRPr="004F2350" w:rsidRDefault="008360F6" w:rsidP="00C7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Rozpoczęcie dostaw gazu ziemnego przez Wykonawcę/Sprzedawcę nie może nastąpić przed terminem wygaśnięcia obowiązujących umów podpisanych z obecnymi dostawcami gazu ziemnego do obiektów Zamawiającego/Odbiorcy.</w:t>
      </w:r>
    </w:p>
    <w:p w14:paraId="2F5B587C" w14:textId="6434AADF" w:rsidR="008360F6" w:rsidRPr="004F2350" w:rsidRDefault="008360F6" w:rsidP="00C768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Wykonawca /Sprzedawca ponosi wszelką odpowiedzialność związaną </w:t>
      </w:r>
      <w:r w:rsidR="004F2350">
        <w:rPr>
          <w:rFonts w:ascii="Times New Roman" w:hAnsi="Times New Roman" w:cs="Times New Roman"/>
          <w:sz w:val="24"/>
          <w:szCs w:val="24"/>
        </w:rPr>
        <w:br/>
      </w:r>
      <w:r w:rsidRPr="004F2350">
        <w:rPr>
          <w:rFonts w:ascii="Times New Roman" w:hAnsi="Times New Roman" w:cs="Times New Roman"/>
          <w:sz w:val="24"/>
          <w:szCs w:val="24"/>
        </w:rPr>
        <w:t>z niedopełnieniem tego obowiązku.</w:t>
      </w:r>
    </w:p>
    <w:p w14:paraId="2568646B" w14:textId="305649AE" w:rsidR="00EC50A4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 Strony ustalają, iż rozliczenie zużycia paliwa gazowego będzie odbywało się na podstawie wskazań odczytów zainstalowanego układu pomiarowo-rozliczeniowego. </w:t>
      </w:r>
    </w:p>
    <w:p w14:paraId="30E12D7F" w14:textId="4253984D" w:rsidR="00EC50A4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Ustalenie wysokości wynagrodzenia należnego Sprzedawcy z tytułu dostarczania paliwa gazowego dokonywane będzie odpowiednio według cen i stawek opłat oraz zasad rozliczeń określonych szczegółowo w Taryfie oraz w niniejszej Umowie, przy czym od chwili wejścia w życie Taryfy Sprzedawcy wskazującej taryfę OSD, która ma zastosowanie w rozliczeniach z Odbiorcami w zakresie obejmującym rozliczanie usługi dystrybucji paliwa gazowego, Sprzedawca stosuje tę taryfę OSD. </w:t>
      </w:r>
    </w:p>
    <w:p w14:paraId="499B25B2" w14:textId="1C069B4A" w:rsidR="00EC50A4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 xml:space="preserve">Ceny jednostkowe netto, wyszczególnione są w formularzu ofertowym Sprzedawcy </w:t>
      </w:r>
      <w:r w:rsidR="004F2350">
        <w:rPr>
          <w:rFonts w:ascii="Times New Roman" w:hAnsi="Times New Roman" w:cs="Times New Roman"/>
          <w:sz w:val="24"/>
          <w:szCs w:val="24"/>
        </w:rPr>
        <w:br/>
      </w:r>
      <w:r w:rsidRPr="004F2350">
        <w:rPr>
          <w:rFonts w:ascii="Times New Roman" w:hAnsi="Times New Roman" w:cs="Times New Roman"/>
          <w:sz w:val="24"/>
          <w:szCs w:val="24"/>
        </w:rPr>
        <w:t>z dnia ………………… r., który stanowi  integraln</w:t>
      </w:r>
      <w:r w:rsidR="0020518D" w:rsidRPr="004F2350">
        <w:rPr>
          <w:rFonts w:ascii="Times New Roman" w:hAnsi="Times New Roman" w:cs="Times New Roman"/>
          <w:sz w:val="24"/>
          <w:szCs w:val="24"/>
        </w:rPr>
        <w:t>ą</w:t>
      </w:r>
      <w:r w:rsidRPr="004F2350">
        <w:rPr>
          <w:rFonts w:ascii="Times New Roman" w:hAnsi="Times New Roman" w:cs="Times New Roman"/>
          <w:sz w:val="24"/>
          <w:szCs w:val="24"/>
        </w:rPr>
        <w:t xml:space="preserve"> część umowy. </w:t>
      </w:r>
    </w:p>
    <w:p w14:paraId="36B5CA7A" w14:textId="732CEF61" w:rsidR="00A11C61" w:rsidRPr="004F2350" w:rsidRDefault="00573CB8" w:rsidP="00C76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w</w:t>
      </w:r>
      <w:r w:rsidR="00EC50A4" w:rsidRPr="004F2350">
        <w:rPr>
          <w:rFonts w:ascii="Times New Roman" w:hAnsi="Times New Roman" w:cs="Times New Roman"/>
          <w:sz w:val="24"/>
          <w:szCs w:val="24"/>
        </w:rPr>
        <w:t xml:space="preserve">ynagrodzenie </w:t>
      </w:r>
      <w:r w:rsidR="00A11C61" w:rsidRPr="004F2350">
        <w:rPr>
          <w:rFonts w:ascii="Times New Roman" w:hAnsi="Times New Roman" w:cs="Times New Roman"/>
          <w:sz w:val="24"/>
          <w:szCs w:val="24"/>
        </w:rPr>
        <w:t>Wy</w:t>
      </w:r>
      <w:r w:rsidR="00EC50A4" w:rsidRPr="004F2350">
        <w:rPr>
          <w:rFonts w:ascii="Times New Roman" w:hAnsi="Times New Roman" w:cs="Times New Roman"/>
          <w:sz w:val="24"/>
          <w:szCs w:val="24"/>
        </w:rPr>
        <w:t>konawcy/</w:t>
      </w:r>
      <w:r w:rsidR="00A11C61" w:rsidRPr="004F2350">
        <w:rPr>
          <w:rFonts w:ascii="Times New Roman" w:hAnsi="Times New Roman" w:cs="Times New Roman"/>
          <w:sz w:val="24"/>
          <w:szCs w:val="24"/>
        </w:rPr>
        <w:t xml:space="preserve"> </w:t>
      </w:r>
      <w:r w:rsidR="00EC50A4" w:rsidRPr="004F2350">
        <w:rPr>
          <w:rFonts w:ascii="Times New Roman" w:hAnsi="Times New Roman" w:cs="Times New Roman"/>
          <w:sz w:val="24"/>
          <w:szCs w:val="24"/>
        </w:rPr>
        <w:t xml:space="preserve">Sprzedawcy z tytułu realizacji przedmiotu umowy </w:t>
      </w:r>
      <w:r w:rsidR="00A11C61" w:rsidRPr="004F2350">
        <w:rPr>
          <w:rFonts w:ascii="Times New Roman" w:hAnsi="Times New Roman" w:cs="Times New Roman"/>
          <w:sz w:val="24"/>
          <w:szCs w:val="24"/>
        </w:rPr>
        <w:t xml:space="preserve">wynikające ze złożonej oferty,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EC50A4" w:rsidRPr="004F2350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7A8F437" w14:textId="73ECC4EE" w:rsidR="00EC50A4" w:rsidRPr="004F2350" w:rsidRDefault="00EC50A4" w:rsidP="00C768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50">
        <w:rPr>
          <w:rFonts w:ascii="Times New Roman" w:hAnsi="Times New Roman" w:cs="Times New Roman"/>
          <w:sz w:val="24"/>
          <w:szCs w:val="24"/>
        </w:rPr>
        <w:t>………………………..</w:t>
      </w:r>
      <w:r w:rsidR="0020518D" w:rsidRPr="004F2350">
        <w:rPr>
          <w:rFonts w:ascii="Times New Roman" w:hAnsi="Times New Roman" w:cs="Times New Roman"/>
          <w:sz w:val="24"/>
          <w:szCs w:val="24"/>
        </w:rPr>
        <w:t>zł.</w:t>
      </w:r>
      <w:r w:rsidR="004F2350">
        <w:rPr>
          <w:rFonts w:ascii="Times New Roman" w:hAnsi="Times New Roman" w:cs="Times New Roman"/>
          <w:sz w:val="24"/>
          <w:szCs w:val="24"/>
        </w:rPr>
        <w:t xml:space="preserve"> n</w:t>
      </w:r>
      <w:r w:rsidR="0020518D" w:rsidRPr="004F2350">
        <w:rPr>
          <w:rFonts w:ascii="Times New Roman" w:hAnsi="Times New Roman" w:cs="Times New Roman"/>
          <w:sz w:val="24"/>
          <w:szCs w:val="24"/>
        </w:rPr>
        <w:t>etto …………………………………………zł. brutto</w:t>
      </w:r>
      <w:r w:rsidRPr="004F2350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</w:t>
      </w:r>
      <w:r w:rsidR="0020518D" w:rsidRPr="004F235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2350">
        <w:rPr>
          <w:rFonts w:ascii="Times New Roman" w:hAnsi="Times New Roman" w:cs="Times New Roman"/>
          <w:sz w:val="24"/>
          <w:szCs w:val="24"/>
        </w:rPr>
        <w:t>złotych);</w:t>
      </w:r>
    </w:p>
    <w:p w14:paraId="584B6A48" w14:textId="77777777" w:rsidR="00A11C61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Z wyłączeniem przypadków zmian w prawie mających wpływ na koszty zakupu </w:t>
      </w:r>
      <w:r w:rsidRPr="004F2350">
        <w:rPr>
          <w:rFonts w:ascii="Times New Roman" w:eastAsia="Calibri" w:hAnsi="Times New Roman" w:cs="Times New Roman"/>
          <w:sz w:val="24"/>
          <w:szCs w:val="24"/>
        </w:rPr>
        <w:br/>
        <w:t>i dostarczania paliwa gazowego wskazane ceny jednostkowe paliwa gazowego i opłaty abonamentowej będą stałe w okresie obowiązywania umowy</w:t>
      </w:r>
    </w:p>
    <w:p w14:paraId="23412F02" w14:textId="428D32CC" w:rsidR="00A11C61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W okresie obowiązywania umowy Strony dopuszczają możliwość zmiany cen za sprzedaż oraz dystrybucję paliwa gazowego, wskutek zmiany taryf, zgodnie </w:t>
      </w:r>
      <w:r w:rsidR="004F2350">
        <w:rPr>
          <w:rFonts w:ascii="Times New Roman" w:eastAsia="Calibri" w:hAnsi="Times New Roman" w:cs="Times New Roman"/>
          <w:sz w:val="24"/>
          <w:szCs w:val="24"/>
        </w:rPr>
        <w:br/>
      </w: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z obowiązującymi przepisami w tym zakresie. </w:t>
      </w:r>
    </w:p>
    <w:p w14:paraId="567434AD" w14:textId="77777777" w:rsidR="00A11C61" w:rsidRPr="004F2350" w:rsidRDefault="00EC50A4" w:rsidP="00C768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 Powyższe zmiany cen następują automatycznie od dnia wejścia w życie nowych taryf bez konieczności sporządzania aneksu do umowy. </w:t>
      </w:r>
    </w:p>
    <w:p w14:paraId="765FA805" w14:textId="4954E5D0" w:rsidR="00A11C61" w:rsidRPr="004F2350" w:rsidRDefault="00A11C61" w:rsidP="00C768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Zamawiaj</w:t>
      </w:r>
      <w:r w:rsidR="001E5885" w:rsidRPr="004F2350">
        <w:rPr>
          <w:rFonts w:ascii="Times New Roman" w:eastAsia="Calibri" w:hAnsi="Times New Roman" w:cs="Times New Roman"/>
          <w:sz w:val="24"/>
          <w:szCs w:val="24"/>
        </w:rPr>
        <w:t>ą</w:t>
      </w: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cy/ Odbiorca przewiduje możliwość zmiany postanowień zawartej umowy </w:t>
      </w:r>
      <w:r w:rsidR="001E5885" w:rsidRPr="004F2350">
        <w:rPr>
          <w:rFonts w:ascii="Times New Roman" w:eastAsia="Calibri" w:hAnsi="Times New Roman" w:cs="Times New Roman"/>
          <w:sz w:val="24"/>
          <w:szCs w:val="24"/>
        </w:rPr>
        <w:br/>
      </w:r>
      <w:r w:rsidRPr="004F2350">
        <w:rPr>
          <w:rFonts w:ascii="Times New Roman" w:eastAsia="Calibri" w:hAnsi="Times New Roman" w:cs="Times New Roman"/>
          <w:sz w:val="24"/>
          <w:szCs w:val="24"/>
        </w:rPr>
        <w:t>w stosunku do treści oferty:</w:t>
      </w:r>
    </w:p>
    <w:p w14:paraId="04768241" w14:textId="38E94FE6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 konieczność wprowadzenia zmian gdy wynikają one z okoliczności, których nie można było przewidzieć w chwili zawarcia umowy lub zmiany są korzystne dla Odbiorcy( np. gdy obniży to koszty realizacji przedmiotu umowy);</w:t>
      </w:r>
    </w:p>
    <w:p w14:paraId="516FA2C5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 wprowadzenia do stosowania nowych Taryf (opłat) za świadczenie usług dystrybucji dla lokalnego Operatora Systemu Dystrybucyjnego (OSD) zatwierdzonych decyzją Prezesa Urzędu Regulacji Energetyki, Zamawiający/Odbiorca przyjmie zmianę cen jednostkowych netto opłat sieciowych stałych i zmiennych w okresie obowiązywania umowy,</w:t>
      </w:r>
    </w:p>
    <w:p w14:paraId="42C45162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 zmiany opłaty abonamentowej wprowadzonej nową Taryfą Wykonawcy/Sprzedawcy, zatwierdzoną decyzją Prezesa Urzędu Regulacji Energetyki,</w:t>
      </w:r>
    </w:p>
    <w:p w14:paraId="0072F313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 zmiany obowiązującej stawki podatku VAT, akcyzy, Zamawiający/Odbiorca przyjmie możliwość zmniejszenia lub zwiększenia wynagrodzenia o kwotę równa różnicy w kwocie podatku VAT, akcyzy,</w:t>
      </w:r>
    </w:p>
    <w:p w14:paraId="54E3C48B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lastRenderedPageBreak/>
        <w:t>w przypadku zmiany uregulowań prawnych powszechnie obowiązujących, które będą miały wpływ na realizację umowy,</w:t>
      </w:r>
    </w:p>
    <w:p w14:paraId="40F7DB85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 konieczności zmiany mocy umownej, oraz grupy taryfowej,</w:t>
      </w:r>
    </w:p>
    <w:p w14:paraId="7FAD4625" w14:textId="77777777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w przypadku, gdy zmiany będą dopuszczalne w granicach normowania ustawą Prawo Zamówień Publicznych i w postanowieniach SIWZ</w:t>
      </w:r>
    </w:p>
    <w:p w14:paraId="09F6F13A" w14:textId="57550D6A" w:rsidR="009D1663" w:rsidRPr="004F2350" w:rsidRDefault="009D1663" w:rsidP="004F2350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 xml:space="preserve">zmiany organów uprawnionych do reprezentacji zarówno Zamawiającego, jak </w:t>
      </w:r>
      <w:r w:rsidR="004F2350">
        <w:rPr>
          <w:rFonts w:ascii="Times New Roman" w:eastAsia="Calibri" w:hAnsi="Times New Roman" w:cs="Times New Roman"/>
          <w:sz w:val="24"/>
          <w:szCs w:val="24"/>
        </w:rPr>
        <w:br/>
      </w:r>
      <w:r w:rsidRPr="004F2350">
        <w:rPr>
          <w:rFonts w:ascii="Times New Roman" w:eastAsia="Calibri" w:hAnsi="Times New Roman" w:cs="Times New Roman"/>
          <w:sz w:val="24"/>
          <w:szCs w:val="24"/>
        </w:rPr>
        <w:t>i Wykonawcy, danych adresowych stron umowy lub innych danych, które w umowie mają charakter czysto informacyjny (np. numer konta bankowego).</w:t>
      </w:r>
    </w:p>
    <w:p w14:paraId="272A496A" w14:textId="3044AB56" w:rsidR="001E5885" w:rsidRPr="004F2350" w:rsidRDefault="001E5885" w:rsidP="009D166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Zmiany postanowień treści zawartej umowy w przypadku wystąpienia okoliczności, </w:t>
      </w:r>
      <w:r w:rsidRPr="004F235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których mowa powyżej odbywać się będą w formie pisemnej pod rygorem nieważności.</w:t>
      </w:r>
    </w:p>
    <w:p w14:paraId="72ABFBBE" w14:textId="77777777" w:rsidR="00C7688F" w:rsidRPr="004F2350" w:rsidRDefault="00C7688F" w:rsidP="009D166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Osobą upoważnioną ze strony Zamawiającego/Odbiorcy do kontaktów w sprawach związanych z realizacją niniejszej Umowy jest</w:t>
      </w:r>
    </w:p>
    <w:p w14:paraId="5BA19765" w14:textId="05580FA8" w:rsidR="00C7688F" w:rsidRPr="004F2350" w:rsidRDefault="00C7688F" w:rsidP="00C7688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Pan/ Pani ………………………………., tel.……………………... e-mail: …………………………………………………….</w:t>
      </w:r>
    </w:p>
    <w:p w14:paraId="569DA976" w14:textId="77777777" w:rsidR="00C7688F" w:rsidRPr="004F2350" w:rsidRDefault="00C7688F" w:rsidP="009D1663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Osobą upoważnioną ze strony Wykonawcy/Sprzedawcy do kontaktów w sprawach związanych z realizacją niniejszej Umowy jest</w:t>
      </w:r>
    </w:p>
    <w:p w14:paraId="386F3AB7" w14:textId="071C60EA" w:rsidR="00C7688F" w:rsidRPr="004F2350" w:rsidRDefault="00C7688F" w:rsidP="00C7688F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50">
        <w:rPr>
          <w:rFonts w:ascii="Times New Roman" w:eastAsia="Calibri" w:hAnsi="Times New Roman" w:cs="Times New Roman"/>
          <w:sz w:val="24"/>
          <w:szCs w:val="24"/>
        </w:rPr>
        <w:t>Pan/Pani………………………………., tel.…………………………e-mail: …………………………………………………….</w:t>
      </w:r>
    </w:p>
    <w:sectPr w:rsidR="00C7688F" w:rsidRPr="004F23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955F" w14:textId="77777777" w:rsidR="00C6652B" w:rsidRDefault="00C6652B" w:rsidP="00907559">
      <w:pPr>
        <w:spacing w:after="0" w:line="240" w:lineRule="auto"/>
      </w:pPr>
      <w:r>
        <w:separator/>
      </w:r>
    </w:p>
  </w:endnote>
  <w:endnote w:type="continuationSeparator" w:id="0">
    <w:p w14:paraId="419EC1D0" w14:textId="77777777" w:rsidR="00C6652B" w:rsidRDefault="00C6652B" w:rsidP="0090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69887"/>
      <w:docPartObj>
        <w:docPartGallery w:val="Page Numbers (Bottom of Page)"/>
        <w:docPartUnique/>
      </w:docPartObj>
    </w:sdtPr>
    <w:sdtEndPr/>
    <w:sdtContent>
      <w:p w14:paraId="78117851" w14:textId="616065E4" w:rsidR="00907559" w:rsidRDefault="00907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A7047" w14:textId="77777777" w:rsidR="00907559" w:rsidRDefault="00907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22F1" w14:textId="77777777" w:rsidR="00C6652B" w:rsidRDefault="00C6652B" w:rsidP="00907559">
      <w:pPr>
        <w:spacing w:after="0" w:line="240" w:lineRule="auto"/>
      </w:pPr>
      <w:r>
        <w:separator/>
      </w:r>
    </w:p>
  </w:footnote>
  <w:footnote w:type="continuationSeparator" w:id="0">
    <w:p w14:paraId="44E56368" w14:textId="77777777" w:rsidR="00C6652B" w:rsidRDefault="00C6652B" w:rsidP="0090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85D"/>
    <w:multiLevelType w:val="hybridMultilevel"/>
    <w:tmpl w:val="FA7604F8"/>
    <w:lvl w:ilvl="0" w:tplc="ADAA0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76EB6"/>
    <w:multiLevelType w:val="hybridMultilevel"/>
    <w:tmpl w:val="314459A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B8B2DC8"/>
    <w:multiLevelType w:val="hybridMultilevel"/>
    <w:tmpl w:val="2F88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2785"/>
    <w:multiLevelType w:val="hybridMultilevel"/>
    <w:tmpl w:val="229065F0"/>
    <w:lvl w:ilvl="0" w:tplc="68A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5E47"/>
    <w:multiLevelType w:val="hybridMultilevel"/>
    <w:tmpl w:val="147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9A"/>
    <w:rsid w:val="0000023D"/>
    <w:rsid w:val="001E5885"/>
    <w:rsid w:val="0020518D"/>
    <w:rsid w:val="00303B97"/>
    <w:rsid w:val="00426F35"/>
    <w:rsid w:val="004F2350"/>
    <w:rsid w:val="004F6954"/>
    <w:rsid w:val="00573CB8"/>
    <w:rsid w:val="005A1255"/>
    <w:rsid w:val="008360F6"/>
    <w:rsid w:val="00907559"/>
    <w:rsid w:val="009D1663"/>
    <w:rsid w:val="00A11C61"/>
    <w:rsid w:val="00A7489A"/>
    <w:rsid w:val="00B80B4C"/>
    <w:rsid w:val="00C6652B"/>
    <w:rsid w:val="00C7688F"/>
    <w:rsid w:val="00EC50A4"/>
    <w:rsid w:val="00E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435"/>
  <w15:chartTrackingRefBased/>
  <w15:docId w15:val="{6D3CD55F-7930-4315-92AB-4C51CCB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59"/>
  </w:style>
  <w:style w:type="paragraph" w:styleId="Stopka">
    <w:name w:val="footer"/>
    <w:basedOn w:val="Normalny"/>
    <w:link w:val="StopkaZnak"/>
    <w:uiPriority w:val="99"/>
    <w:unhideWhenUsed/>
    <w:rsid w:val="0090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7</cp:revision>
  <dcterms:created xsi:type="dcterms:W3CDTF">2018-11-19T07:05:00Z</dcterms:created>
  <dcterms:modified xsi:type="dcterms:W3CDTF">2018-11-22T11:30:00Z</dcterms:modified>
</cp:coreProperties>
</file>