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7B09" w:rsidRPr="00BC156A" w:rsidRDefault="00C07B09" w:rsidP="00C07B09">
      <w:pPr>
        <w:ind w:firstLine="708"/>
        <w:rPr>
          <w:rFonts w:asciiTheme="majorBidi" w:hAnsiTheme="majorBidi" w:cstheme="majorBidi"/>
          <w:noProof/>
          <w:sz w:val="24"/>
          <w:szCs w:val="24"/>
        </w:rPr>
      </w:pPr>
      <w:r w:rsidRPr="00BC156A">
        <w:rPr>
          <w:rFonts w:asciiTheme="majorBidi" w:hAnsiTheme="majorBidi" w:cstheme="majorBidi"/>
          <w:noProof/>
          <w:sz w:val="24"/>
          <w:szCs w:val="24"/>
        </w:rPr>
        <w:t>Nazwa i adres firmy</w:t>
      </w:r>
      <w:r>
        <w:rPr>
          <w:rFonts w:asciiTheme="majorBidi" w:hAnsiTheme="majorBidi" w:cstheme="majorBidi"/>
          <w:noProof/>
          <w:sz w:val="24"/>
          <w:szCs w:val="24"/>
        </w:rPr>
        <w:tab/>
      </w:r>
      <w:r>
        <w:rPr>
          <w:rFonts w:asciiTheme="majorBidi" w:hAnsiTheme="majorBidi" w:cstheme="majorBidi"/>
          <w:noProof/>
          <w:sz w:val="24"/>
          <w:szCs w:val="24"/>
        </w:rPr>
        <w:tab/>
      </w:r>
      <w:r>
        <w:rPr>
          <w:rFonts w:asciiTheme="majorBidi" w:hAnsiTheme="majorBidi" w:cstheme="majorBidi"/>
          <w:noProof/>
          <w:sz w:val="24"/>
          <w:szCs w:val="24"/>
        </w:rPr>
        <w:tab/>
      </w:r>
      <w:r>
        <w:rPr>
          <w:rFonts w:asciiTheme="majorBidi" w:hAnsiTheme="majorBidi" w:cstheme="majorBidi"/>
          <w:noProof/>
          <w:sz w:val="24"/>
          <w:szCs w:val="24"/>
        </w:rPr>
        <w:tab/>
      </w:r>
      <w:r>
        <w:rPr>
          <w:rFonts w:asciiTheme="majorBidi" w:hAnsiTheme="majorBidi" w:cstheme="majorBidi"/>
          <w:noProof/>
          <w:sz w:val="24"/>
          <w:szCs w:val="24"/>
        </w:rPr>
        <w:tab/>
        <w:t>………………… dn……………</w:t>
      </w:r>
    </w:p>
    <w:p w:rsidR="00C07B09" w:rsidRPr="00BC156A" w:rsidRDefault="00C07B09" w:rsidP="00C07B09">
      <w:pPr>
        <w:ind w:firstLine="708"/>
        <w:rPr>
          <w:rFonts w:asciiTheme="majorBidi" w:hAnsiTheme="majorBidi" w:cstheme="majorBidi"/>
          <w:noProof/>
          <w:sz w:val="24"/>
          <w:szCs w:val="24"/>
        </w:rPr>
      </w:pPr>
    </w:p>
    <w:p w:rsidR="00C07B09" w:rsidRPr="00BC156A" w:rsidRDefault="00C07B09" w:rsidP="00C07B09">
      <w:pPr>
        <w:ind w:firstLine="708"/>
        <w:rPr>
          <w:rFonts w:asciiTheme="majorBidi" w:hAnsiTheme="majorBidi" w:cstheme="majorBidi"/>
          <w:noProof/>
          <w:sz w:val="24"/>
          <w:szCs w:val="24"/>
        </w:rPr>
      </w:pPr>
      <w:r w:rsidRPr="00BC156A">
        <w:rPr>
          <w:rFonts w:asciiTheme="majorBidi" w:hAnsiTheme="majorBidi" w:cstheme="majorBidi"/>
          <w:noProof/>
          <w:sz w:val="24"/>
          <w:szCs w:val="24"/>
        </w:rPr>
        <w:t>………………………………….</w:t>
      </w:r>
    </w:p>
    <w:p w:rsidR="00C07B09" w:rsidRPr="00BC156A" w:rsidRDefault="00C07B09" w:rsidP="00C07B09">
      <w:pPr>
        <w:spacing w:after="0" w:line="240" w:lineRule="auto"/>
        <w:ind w:left="5387" w:firstLine="1"/>
        <w:rPr>
          <w:rFonts w:asciiTheme="majorBidi" w:hAnsiTheme="majorBidi" w:cstheme="majorBidi"/>
          <w:noProof/>
          <w:sz w:val="24"/>
          <w:szCs w:val="24"/>
        </w:rPr>
      </w:pPr>
      <w:r w:rsidRPr="00BC156A">
        <w:rPr>
          <w:rFonts w:asciiTheme="majorBidi" w:hAnsiTheme="majorBidi" w:cstheme="majorBidi"/>
          <w:noProof/>
          <w:sz w:val="24"/>
          <w:szCs w:val="24"/>
        </w:rPr>
        <w:t>Starostwo Powiatowe w Łęcznej</w:t>
      </w:r>
    </w:p>
    <w:p w:rsidR="00C07B09" w:rsidRPr="00BC156A" w:rsidRDefault="00C07B09" w:rsidP="00C07B09">
      <w:pPr>
        <w:spacing w:after="0" w:line="240" w:lineRule="auto"/>
        <w:ind w:left="5387"/>
        <w:rPr>
          <w:rFonts w:asciiTheme="majorBidi" w:hAnsiTheme="majorBidi" w:cstheme="majorBidi"/>
          <w:noProof/>
          <w:sz w:val="24"/>
          <w:szCs w:val="24"/>
        </w:rPr>
      </w:pPr>
      <w:r w:rsidRPr="00BC156A">
        <w:rPr>
          <w:rFonts w:asciiTheme="majorBidi" w:hAnsiTheme="majorBidi" w:cstheme="majorBidi"/>
          <w:noProof/>
          <w:sz w:val="24"/>
          <w:szCs w:val="24"/>
        </w:rPr>
        <w:t xml:space="preserve">AL. Jana Pawła II 95 a, </w:t>
      </w:r>
      <w:r>
        <w:rPr>
          <w:rFonts w:asciiTheme="majorBidi" w:hAnsiTheme="majorBidi" w:cstheme="majorBidi"/>
          <w:noProof/>
          <w:sz w:val="24"/>
          <w:szCs w:val="24"/>
        </w:rPr>
        <w:br/>
      </w:r>
      <w:r w:rsidRPr="00BC156A">
        <w:rPr>
          <w:rFonts w:asciiTheme="majorBidi" w:hAnsiTheme="majorBidi" w:cstheme="majorBidi"/>
          <w:noProof/>
          <w:sz w:val="24"/>
          <w:szCs w:val="24"/>
        </w:rPr>
        <w:t xml:space="preserve">21-010 Łęczna </w:t>
      </w:r>
    </w:p>
    <w:p w:rsidR="00C07B09" w:rsidRPr="00BC156A" w:rsidRDefault="00C07B09" w:rsidP="00C07B09">
      <w:pPr>
        <w:spacing w:after="0" w:line="240" w:lineRule="auto"/>
        <w:ind w:left="5387"/>
        <w:rPr>
          <w:rFonts w:asciiTheme="majorBidi" w:hAnsiTheme="majorBidi" w:cstheme="majorBidi"/>
          <w:noProof/>
          <w:sz w:val="24"/>
          <w:szCs w:val="24"/>
        </w:rPr>
      </w:pPr>
    </w:p>
    <w:p w:rsidR="00C07B09" w:rsidRPr="00BC156A" w:rsidRDefault="00C07B09" w:rsidP="00C07B09">
      <w:pPr>
        <w:spacing w:after="0" w:line="240" w:lineRule="auto"/>
        <w:ind w:left="5387"/>
        <w:rPr>
          <w:rFonts w:asciiTheme="majorBidi" w:hAnsiTheme="majorBidi" w:cstheme="majorBidi"/>
          <w:noProof/>
          <w:sz w:val="24"/>
          <w:szCs w:val="24"/>
        </w:rPr>
      </w:pPr>
      <w:r w:rsidRPr="00BC156A">
        <w:rPr>
          <w:rFonts w:asciiTheme="majorBidi" w:hAnsiTheme="majorBidi" w:cstheme="majorBidi"/>
          <w:noProof/>
          <w:sz w:val="24"/>
          <w:szCs w:val="24"/>
        </w:rPr>
        <w:tab/>
      </w:r>
    </w:p>
    <w:p w:rsidR="00C07B09" w:rsidRDefault="00C07B09" w:rsidP="00C07B09">
      <w:pPr>
        <w:jc w:val="center"/>
        <w:rPr>
          <w:rFonts w:asciiTheme="majorBidi" w:hAnsiTheme="majorBidi" w:cstheme="majorBidi"/>
          <w:noProof/>
          <w:sz w:val="24"/>
          <w:szCs w:val="24"/>
        </w:rPr>
      </w:pPr>
      <w:r w:rsidRPr="00BC156A">
        <w:rPr>
          <w:rFonts w:asciiTheme="majorBidi" w:hAnsiTheme="majorBidi" w:cstheme="majorBidi"/>
          <w:noProof/>
          <w:sz w:val="24"/>
          <w:szCs w:val="24"/>
        </w:rPr>
        <w:t>ROZEZNANIE RYNKU - SZACOWANIE WARTOŚCI ZAMÓWIENIA</w:t>
      </w:r>
    </w:p>
    <w:p w:rsidR="008A72E9" w:rsidRPr="008A72E9" w:rsidRDefault="008A72E9" w:rsidP="008A72E9">
      <w:pPr>
        <w:spacing w:before="100" w:beforeAutospacing="1"/>
        <w:ind w:left="284"/>
        <w:contextualSpacing/>
        <w:jc w:val="both"/>
        <w:rPr>
          <w:rFonts w:cs="Calibri"/>
          <w:sz w:val="24"/>
          <w:szCs w:val="24"/>
          <w:lang w:eastAsia="pl-PL"/>
        </w:rPr>
      </w:pPr>
      <w:r w:rsidRPr="008A72E9">
        <w:rPr>
          <w:rFonts w:eastAsia="Times New Roman" w:cs="Calibri"/>
          <w:b/>
          <w:sz w:val="24"/>
          <w:szCs w:val="24"/>
          <w:lang w:eastAsia="pl-PL"/>
        </w:rPr>
        <w:t>Z</w:t>
      </w:r>
      <w:r w:rsidRPr="008A72E9">
        <w:rPr>
          <w:rFonts w:eastAsia="Times New Roman" w:cs="Calibri"/>
          <w:b/>
          <w:sz w:val="24"/>
          <w:szCs w:val="24"/>
          <w:lang w:eastAsia="pl-PL"/>
        </w:rPr>
        <w:t>akup i dostaw</w:t>
      </w:r>
      <w:r w:rsidRPr="008A72E9">
        <w:rPr>
          <w:rFonts w:eastAsia="Times New Roman" w:cs="Calibri"/>
          <w:b/>
          <w:sz w:val="24"/>
          <w:szCs w:val="24"/>
          <w:lang w:eastAsia="pl-PL"/>
        </w:rPr>
        <w:t>a</w:t>
      </w:r>
      <w:r w:rsidRPr="008A72E9">
        <w:rPr>
          <w:rFonts w:eastAsia="Times New Roman" w:cs="Calibri"/>
          <w:b/>
          <w:sz w:val="24"/>
          <w:szCs w:val="24"/>
          <w:lang w:eastAsia="pl-PL"/>
        </w:rPr>
        <w:t xml:space="preserve"> </w:t>
      </w:r>
      <w:r w:rsidRPr="008A72E9">
        <w:rPr>
          <w:rFonts w:eastAsia="Times New Roman" w:cs="Calibri"/>
          <w:b/>
          <w:sz w:val="24"/>
          <w:szCs w:val="24"/>
          <w:lang w:eastAsia="zh-CN"/>
        </w:rPr>
        <w:t>wyposażenia pracowni zawodowych w sprzęt IT do Zespołu Szkół im. K.K. Jagiellończyka w Łęcznej</w:t>
      </w:r>
      <w:r w:rsidRPr="008A72E9">
        <w:rPr>
          <w:rFonts w:eastAsia="Times New Roman" w:cs="Calibri"/>
          <w:sz w:val="24"/>
          <w:szCs w:val="24"/>
          <w:lang w:eastAsia="zh-CN"/>
        </w:rPr>
        <w:t xml:space="preserve"> </w:t>
      </w:r>
      <w:r w:rsidRPr="008A72E9">
        <w:rPr>
          <w:rFonts w:eastAsia="Arial Unicode MS" w:cs="Calibri"/>
          <w:kern w:val="1"/>
          <w:sz w:val="24"/>
          <w:szCs w:val="24"/>
          <w:lang w:eastAsia="zh-CN"/>
        </w:rPr>
        <w:t xml:space="preserve">w ramach projektu </w:t>
      </w:r>
      <w:r w:rsidRPr="008A72E9">
        <w:rPr>
          <w:rFonts w:cs="Calibri"/>
          <w:sz w:val="24"/>
          <w:szCs w:val="24"/>
          <w:lang w:eastAsia="zh-CN"/>
        </w:rPr>
        <w:t xml:space="preserve">„Kształcimy prawdziwych zawodowców w Jagiellończyku” </w:t>
      </w:r>
      <w:r w:rsidRPr="008A72E9">
        <w:rPr>
          <w:rFonts w:cs="Calibri"/>
          <w:sz w:val="24"/>
          <w:szCs w:val="24"/>
          <w:lang w:eastAsia="pl-PL"/>
        </w:rPr>
        <w:t xml:space="preserve">współfinansowanego przez Unię Europejską ze środków Europejskiego Funduszu Społecznego, w ramach Regionalnego Programu Operacyjnego Województwa Lubelskiego na lata 2014-2020, Oś priorytetowa 12 Edukacja, kształcenie </w:t>
      </w:r>
      <w:r w:rsidRPr="008A72E9">
        <w:rPr>
          <w:rFonts w:cs="Calibri"/>
          <w:sz w:val="24"/>
          <w:szCs w:val="24"/>
          <w:lang w:eastAsia="pl-PL"/>
        </w:rPr>
        <w:br/>
        <w:t>i kwalifikacje, Działanie 12.4 Kształcenie zawodowe.</w:t>
      </w:r>
    </w:p>
    <w:p w:rsidR="008A72E9" w:rsidRDefault="008A72E9" w:rsidP="005F62D6">
      <w:pPr>
        <w:tabs>
          <w:tab w:val="left" w:pos="426"/>
        </w:tabs>
        <w:spacing w:after="0" w:line="240" w:lineRule="auto"/>
        <w:jc w:val="both"/>
        <w:rPr>
          <w:rFonts w:ascii="Times New Roman" w:hAnsi="Times New Roman"/>
          <w:sz w:val="24"/>
          <w:szCs w:val="24"/>
        </w:rPr>
      </w:pPr>
    </w:p>
    <w:p w:rsidR="00623F1E" w:rsidRDefault="008A72E9" w:rsidP="005F62D6">
      <w:pPr>
        <w:tabs>
          <w:tab w:val="left" w:pos="426"/>
        </w:tabs>
        <w:spacing w:after="0" w:line="240" w:lineRule="auto"/>
        <w:jc w:val="both"/>
        <w:rPr>
          <w:rFonts w:ascii="Times New Roman" w:hAnsi="Times New Roman"/>
          <w:sz w:val="24"/>
          <w:szCs w:val="24"/>
        </w:rPr>
      </w:pPr>
      <w:r>
        <w:rPr>
          <w:rFonts w:ascii="Times New Roman" w:hAnsi="Times New Roman"/>
          <w:sz w:val="24"/>
          <w:szCs w:val="24"/>
        </w:rPr>
        <w:t>KALKULACJA CENY:</w:t>
      </w:r>
    </w:p>
    <w:p w:rsidR="008A72E9" w:rsidRDefault="008A72E9" w:rsidP="005F62D6">
      <w:pPr>
        <w:tabs>
          <w:tab w:val="left" w:pos="426"/>
        </w:tabs>
        <w:spacing w:after="0" w:line="240" w:lineRule="auto"/>
        <w:jc w:val="both"/>
        <w:rPr>
          <w:rFonts w:ascii="Times New Roman" w:hAnsi="Times New Roman"/>
          <w:sz w:val="24"/>
          <w:szCs w:val="24"/>
        </w:rPr>
      </w:pPr>
    </w:p>
    <w:p w:rsidR="008A72E9" w:rsidRPr="008A72E9" w:rsidRDefault="008A72E9" w:rsidP="008A72E9">
      <w:pPr>
        <w:spacing w:after="0" w:line="240" w:lineRule="auto"/>
        <w:rPr>
          <w:rFonts w:cs="Calibri"/>
          <w:sz w:val="24"/>
          <w:szCs w:val="24"/>
        </w:rPr>
      </w:pPr>
      <w:r w:rsidRPr="008A72E9">
        <w:rPr>
          <w:rFonts w:cs="Calibri"/>
          <w:sz w:val="24"/>
          <w:szCs w:val="24"/>
        </w:rPr>
        <w:t>Część I – zestawy komputerowe, drukarki i oprogramowanie</w:t>
      </w:r>
    </w:p>
    <w:p w:rsidR="008A72E9" w:rsidRPr="008A72E9" w:rsidRDefault="008A72E9" w:rsidP="008A72E9">
      <w:pPr>
        <w:tabs>
          <w:tab w:val="left" w:pos="426"/>
        </w:tabs>
        <w:spacing w:after="0" w:line="240" w:lineRule="auto"/>
        <w:jc w:val="both"/>
        <w:rPr>
          <w:rFonts w:cs="Calibri"/>
        </w:rPr>
      </w:pPr>
    </w:p>
    <w:tbl>
      <w:tblPr>
        <w:tblStyle w:val="Tabela-Siatka1"/>
        <w:tblW w:w="0" w:type="auto"/>
        <w:tblInd w:w="-998" w:type="dxa"/>
        <w:tblLook w:val="04A0" w:firstRow="1" w:lastRow="0" w:firstColumn="1" w:lastColumn="0" w:noHBand="0" w:noVBand="1"/>
      </w:tblPr>
      <w:tblGrid>
        <w:gridCol w:w="487"/>
        <w:gridCol w:w="1885"/>
        <w:gridCol w:w="627"/>
        <w:gridCol w:w="2812"/>
        <w:gridCol w:w="1398"/>
        <w:gridCol w:w="897"/>
        <w:gridCol w:w="977"/>
        <w:gridCol w:w="977"/>
      </w:tblGrid>
      <w:tr w:rsidR="008A72E9" w:rsidRPr="008A72E9" w:rsidTr="008A72E9">
        <w:trPr>
          <w:trHeight w:val="70"/>
        </w:trPr>
        <w:tc>
          <w:tcPr>
            <w:tcW w:w="487" w:type="dxa"/>
          </w:tcPr>
          <w:p w:rsidR="008A72E9" w:rsidRPr="008A72E9" w:rsidRDefault="008A72E9" w:rsidP="008A72E9">
            <w:pPr>
              <w:spacing w:after="0" w:line="240" w:lineRule="auto"/>
              <w:jc w:val="center"/>
              <w:rPr>
                <w:rFonts w:cs="Calibri"/>
                <w:b/>
              </w:rPr>
            </w:pPr>
            <w:r w:rsidRPr="008A72E9">
              <w:rPr>
                <w:rFonts w:cs="Calibri"/>
                <w:b/>
              </w:rPr>
              <w:t>Lp.</w:t>
            </w:r>
          </w:p>
        </w:tc>
        <w:tc>
          <w:tcPr>
            <w:tcW w:w="1885" w:type="dxa"/>
          </w:tcPr>
          <w:p w:rsidR="008A72E9" w:rsidRPr="008A72E9" w:rsidRDefault="008A72E9" w:rsidP="008A72E9">
            <w:pPr>
              <w:spacing w:after="0" w:line="240" w:lineRule="auto"/>
              <w:jc w:val="center"/>
              <w:rPr>
                <w:rFonts w:cs="Calibri"/>
                <w:b/>
              </w:rPr>
            </w:pPr>
            <w:r w:rsidRPr="008A72E9">
              <w:rPr>
                <w:rFonts w:cs="Calibri"/>
                <w:b/>
              </w:rPr>
              <w:t>Nazwa</w:t>
            </w:r>
          </w:p>
        </w:tc>
        <w:tc>
          <w:tcPr>
            <w:tcW w:w="627" w:type="dxa"/>
          </w:tcPr>
          <w:p w:rsidR="008A72E9" w:rsidRPr="008A72E9" w:rsidRDefault="008A72E9" w:rsidP="008A72E9">
            <w:pPr>
              <w:spacing w:after="0" w:line="240" w:lineRule="auto"/>
              <w:jc w:val="center"/>
              <w:rPr>
                <w:rFonts w:cs="Calibri"/>
                <w:b/>
              </w:rPr>
            </w:pPr>
            <w:r w:rsidRPr="008A72E9">
              <w:rPr>
                <w:rFonts w:cs="Calibri"/>
                <w:b/>
              </w:rPr>
              <w:t>Ilość</w:t>
            </w:r>
          </w:p>
        </w:tc>
        <w:tc>
          <w:tcPr>
            <w:tcW w:w="2812" w:type="dxa"/>
          </w:tcPr>
          <w:p w:rsidR="008A72E9" w:rsidRPr="008A72E9" w:rsidRDefault="008A72E9" w:rsidP="008A72E9">
            <w:pPr>
              <w:spacing w:after="0" w:line="240" w:lineRule="auto"/>
              <w:jc w:val="center"/>
              <w:rPr>
                <w:rFonts w:cs="Calibri"/>
                <w:b/>
              </w:rPr>
            </w:pPr>
            <w:r w:rsidRPr="008A72E9">
              <w:rPr>
                <w:rFonts w:cs="Calibri"/>
                <w:b/>
              </w:rPr>
              <w:t>Wymagania</w:t>
            </w:r>
          </w:p>
        </w:tc>
        <w:tc>
          <w:tcPr>
            <w:tcW w:w="1398" w:type="dxa"/>
            <w:vMerge w:val="restart"/>
          </w:tcPr>
          <w:p w:rsidR="008A72E9" w:rsidRPr="008A72E9" w:rsidRDefault="008A72E9" w:rsidP="008A72E9">
            <w:pPr>
              <w:spacing w:after="0" w:line="240" w:lineRule="auto"/>
              <w:jc w:val="center"/>
              <w:rPr>
                <w:rFonts w:cs="Calibri"/>
                <w:b/>
              </w:rPr>
            </w:pPr>
            <w:r>
              <w:rPr>
                <w:rFonts w:cs="Calibri"/>
                <w:b/>
              </w:rPr>
              <w:t>Cena jednostkowa netto</w:t>
            </w:r>
          </w:p>
        </w:tc>
        <w:tc>
          <w:tcPr>
            <w:tcW w:w="897" w:type="dxa"/>
            <w:vMerge w:val="restart"/>
          </w:tcPr>
          <w:p w:rsidR="008A72E9" w:rsidRPr="008A72E9" w:rsidRDefault="008A72E9" w:rsidP="008A72E9">
            <w:pPr>
              <w:spacing w:after="0" w:line="240" w:lineRule="auto"/>
              <w:jc w:val="center"/>
              <w:rPr>
                <w:rFonts w:cs="Calibri"/>
                <w:b/>
              </w:rPr>
            </w:pPr>
            <w:r>
              <w:rPr>
                <w:rFonts w:cs="Calibri"/>
                <w:b/>
              </w:rPr>
              <w:t>Stawka VAT</w:t>
            </w:r>
          </w:p>
        </w:tc>
        <w:tc>
          <w:tcPr>
            <w:tcW w:w="977" w:type="dxa"/>
            <w:vMerge w:val="restart"/>
          </w:tcPr>
          <w:p w:rsidR="008A72E9" w:rsidRPr="008A72E9" w:rsidRDefault="008A72E9" w:rsidP="008A72E9">
            <w:pPr>
              <w:spacing w:after="0" w:line="240" w:lineRule="auto"/>
              <w:jc w:val="center"/>
              <w:rPr>
                <w:rFonts w:cs="Calibri"/>
                <w:b/>
              </w:rPr>
            </w:pPr>
            <w:r>
              <w:rPr>
                <w:rFonts w:cs="Calibri"/>
                <w:b/>
              </w:rPr>
              <w:t xml:space="preserve">Wartość </w:t>
            </w:r>
            <w:r w:rsidR="00F320BD">
              <w:rPr>
                <w:rFonts w:cs="Calibri"/>
                <w:b/>
              </w:rPr>
              <w:t>netto</w:t>
            </w:r>
          </w:p>
        </w:tc>
        <w:tc>
          <w:tcPr>
            <w:tcW w:w="977" w:type="dxa"/>
            <w:vMerge w:val="restart"/>
          </w:tcPr>
          <w:p w:rsidR="008A72E9" w:rsidRPr="008A72E9" w:rsidRDefault="008A72E9" w:rsidP="008A72E9">
            <w:pPr>
              <w:spacing w:after="0" w:line="240" w:lineRule="auto"/>
              <w:jc w:val="center"/>
              <w:rPr>
                <w:rFonts w:cs="Calibri"/>
                <w:b/>
              </w:rPr>
            </w:pPr>
            <w:r>
              <w:rPr>
                <w:rFonts w:cs="Calibri"/>
                <w:b/>
              </w:rPr>
              <w:t>Wartość brutto</w:t>
            </w:r>
          </w:p>
        </w:tc>
      </w:tr>
      <w:tr w:rsidR="008A72E9" w:rsidRPr="008A72E9" w:rsidTr="008A72E9">
        <w:tc>
          <w:tcPr>
            <w:tcW w:w="5811" w:type="dxa"/>
            <w:gridSpan w:val="4"/>
            <w:vAlign w:val="center"/>
          </w:tcPr>
          <w:p w:rsidR="008A72E9" w:rsidRPr="008A72E9" w:rsidRDefault="008A72E9" w:rsidP="008A72E9">
            <w:pPr>
              <w:spacing w:after="0" w:line="240" w:lineRule="auto"/>
              <w:jc w:val="center"/>
              <w:rPr>
                <w:rFonts w:cs="Calibri"/>
                <w:b/>
                <w:sz w:val="20"/>
                <w:szCs w:val="20"/>
              </w:rPr>
            </w:pPr>
            <w:r w:rsidRPr="008A72E9">
              <w:rPr>
                <w:rFonts w:cs="Calibri"/>
                <w:b/>
                <w:sz w:val="20"/>
                <w:szCs w:val="20"/>
              </w:rPr>
              <w:t>Sprzęt</w:t>
            </w:r>
          </w:p>
        </w:tc>
        <w:tc>
          <w:tcPr>
            <w:tcW w:w="1398" w:type="dxa"/>
            <w:vMerge/>
          </w:tcPr>
          <w:p w:rsidR="008A72E9" w:rsidRPr="008A72E9" w:rsidRDefault="008A72E9" w:rsidP="008A72E9">
            <w:pPr>
              <w:spacing w:after="0" w:line="240" w:lineRule="auto"/>
              <w:jc w:val="center"/>
              <w:rPr>
                <w:rFonts w:cs="Calibri"/>
                <w:b/>
                <w:sz w:val="20"/>
                <w:szCs w:val="20"/>
              </w:rPr>
            </w:pPr>
          </w:p>
        </w:tc>
        <w:tc>
          <w:tcPr>
            <w:tcW w:w="897" w:type="dxa"/>
            <w:vMerge/>
          </w:tcPr>
          <w:p w:rsidR="008A72E9" w:rsidRPr="008A72E9" w:rsidRDefault="008A72E9" w:rsidP="008A72E9">
            <w:pPr>
              <w:spacing w:after="0" w:line="240" w:lineRule="auto"/>
              <w:jc w:val="center"/>
              <w:rPr>
                <w:rFonts w:cs="Calibri"/>
                <w:b/>
                <w:sz w:val="20"/>
                <w:szCs w:val="20"/>
              </w:rPr>
            </w:pPr>
          </w:p>
        </w:tc>
        <w:tc>
          <w:tcPr>
            <w:tcW w:w="977" w:type="dxa"/>
            <w:vMerge/>
          </w:tcPr>
          <w:p w:rsidR="008A72E9" w:rsidRPr="008A72E9" w:rsidRDefault="008A72E9" w:rsidP="008A72E9">
            <w:pPr>
              <w:spacing w:after="0" w:line="240" w:lineRule="auto"/>
              <w:jc w:val="center"/>
              <w:rPr>
                <w:rFonts w:cs="Calibri"/>
                <w:b/>
                <w:sz w:val="20"/>
                <w:szCs w:val="20"/>
              </w:rPr>
            </w:pPr>
          </w:p>
        </w:tc>
        <w:tc>
          <w:tcPr>
            <w:tcW w:w="977" w:type="dxa"/>
            <w:vMerge/>
          </w:tcPr>
          <w:p w:rsidR="008A72E9" w:rsidRPr="008A72E9" w:rsidRDefault="008A72E9" w:rsidP="008A72E9">
            <w:pPr>
              <w:spacing w:after="0" w:line="240" w:lineRule="auto"/>
              <w:jc w:val="center"/>
              <w:rPr>
                <w:rFonts w:cs="Calibri"/>
                <w:b/>
                <w:sz w:val="20"/>
                <w:szCs w:val="20"/>
              </w:rPr>
            </w:pPr>
          </w:p>
        </w:tc>
      </w:tr>
      <w:tr w:rsidR="008A72E9" w:rsidRPr="008A72E9" w:rsidTr="008A72E9">
        <w:tc>
          <w:tcPr>
            <w:tcW w:w="487" w:type="dxa"/>
          </w:tcPr>
          <w:p w:rsidR="008A72E9" w:rsidRPr="008A72E9" w:rsidRDefault="008A72E9" w:rsidP="008A72E9">
            <w:pPr>
              <w:spacing w:after="0" w:line="240" w:lineRule="auto"/>
              <w:rPr>
                <w:rFonts w:cs="Calibri"/>
                <w:sz w:val="20"/>
                <w:szCs w:val="20"/>
              </w:rPr>
            </w:pPr>
            <w:r w:rsidRPr="008A72E9">
              <w:rPr>
                <w:rFonts w:cs="Calibri"/>
                <w:sz w:val="20"/>
                <w:szCs w:val="20"/>
              </w:rPr>
              <w:t>1.</w:t>
            </w:r>
          </w:p>
        </w:tc>
        <w:tc>
          <w:tcPr>
            <w:tcW w:w="1885" w:type="dxa"/>
          </w:tcPr>
          <w:p w:rsidR="008A72E9" w:rsidRPr="008A72E9" w:rsidRDefault="008A72E9" w:rsidP="008A72E9">
            <w:pPr>
              <w:spacing w:after="0" w:line="240" w:lineRule="auto"/>
              <w:rPr>
                <w:rFonts w:cs="Calibri"/>
                <w:sz w:val="20"/>
                <w:szCs w:val="20"/>
              </w:rPr>
            </w:pPr>
            <w:r w:rsidRPr="008A72E9">
              <w:rPr>
                <w:rFonts w:cs="Calibri"/>
                <w:color w:val="000000"/>
                <w:sz w:val="20"/>
                <w:szCs w:val="20"/>
              </w:rPr>
              <w:t>Zestaw komputerowy 1</w:t>
            </w:r>
          </w:p>
        </w:tc>
        <w:tc>
          <w:tcPr>
            <w:tcW w:w="627" w:type="dxa"/>
          </w:tcPr>
          <w:p w:rsidR="008A72E9" w:rsidRPr="008A72E9" w:rsidRDefault="008A72E9" w:rsidP="008A72E9">
            <w:pPr>
              <w:spacing w:after="0" w:line="240" w:lineRule="auto"/>
              <w:rPr>
                <w:rFonts w:cs="Calibri"/>
                <w:sz w:val="20"/>
                <w:szCs w:val="20"/>
              </w:rPr>
            </w:pPr>
            <w:r w:rsidRPr="008A72E9">
              <w:rPr>
                <w:rFonts w:cs="Calibri"/>
                <w:sz w:val="20"/>
                <w:szCs w:val="20"/>
              </w:rPr>
              <w:t>16</w:t>
            </w:r>
          </w:p>
          <w:p w:rsidR="008A72E9" w:rsidRPr="008A72E9" w:rsidRDefault="008A72E9" w:rsidP="008A72E9">
            <w:pPr>
              <w:spacing w:after="0" w:line="240" w:lineRule="auto"/>
              <w:rPr>
                <w:rFonts w:cs="Calibri"/>
                <w:sz w:val="20"/>
                <w:szCs w:val="20"/>
              </w:rPr>
            </w:pPr>
          </w:p>
        </w:tc>
        <w:tc>
          <w:tcPr>
            <w:tcW w:w="2812" w:type="dxa"/>
          </w:tcPr>
          <w:p w:rsidR="008A72E9" w:rsidRPr="008A72E9" w:rsidRDefault="008A72E9" w:rsidP="008A72E9">
            <w:pPr>
              <w:spacing w:after="0" w:line="240" w:lineRule="auto"/>
              <w:rPr>
                <w:rFonts w:cs="Calibri"/>
                <w:color w:val="000000"/>
                <w:sz w:val="20"/>
                <w:szCs w:val="20"/>
              </w:rPr>
            </w:pPr>
            <w:r w:rsidRPr="008A72E9">
              <w:rPr>
                <w:rFonts w:cs="Calibri"/>
                <w:color w:val="000000"/>
                <w:sz w:val="20"/>
                <w:szCs w:val="20"/>
              </w:rPr>
              <w:t>Komputer stacjonarny z podłączeniem do sieci lokalnej i Internetu – do pracowni organizacji reklamy</w:t>
            </w:r>
          </w:p>
          <w:p w:rsidR="008A72E9" w:rsidRPr="008A72E9" w:rsidRDefault="008A72E9" w:rsidP="008A72E9">
            <w:pPr>
              <w:spacing w:after="0" w:line="240" w:lineRule="auto"/>
              <w:rPr>
                <w:rFonts w:cs="Calibri"/>
                <w:sz w:val="20"/>
                <w:szCs w:val="20"/>
              </w:rPr>
            </w:pPr>
            <w:r w:rsidRPr="008A72E9">
              <w:rPr>
                <w:rFonts w:cs="Calibri"/>
                <w:sz w:val="20"/>
                <w:szCs w:val="20"/>
              </w:rPr>
              <w:t xml:space="preserve">Komputer klasy PC wyprodukowany przez 1 producenta z 3 letnią gwarancją. </w:t>
            </w:r>
          </w:p>
          <w:p w:rsidR="008A72E9" w:rsidRPr="008A72E9" w:rsidRDefault="008A72E9" w:rsidP="008A72E9">
            <w:pPr>
              <w:spacing w:after="0" w:line="240" w:lineRule="auto"/>
              <w:rPr>
                <w:rFonts w:cs="Calibri"/>
                <w:sz w:val="20"/>
                <w:szCs w:val="20"/>
              </w:rPr>
            </w:pPr>
            <w:r w:rsidRPr="008A72E9">
              <w:rPr>
                <w:rFonts w:cs="Calibri"/>
                <w:sz w:val="20"/>
                <w:szCs w:val="20"/>
              </w:rPr>
              <w:t xml:space="preserve">Procesor min. dwurdzeniowy o częstotliwości min. 3,0 GHz, </w:t>
            </w:r>
          </w:p>
          <w:p w:rsidR="008A72E9" w:rsidRPr="008A72E9" w:rsidRDefault="008A72E9" w:rsidP="008A72E9">
            <w:pPr>
              <w:spacing w:after="0" w:line="240" w:lineRule="auto"/>
              <w:rPr>
                <w:rFonts w:cs="Calibri"/>
                <w:sz w:val="20"/>
                <w:szCs w:val="20"/>
              </w:rPr>
            </w:pPr>
            <w:r w:rsidRPr="008A72E9">
              <w:rPr>
                <w:rFonts w:cs="Calibri"/>
                <w:sz w:val="20"/>
                <w:szCs w:val="20"/>
              </w:rPr>
              <w:t xml:space="preserve">min. 8 GB RAM, </w:t>
            </w:r>
          </w:p>
          <w:p w:rsidR="008A72E9" w:rsidRPr="008A72E9" w:rsidRDefault="008A72E9" w:rsidP="008A72E9">
            <w:pPr>
              <w:spacing w:after="0" w:line="240" w:lineRule="auto"/>
              <w:rPr>
                <w:rFonts w:cs="Calibri"/>
                <w:sz w:val="20"/>
                <w:szCs w:val="20"/>
              </w:rPr>
            </w:pPr>
            <w:r w:rsidRPr="008A72E9">
              <w:rPr>
                <w:rFonts w:cs="Calibri"/>
                <w:sz w:val="20"/>
                <w:szCs w:val="20"/>
              </w:rPr>
              <w:t xml:space="preserve">dysk twardy min. 500 GB, </w:t>
            </w:r>
          </w:p>
          <w:p w:rsidR="008A72E9" w:rsidRPr="008A72E9" w:rsidRDefault="008A72E9" w:rsidP="008A72E9">
            <w:pPr>
              <w:spacing w:after="0" w:line="240" w:lineRule="auto"/>
              <w:rPr>
                <w:rFonts w:cs="Calibri"/>
                <w:sz w:val="20"/>
                <w:szCs w:val="20"/>
              </w:rPr>
            </w:pPr>
            <w:r w:rsidRPr="008A72E9">
              <w:rPr>
                <w:rFonts w:cs="Calibri"/>
                <w:sz w:val="20"/>
                <w:szCs w:val="20"/>
              </w:rPr>
              <w:t xml:space="preserve">napęd optyczny DVD+/- RW, </w:t>
            </w:r>
          </w:p>
          <w:p w:rsidR="008A72E9" w:rsidRPr="008A72E9" w:rsidRDefault="008A72E9" w:rsidP="008A72E9">
            <w:pPr>
              <w:spacing w:after="0" w:line="240" w:lineRule="auto"/>
              <w:rPr>
                <w:rFonts w:cs="Calibri"/>
                <w:sz w:val="20"/>
                <w:szCs w:val="20"/>
              </w:rPr>
            </w:pPr>
            <w:r w:rsidRPr="008A72E9">
              <w:rPr>
                <w:rFonts w:cs="Calibri"/>
                <w:sz w:val="20"/>
                <w:szCs w:val="20"/>
              </w:rPr>
              <w:t xml:space="preserve">karta sieciowa Ethernet, </w:t>
            </w:r>
          </w:p>
          <w:p w:rsidR="008A72E9" w:rsidRPr="008A72E9" w:rsidRDefault="008A72E9" w:rsidP="008A72E9">
            <w:pPr>
              <w:spacing w:after="0" w:line="240" w:lineRule="auto"/>
              <w:rPr>
                <w:rFonts w:cs="Calibri"/>
                <w:sz w:val="20"/>
                <w:szCs w:val="20"/>
              </w:rPr>
            </w:pPr>
            <w:r w:rsidRPr="008A72E9">
              <w:rPr>
                <w:rFonts w:cs="Calibri"/>
                <w:sz w:val="20"/>
                <w:szCs w:val="20"/>
              </w:rPr>
              <w:t xml:space="preserve">karta grafiki zintegrowana, +-, </w:t>
            </w:r>
          </w:p>
          <w:p w:rsidR="008A72E9" w:rsidRPr="008A72E9" w:rsidRDefault="008A72E9" w:rsidP="008A72E9">
            <w:pPr>
              <w:spacing w:after="0" w:line="240" w:lineRule="auto"/>
              <w:rPr>
                <w:rFonts w:cs="Calibri"/>
                <w:sz w:val="20"/>
                <w:szCs w:val="20"/>
              </w:rPr>
            </w:pPr>
            <w:r w:rsidRPr="008A72E9">
              <w:rPr>
                <w:rFonts w:cs="Calibri"/>
                <w:sz w:val="20"/>
                <w:szCs w:val="20"/>
              </w:rPr>
              <w:t xml:space="preserve">kamera internetowa, </w:t>
            </w:r>
          </w:p>
          <w:p w:rsidR="008A72E9" w:rsidRPr="008A72E9" w:rsidRDefault="008A72E9" w:rsidP="008A72E9">
            <w:pPr>
              <w:spacing w:after="0" w:line="240" w:lineRule="auto"/>
              <w:rPr>
                <w:rFonts w:cs="Calibri"/>
                <w:sz w:val="20"/>
                <w:szCs w:val="20"/>
              </w:rPr>
            </w:pPr>
            <w:r w:rsidRPr="008A72E9">
              <w:rPr>
                <w:rFonts w:cs="Calibri"/>
                <w:sz w:val="20"/>
                <w:szCs w:val="20"/>
              </w:rPr>
              <w:t xml:space="preserve">nie mniej niż 6 gniazd USB 2.0/3.0, z czego nie mniej niż 2 wyprowadzone na przednim panelu obudowy, </w:t>
            </w:r>
          </w:p>
          <w:p w:rsidR="008A72E9" w:rsidRPr="008A72E9" w:rsidRDefault="008A72E9" w:rsidP="008A72E9">
            <w:pPr>
              <w:spacing w:after="0" w:line="240" w:lineRule="auto"/>
              <w:rPr>
                <w:rFonts w:cs="Calibri"/>
                <w:sz w:val="20"/>
                <w:szCs w:val="20"/>
              </w:rPr>
            </w:pPr>
            <w:r w:rsidRPr="008A72E9">
              <w:rPr>
                <w:rFonts w:cs="Calibri"/>
                <w:sz w:val="20"/>
                <w:szCs w:val="20"/>
              </w:rPr>
              <w:t xml:space="preserve">gniazdo słuchawek i mikrofonu wyprowadzone na przednim panelu obudowy, </w:t>
            </w:r>
          </w:p>
          <w:p w:rsidR="008A72E9" w:rsidRPr="008A72E9" w:rsidRDefault="008A72E9" w:rsidP="008A72E9">
            <w:pPr>
              <w:spacing w:after="0" w:line="240" w:lineRule="auto"/>
              <w:rPr>
                <w:rFonts w:cs="Calibri"/>
                <w:sz w:val="20"/>
                <w:szCs w:val="20"/>
              </w:rPr>
            </w:pPr>
            <w:r w:rsidRPr="008A72E9">
              <w:rPr>
                <w:rFonts w:cs="Calibri"/>
                <w:sz w:val="20"/>
                <w:szCs w:val="20"/>
              </w:rPr>
              <w:t>czytnik kart SD/SDHC/CF wyprowadzony na przedni panel obudowy,</w:t>
            </w:r>
          </w:p>
          <w:p w:rsidR="008A72E9" w:rsidRPr="008A72E9" w:rsidRDefault="008A72E9" w:rsidP="008A72E9">
            <w:pPr>
              <w:spacing w:after="0" w:line="240" w:lineRule="auto"/>
              <w:rPr>
                <w:rFonts w:cs="Calibri"/>
                <w:sz w:val="20"/>
                <w:szCs w:val="20"/>
              </w:rPr>
            </w:pPr>
            <w:r w:rsidRPr="008A72E9">
              <w:rPr>
                <w:rFonts w:cs="Calibri"/>
                <w:sz w:val="20"/>
                <w:szCs w:val="20"/>
              </w:rPr>
              <w:t xml:space="preserve">Monitor: płaski TFT min. 24”, rozdzielczość 1920x1080 </w:t>
            </w:r>
            <w:r w:rsidRPr="008A72E9">
              <w:rPr>
                <w:rFonts w:cs="Calibri"/>
                <w:sz w:val="20"/>
                <w:szCs w:val="20"/>
              </w:rPr>
              <w:lastRenderedPageBreak/>
              <w:t>pikseli, czas reakcji matrycy 5ms, jasność 250 cd/m2, format panoramiczny, typ sygnału wejściowego D-</w:t>
            </w:r>
            <w:proofErr w:type="spellStart"/>
            <w:r w:rsidRPr="008A72E9">
              <w:rPr>
                <w:rFonts w:cs="Calibri"/>
                <w:sz w:val="20"/>
                <w:szCs w:val="20"/>
              </w:rPr>
              <w:t>Sub</w:t>
            </w:r>
            <w:proofErr w:type="spellEnd"/>
            <w:r w:rsidRPr="008A72E9">
              <w:rPr>
                <w:rFonts w:cs="Calibri"/>
                <w:sz w:val="20"/>
                <w:szCs w:val="20"/>
              </w:rPr>
              <w:t>, HDMI</w:t>
            </w:r>
          </w:p>
          <w:p w:rsidR="008A72E9" w:rsidRPr="008A72E9" w:rsidRDefault="008A72E9" w:rsidP="008A72E9">
            <w:pPr>
              <w:spacing w:after="0" w:line="240" w:lineRule="auto"/>
              <w:rPr>
                <w:rFonts w:cs="Calibri"/>
                <w:sz w:val="20"/>
                <w:szCs w:val="20"/>
              </w:rPr>
            </w:pPr>
            <w:r w:rsidRPr="008A72E9">
              <w:rPr>
                <w:rFonts w:cs="Calibri"/>
                <w:sz w:val="20"/>
                <w:szCs w:val="20"/>
              </w:rPr>
              <w:t>Klawiatura: w układzie QWERTY, +klawiatura numeryczna, długość przewodu min. 1,3m</w:t>
            </w:r>
          </w:p>
          <w:p w:rsidR="008A72E9" w:rsidRPr="008A72E9" w:rsidRDefault="008A72E9" w:rsidP="008A72E9">
            <w:pPr>
              <w:spacing w:after="0" w:line="240" w:lineRule="auto"/>
              <w:rPr>
                <w:rFonts w:cs="Calibri"/>
                <w:sz w:val="20"/>
                <w:szCs w:val="20"/>
              </w:rPr>
            </w:pPr>
            <w:r w:rsidRPr="008A72E9">
              <w:rPr>
                <w:rFonts w:cs="Calibri"/>
                <w:sz w:val="20"/>
                <w:szCs w:val="20"/>
              </w:rPr>
              <w:t>Mysz: optyczna przewodowa</w:t>
            </w:r>
          </w:p>
          <w:p w:rsidR="008A72E9" w:rsidRPr="008A72E9" w:rsidRDefault="008A72E9" w:rsidP="008A72E9">
            <w:pPr>
              <w:spacing w:after="0" w:line="240" w:lineRule="auto"/>
              <w:rPr>
                <w:rFonts w:cs="Calibri"/>
                <w:sz w:val="20"/>
                <w:szCs w:val="20"/>
              </w:rPr>
            </w:pPr>
            <w:r w:rsidRPr="008A72E9">
              <w:rPr>
                <w:rFonts w:cs="Calibri"/>
                <w:sz w:val="20"/>
                <w:szCs w:val="20"/>
              </w:rPr>
              <w:t xml:space="preserve">System operacyjny: min. Win 7 Professional 64 bit. </w:t>
            </w:r>
          </w:p>
          <w:p w:rsidR="008A72E9" w:rsidRPr="008A72E9" w:rsidRDefault="008A72E9" w:rsidP="008A72E9">
            <w:pPr>
              <w:spacing w:after="0" w:line="240" w:lineRule="auto"/>
              <w:rPr>
                <w:rFonts w:cs="Calibri"/>
                <w:sz w:val="20"/>
                <w:szCs w:val="20"/>
              </w:rPr>
            </w:pPr>
            <w:r w:rsidRPr="008A72E9">
              <w:rPr>
                <w:rFonts w:cs="Calibri"/>
                <w:sz w:val="20"/>
                <w:szCs w:val="20"/>
              </w:rPr>
              <w:t>Pełne wsparcie producenta komputera przez okres gwarancji w postaci kompletu sterowników dostępnych na stronach www i certyfikacji WHCL dla systemu min. Windows 7 lub równoważny na stronie producenta oprogramowania</w:t>
            </w:r>
          </w:p>
          <w:p w:rsidR="008A72E9" w:rsidRPr="008A72E9" w:rsidRDefault="008A72E9" w:rsidP="008A72E9">
            <w:pPr>
              <w:spacing w:after="0" w:line="240" w:lineRule="auto"/>
              <w:rPr>
                <w:rFonts w:cs="Calibri"/>
                <w:sz w:val="20"/>
                <w:szCs w:val="20"/>
              </w:rPr>
            </w:pPr>
            <w:r w:rsidRPr="008A72E9">
              <w:rPr>
                <w:rFonts w:cs="Calibri"/>
                <w:sz w:val="20"/>
                <w:szCs w:val="20"/>
              </w:rPr>
              <w:t>Parametry równoważności:</w:t>
            </w:r>
          </w:p>
          <w:p w:rsidR="008A72E9" w:rsidRPr="008A72E9" w:rsidRDefault="008A72E9" w:rsidP="008A72E9">
            <w:pPr>
              <w:spacing w:after="0" w:line="240" w:lineRule="auto"/>
              <w:rPr>
                <w:rFonts w:cs="Calibri"/>
                <w:sz w:val="20"/>
                <w:szCs w:val="20"/>
              </w:rPr>
            </w:pPr>
            <w:r w:rsidRPr="008A72E9">
              <w:rPr>
                <w:rFonts w:cs="Calibri"/>
                <w:sz w:val="20"/>
                <w:szCs w:val="20"/>
              </w:rPr>
              <w:t>-pełna integracja z domeną Active Directory MS Windows (posiadaną przez Zamawiającego) opartą na serwerach Windows Server m2012</w:t>
            </w:r>
          </w:p>
          <w:p w:rsidR="008A72E9" w:rsidRPr="008A72E9" w:rsidRDefault="008A72E9" w:rsidP="008A72E9">
            <w:pPr>
              <w:spacing w:after="0" w:line="240" w:lineRule="auto"/>
              <w:rPr>
                <w:rFonts w:cs="Calibri"/>
                <w:sz w:val="20"/>
                <w:szCs w:val="20"/>
              </w:rPr>
            </w:pPr>
            <w:r w:rsidRPr="008A72E9">
              <w:rPr>
                <w:rFonts w:cs="Calibri"/>
                <w:sz w:val="20"/>
                <w:szCs w:val="20"/>
              </w:rPr>
              <w:t>-zarządzanie komputerami poprzez Zasady Grup (GPO) Active Directory MS Windows (posiadaną przez Zamawiającego), WMI</w:t>
            </w:r>
          </w:p>
          <w:p w:rsidR="008A72E9" w:rsidRPr="008A72E9" w:rsidRDefault="008A72E9" w:rsidP="008A72E9">
            <w:pPr>
              <w:spacing w:after="0" w:line="240" w:lineRule="auto"/>
              <w:rPr>
                <w:rFonts w:cs="Calibri"/>
                <w:sz w:val="20"/>
                <w:szCs w:val="20"/>
              </w:rPr>
            </w:pPr>
            <w:r w:rsidRPr="008A72E9">
              <w:rPr>
                <w:rFonts w:cs="Calibri"/>
                <w:sz w:val="20"/>
                <w:szCs w:val="20"/>
              </w:rPr>
              <w:t>-zainstalowany system operacyjny nie wymaga aktywacji za pomocą telefonu lub Internetu</w:t>
            </w:r>
          </w:p>
          <w:p w:rsidR="008A72E9" w:rsidRPr="008A72E9" w:rsidRDefault="008A72E9" w:rsidP="008A72E9">
            <w:pPr>
              <w:spacing w:after="0" w:line="240" w:lineRule="auto"/>
              <w:rPr>
                <w:rFonts w:cs="Calibri"/>
                <w:sz w:val="20"/>
                <w:szCs w:val="20"/>
              </w:rPr>
            </w:pPr>
            <w:r w:rsidRPr="008A72E9">
              <w:rPr>
                <w:rFonts w:cs="Calibri"/>
                <w:sz w:val="20"/>
                <w:szCs w:val="20"/>
              </w:rPr>
              <w:t>-pełna integracja z programami MS Office, Adobe, Corel</w:t>
            </w:r>
          </w:p>
          <w:p w:rsidR="008A72E9" w:rsidRPr="008A72E9" w:rsidRDefault="008A72E9" w:rsidP="008A72E9">
            <w:pPr>
              <w:spacing w:after="0" w:line="240" w:lineRule="auto"/>
              <w:rPr>
                <w:rFonts w:cs="Calibri"/>
                <w:sz w:val="20"/>
                <w:szCs w:val="20"/>
              </w:rPr>
            </w:pPr>
            <w:r w:rsidRPr="008A72E9">
              <w:rPr>
                <w:rFonts w:cs="Calibri"/>
                <w:sz w:val="20"/>
                <w:szCs w:val="20"/>
              </w:rPr>
              <w:t>-pełna obsługa ActiveX</w:t>
            </w:r>
          </w:p>
          <w:p w:rsidR="008A72E9" w:rsidRPr="008A72E9" w:rsidRDefault="008A72E9" w:rsidP="008A72E9">
            <w:pPr>
              <w:spacing w:after="0" w:line="240" w:lineRule="auto"/>
              <w:rPr>
                <w:rFonts w:cs="Calibri"/>
                <w:sz w:val="20"/>
                <w:szCs w:val="20"/>
              </w:rPr>
            </w:pPr>
            <w:r w:rsidRPr="008A72E9">
              <w:rPr>
                <w:rFonts w:cs="Calibri"/>
                <w:sz w:val="20"/>
                <w:szCs w:val="20"/>
              </w:rPr>
              <w:t>Wszystkie funkcjonalności nie mogą być zrealizowane z zastosowaniem wszelkiego rodzaju emulacji i wirtualizacji Microsoft Windows 7</w:t>
            </w:r>
          </w:p>
          <w:p w:rsidR="008A72E9" w:rsidRPr="008A72E9" w:rsidRDefault="008A72E9" w:rsidP="008A72E9">
            <w:pPr>
              <w:spacing w:after="0" w:line="240" w:lineRule="auto"/>
              <w:rPr>
                <w:rFonts w:cs="Calibri"/>
                <w:color w:val="000000"/>
                <w:sz w:val="20"/>
                <w:szCs w:val="20"/>
              </w:rPr>
            </w:pPr>
            <w:r w:rsidRPr="008A72E9">
              <w:rPr>
                <w:rFonts w:cs="Calibri"/>
                <w:color w:val="000000"/>
                <w:sz w:val="20"/>
                <w:szCs w:val="20"/>
              </w:rPr>
              <w:t xml:space="preserve">Gwarancja: 36 miesięcy </w:t>
            </w:r>
          </w:p>
        </w:tc>
        <w:tc>
          <w:tcPr>
            <w:tcW w:w="1398" w:type="dxa"/>
          </w:tcPr>
          <w:p w:rsidR="008A72E9" w:rsidRPr="008A72E9" w:rsidRDefault="008A72E9" w:rsidP="008A72E9">
            <w:pPr>
              <w:spacing w:after="0" w:line="240" w:lineRule="auto"/>
              <w:rPr>
                <w:rFonts w:cs="Calibri"/>
                <w:color w:val="000000"/>
                <w:sz w:val="20"/>
                <w:szCs w:val="20"/>
              </w:rPr>
            </w:pPr>
          </w:p>
        </w:tc>
        <w:tc>
          <w:tcPr>
            <w:tcW w:w="897" w:type="dxa"/>
          </w:tcPr>
          <w:p w:rsidR="008A72E9" w:rsidRPr="008A72E9" w:rsidRDefault="008A72E9" w:rsidP="008A72E9">
            <w:pPr>
              <w:spacing w:after="0" w:line="240" w:lineRule="auto"/>
              <w:rPr>
                <w:rFonts w:cs="Calibri"/>
                <w:color w:val="000000"/>
                <w:sz w:val="20"/>
                <w:szCs w:val="20"/>
              </w:rPr>
            </w:pPr>
          </w:p>
        </w:tc>
        <w:tc>
          <w:tcPr>
            <w:tcW w:w="977" w:type="dxa"/>
          </w:tcPr>
          <w:p w:rsidR="008A72E9" w:rsidRPr="008A72E9" w:rsidRDefault="008A72E9" w:rsidP="008A72E9">
            <w:pPr>
              <w:spacing w:after="0" w:line="240" w:lineRule="auto"/>
              <w:rPr>
                <w:rFonts w:cs="Calibri"/>
                <w:color w:val="000000"/>
                <w:sz w:val="20"/>
                <w:szCs w:val="20"/>
              </w:rPr>
            </w:pPr>
          </w:p>
        </w:tc>
        <w:tc>
          <w:tcPr>
            <w:tcW w:w="977" w:type="dxa"/>
          </w:tcPr>
          <w:p w:rsidR="008A72E9" w:rsidRPr="008A72E9" w:rsidRDefault="008A72E9" w:rsidP="008A72E9">
            <w:pPr>
              <w:spacing w:after="0" w:line="240" w:lineRule="auto"/>
              <w:rPr>
                <w:rFonts w:cs="Calibri"/>
                <w:color w:val="000000"/>
                <w:sz w:val="20"/>
                <w:szCs w:val="20"/>
              </w:rPr>
            </w:pPr>
          </w:p>
        </w:tc>
      </w:tr>
      <w:tr w:rsidR="008A72E9" w:rsidRPr="008A72E9" w:rsidTr="008A72E9">
        <w:tc>
          <w:tcPr>
            <w:tcW w:w="487" w:type="dxa"/>
          </w:tcPr>
          <w:p w:rsidR="008A72E9" w:rsidRPr="008A72E9" w:rsidRDefault="008A72E9" w:rsidP="008A72E9">
            <w:pPr>
              <w:spacing w:after="0" w:line="240" w:lineRule="auto"/>
              <w:rPr>
                <w:rFonts w:cs="Calibri"/>
                <w:sz w:val="20"/>
                <w:szCs w:val="20"/>
              </w:rPr>
            </w:pPr>
            <w:r w:rsidRPr="008A72E9">
              <w:rPr>
                <w:rFonts w:cs="Calibri"/>
                <w:sz w:val="20"/>
                <w:szCs w:val="20"/>
              </w:rPr>
              <w:t>2.</w:t>
            </w:r>
          </w:p>
        </w:tc>
        <w:tc>
          <w:tcPr>
            <w:tcW w:w="1885" w:type="dxa"/>
          </w:tcPr>
          <w:p w:rsidR="008A72E9" w:rsidRPr="008A72E9" w:rsidRDefault="008A72E9" w:rsidP="008A72E9">
            <w:pPr>
              <w:spacing w:after="0" w:line="240" w:lineRule="auto"/>
              <w:rPr>
                <w:rFonts w:cs="Calibri"/>
                <w:sz w:val="20"/>
                <w:szCs w:val="20"/>
              </w:rPr>
            </w:pPr>
            <w:r w:rsidRPr="008A72E9">
              <w:rPr>
                <w:rFonts w:cs="Calibri"/>
                <w:sz w:val="20"/>
                <w:szCs w:val="20"/>
              </w:rPr>
              <w:t>Zestaw komputerowy 2</w:t>
            </w:r>
          </w:p>
          <w:p w:rsidR="008A72E9" w:rsidRPr="008A72E9" w:rsidRDefault="008A72E9" w:rsidP="008A72E9">
            <w:pPr>
              <w:spacing w:after="0" w:line="240" w:lineRule="auto"/>
              <w:rPr>
                <w:rFonts w:cs="Calibri"/>
                <w:sz w:val="20"/>
                <w:szCs w:val="20"/>
              </w:rPr>
            </w:pPr>
          </w:p>
        </w:tc>
        <w:tc>
          <w:tcPr>
            <w:tcW w:w="627" w:type="dxa"/>
          </w:tcPr>
          <w:p w:rsidR="008A72E9" w:rsidRPr="008A72E9" w:rsidRDefault="008A72E9" w:rsidP="008A72E9">
            <w:pPr>
              <w:spacing w:after="0" w:line="240" w:lineRule="auto"/>
              <w:rPr>
                <w:rFonts w:cs="Calibri"/>
                <w:sz w:val="20"/>
                <w:szCs w:val="20"/>
              </w:rPr>
            </w:pPr>
            <w:r w:rsidRPr="008A72E9">
              <w:rPr>
                <w:rFonts w:cs="Calibri"/>
                <w:sz w:val="20"/>
                <w:szCs w:val="20"/>
              </w:rPr>
              <w:t>3 szt.</w:t>
            </w:r>
          </w:p>
          <w:p w:rsidR="008A72E9" w:rsidRPr="008A72E9" w:rsidRDefault="008A72E9" w:rsidP="008A72E9">
            <w:pPr>
              <w:spacing w:after="0" w:line="240" w:lineRule="auto"/>
              <w:rPr>
                <w:rFonts w:cs="Calibri"/>
                <w:sz w:val="20"/>
                <w:szCs w:val="20"/>
              </w:rPr>
            </w:pPr>
          </w:p>
        </w:tc>
        <w:tc>
          <w:tcPr>
            <w:tcW w:w="2812" w:type="dxa"/>
          </w:tcPr>
          <w:p w:rsidR="008A72E9" w:rsidRPr="008A72E9" w:rsidRDefault="008A72E9" w:rsidP="008A72E9">
            <w:pPr>
              <w:spacing w:after="0" w:line="240" w:lineRule="auto"/>
              <w:rPr>
                <w:rFonts w:cs="Calibri"/>
                <w:sz w:val="20"/>
                <w:szCs w:val="20"/>
              </w:rPr>
            </w:pPr>
            <w:r w:rsidRPr="008A72E9">
              <w:rPr>
                <w:rFonts w:cs="Calibri"/>
                <w:color w:val="000000"/>
                <w:sz w:val="20"/>
                <w:szCs w:val="20"/>
              </w:rPr>
              <w:t xml:space="preserve">Komputer stacjonarny z podłączeniem do sieci lokalnej i Internetu – do pracowni </w:t>
            </w:r>
            <w:r w:rsidRPr="008A72E9">
              <w:rPr>
                <w:rFonts w:cs="Calibri"/>
                <w:sz w:val="20"/>
                <w:szCs w:val="20"/>
              </w:rPr>
              <w:t>budownictwa i architektury krajobrazu</w:t>
            </w:r>
          </w:p>
          <w:p w:rsidR="008A72E9" w:rsidRPr="008A72E9" w:rsidRDefault="008A72E9" w:rsidP="008A72E9">
            <w:pPr>
              <w:spacing w:after="0" w:line="240" w:lineRule="auto"/>
              <w:rPr>
                <w:rFonts w:cs="Calibri"/>
                <w:sz w:val="20"/>
                <w:szCs w:val="20"/>
              </w:rPr>
            </w:pPr>
            <w:r w:rsidRPr="008A72E9">
              <w:rPr>
                <w:rFonts w:cs="Calibri"/>
                <w:sz w:val="20"/>
                <w:szCs w:val="20"/>
              </w:rPr>
              <w:t>Komputer markowy, klasy PC, wyprodukowany przez jednego producenta z 3 letnią gwarancją.</w:t>
            </w:r>
          </w:p>
          <w:p w:rsidR="008A72E9" w:rsidRPr="008A72E9" w:rsidRDefault="008A72E9" w:rsidP="008A72E9">
            <w:pPr>
              <w:spacing w:after="0" w:line="240" w:lineRule="auto"/>
              <w:rPr>
                <w:rFonts w:cs="Calibri"/>
                <w:sz w:val="20"/>
                <w:szCs w:val="20"/>
              </w:rPr>
            </w:pPr>
            <w:r w:rsidRPr="008A72E9">
              <w:rPr>
                <w:rFonts w:cs="Calibri"/>
                <w:sz w:val="20"/>
                <w:szCs w:val="20"/>
              </w:rPr>
              <w:t xml:space="preserve">Procesor min. Dwurdzeniowy o częstotliwości min. 2,5 GHz, </w:t>
            </w:r>
          </w:p>
          <w:p w:rsidR="008A72E9" w:rsidRPr="008A72E9" w:rsidRDefault="008A72E9" w:rsidP="008A72E9">
            <w:pPr>
              <w:spacing w:after="0" w:line="240" w:lineRule="auto"/>
              <w:rPr>
                <w:rFonts w:cs="Calibri"/>
                <w:sz w:val="20"/>
                <w:szCs w:val="20"/>
              </w:rPr>
            </w:pPr>
            <w:r w:rsidRPr="008A72E9">
              <w:rPr>
                <w:rFonts w:cs="Calibri"/>
                <w:sz w:val="20"/>
                <w:szCs w:val="20"/>
              </w:rPr>
              <w:t xml:space="preserve">min. 4 GB RAM, </w:t>
            </w:r>
          </w:p>
          <w:p w:rsidR="008A72E9" w:rsidRPr="008A72E9" w:rsidRDefault="008A72E9" w:rsidP="008A72E9">
            <w:pPr>
              <w:spacing w:after="0" w:line="240" w:lineRule="auto"/>
              <w:rPr>
                <w:rFonts w:cs="Calibri"/>
                <w:sz w:val="20"/>
                <w:szCs w:val="20"/>
              </w:rPr>
            </w:pPr>
            <w:r w:rsidRPr="008A72E9">
              <w:rPr>
                <w:rFonts w:cs="Calibri"/>
                <w:sz w:val="20"/>
                <w:szCs w:val="20"/>
              </w:rPr>
              <w:t xml:space="preserve">dysk twardy min. 320 GB, </w:t>
            </w:r>
          </w:p>
          <w:p w:rsidR="008A72E9" w:rsidRPr="008A72E9" w:rsidRDefault="008A72E9" w:rsidP="008A72E9">
            <w:pPr>
              <w:spacing w:after="0" w:line="240" w:lineRule="auto"/>
              <w:rPr>
                <w:rFonts w:cs="Calibri"/>
                <w:sz w:val="20"/>
                <w:szCs w:val="20"/>
              </w:rPr>
            </w:pPr>
            <w:r w:rsidRPr="008A72E9">
              <w:rPr>
                <w:rFonts w:cs="Calibri"/>
                <w:sz w:val="20"/>
                <w:szCs w:val="20"/>
              </w:rPr>
              <w:lastRenderedPageBreak/>
              <w:t xml:space="preserve">napęd optyczny DVD +/- RW, </w:t>
            </w:r>
          </w:p>
          <w:p w:rsidR="008A72E9" w:rsidRPr="008A72E9" w:rsidRDefault="008A72E9" w:rsidP="008A72E9">
            <w:pPr>
              <w:spacing w:after="0" w:line="240" w:lineRule="auto"/>
              <w:rPr>
                <w:rFonts w:cs="Calibri"/>
                <w:sz w:val="20"/>
                <w:szCs w:val="20"/>
              </w:rPr>
            </w:pPr>
            <w:r w:rsidRPr="008A72E9">
              <w:rPr>
                <w:rFonts w:cs="Calibri"/>
                <w:sz w:val="20"/>
                <w:szCs w:val="20"/>
              </w:rPr>
              <w:t xml:space="preserve">karta sieciowa, </w:t>
            </w:r>
          </w:p>
          <w:p w:rsidR="008A72E9" w:rsidRPr="008A72E9" w:rsidRDefault="008A72E9" w:rsidP="008A72E9">
            <w:pPr>
              <w:spacing w:after="0" w:line="240" w:lineRule="auto"/>
              <w:rPr>
                <w:rFonts w:cs="Calibri"/>
                <w:sz w:val="20"/>
                <w:szCs w:val="20"/>
              </w:rPr>
            </w:pPr>
            <w:r w:rsidRPr="008A72E9">
              <w:rPr>
                <w:rFonts w:cs="Calibri"/>
                <w:sz w:val="20"/>
                <w:szCs w:val="20"/>
              </w:rPr>
              <w:t xml:space="preserve">karta grafiki zintegrowana, </w:t>
            </w:r>
          </w:p>
          <w:p w:rsidR="008A72E9" w:rsidRPr="008A72E9" w:rsidRDefault="008A72E9" w:rsidP="008A72E9">
            <w:pPr>
              <w:spacing w:after="0" w:line="240" w:lineRule="auto"/>
              <w:rPr>
                <w:rFonts w:cs="Calibri"/>
                <w:sz w:val="20"/>
                <w:szCs w:val="20"/>
              </w:rPr>
            </w:pPr>
            <w:r w:rsidRPr="008A72E9">
              <w:rPr>
                <w:rFonts w:cs="Calibri"/>
                <w:sz w:val="20"/>
                <w:szCs w:val="20"/>
              </w:rPr>
              <w:t xml:space="preserve">mysz, </w:t>
            </w:r>
          </w:p>
          <w:p w:rsidR="008A72E9" w:rsidRPr="008A72E9" w:rsidRDefault="008A72E9" w:rsidP="008A72E9">
            <w:pPr>
              <w:spacing w:after="0" w:line="240" w:lineRule="auto"/>
              <w:rPr>
                <w:rFonts w:cs="Calibri"/>
                <w:sz w:val="20"/>
                <w:szCs w:val="20"/>
              </w:rPr>
            </w:pPr>
            <w:r w:rsidRPr="008A72E9">
              <w:rPr>
                <w:rFonts w:cs="Calibri"/>
                <w:sz w:val="20"/>
                <w:szCs w:val="20"/>
              </w:rPr>
              <w:t xml:space="preserve">klawiatura, </w:t>
            </w:r>
          </w:p>
          <w:p w:rsidR="008A72E9" w:rsidRPr="008A72E9" w:rsidRDefault="008A72E9" w:rsidP="008A72E9">
            <w:pPr>
              <w:spacing w:after="0" w:line="240" w:lineRule="auto"/>
              <w:rPr>
                <w:rFonts w:cs="Calibri"/>
                <w:sz w:val="20"/>
                <w:szCs w:val="20"/>
              </w:rPr>
            </w:pPr>
            <w:r w:rsidRPr="008A72E9">
              <w:rPr>
                <w:rFonts w:cs="Calibri"/>
                <w:sz w:val="20"/>
                <w:szCs w:val="20"/>
              </w:rPr>
              <w:t>kamera internetowa</w:t>
            </w:r>
          </w:p>
          <w:p w:rsidR="008A72E9" w:rsidRPr="008A72E9" w:rsidRDefault="008A72E9" w:rsidP="008A72E9">
            <w:pPr>
              <w:spacing w:after="0" w:line="240" w:lineRule="auto"/>
              <w:rPr>
                <w:rFonts w:cs="Calibri"/>
                <w:sz w:val="20"/>
                <w:szCs w:val="20"/>
              </w:rPr>
            </w:pPr>
            <w:r w:rsidRPr="008A72E9">
              <w:rPr>
                <w:rFonts w:cs="Calibri"/>
                <w:sz w:val="20"/>
                <w:szCs w:val="20"/>
              </w:rPr>
              <w:t>Monitor LED 24”, rozdzielczość 1920 x 1080 pikseli, czas reakcji matrycy 5 ms, jasność 250 cd/m</w:t>
            </w:r>
            <w:r w:rsidRPr="008A72E9">
              <w:rPr>
                <w:rFonts w:cs="Calibri"/>
                <w:sz w:val="20"/>
                <w:szCs w:val="20"/>
                <w:vertAlign w:val="superscript"/>
              </w:rPr>
              <w:t>2</w:t>
            </w:r>
            <w:r w:rsidRPr="008A72E9">
              <w:rPr>
                <w:rFonts w:cs="Calibri"/>
                <w:sz w:val="20"/>
                <w:szCs w:val="20"/>
              </w:rPr>
              <w:t>, format panoramiczny, typ sygnału wejściowego D-</w:t>
            </w:r>
            <w:proofErr w:type="spellStart"/>
            <w:r w:rsidRPr="008A72E9">
              <w:rPr>
                <w:rFonts w:cs="Calibri"/>
                <w:sz w:val="20"/>
                <w:szCs w:val="20"/>
              </w:rPr>
              <w:t>Sub</w:t>
            </w:r>
            <w:proofErr w:type="spellEnd"/>
            <w:r w:rsidRPr="008A72E9">
              <w:rPr>
                <w:rFonts w:cs="Calibri"/>
                <w:sz w:val="20"/>
                <w:szCs w:val="20"/>
              </w:rPr>
              <w:t>, HDMI</w:t>
            </w:r>
          </w:p>
          <w:p w:rsidR="008A72E9" w:rsidRPr="008A72E9" w:rsidRDefault="008A72E9" w:rsidP="008A72E9">
            <w:pPr>
              <w:spacing w:after="0" w:line="240" w:lineRule="auto"/>
              <w:rPr>
                <w:rFonts w:cs="Calibri"/>
                <w:sz w:val="20"/>
                <w:szCs w:val="20"/>
              </w:rPr>
            </w:pPr>
            <w:r w:rsidRPr="008A72E9">
              <w:rPr>
                <w:rFonts w:cs="Calibri"/>
                <w:sz w:val="20"/>
                <w:szCs w:val="20"/>
              </w:rPr>
              <w:t>System operacyjny min. Win 7 Professional 64 bit</w:t>
            </w:r>
          </w:p>
        </w:tc>
        <w:tc>
          <w:tcPr>
            <w:tcW w:w="1398" w:type="dxa"/>
          </w:tcPr>
          <w:p w:rsidR="008A72E9" w:rsidRPr="008A72E9" w:rsidRDefault="008A72E9" w:rsidP="008A72E9">
            <w:pPr>
              <w:spacing w:after="0" w:line="240" w:lineRule="auto"/>
              <w:rPr>
                <w:rFonts w:cs="Calibri"/>
                <w:color w:val="000000"/>
                <w:sz w:val="20"/>
                <w:szCs w:val="20"/>
              </w:rPr>
            </w:pPr>
          </w:p>
        </w:tc>
        <w:tc>
          <w:tcPr>
            <w:tcW w:w="897" w:type="dxa"/>
          </w:tcPr>
          <w:p w:rsidR="008A72E9" w:rsidRPr="008A72E9" w:rsidRDefault="008A72E9" w:rsidP="008A72E9">
            <w:pPr>
              <w:spacing w:after="0" w:line="240" w:lineRule="auto"/>
              <w:rPr>
                <w:rFonts w:cs="Calibri"/>
                <w:color w:val="000000"/>
                <w:sz w:val="20"/>
                <w:szCs w:val="20"/>
              </w:rPr>
            </w:pPr>
          </w:p>
        </w:tc>
        <w:tc>
          <w:tcPr>
            <w:tcW w:w="977" w:type="dxa"/>
          </w:tcPr>
          <w:p w:rsidR="008A72E9" w:rsidRPr="008A72E9" w:rsidRDefault="008A72E9" w:rsidP="008A72E9">
            <w:pPr>
              <w:spacing w:after="0" w:line="240" w:lineRule="auto"/>
              <w:rPr>
                <w:rFonts w:cs="Calibri"/>
                <w:color w:val="000000"/>
                <w:sz w:val="20"/>
                <w:szCs w:val="20"/>
              </w:rPr>
            </w:pPr>
          </w:p>
        </w:tc>
        <w:tc>
          <w:tcPr>
            <w:tcW w:w="977" w:type="dxa"/>
          </w:tcPr>
          <w:p w:rsidR="008A72E9" w:rsidRPr="008A72E9" w:rsidRDefault="008A72E9" w:rsidP="008A72E9">
            <w:pPr>
              <w:spacing w:after="0" w:line="240" w:lineRule="auto"/>
              <w:rPr>
                <w:rFonts w:cs="Calibri"/>
                <w:color w:val="000000"/>
                <w:sz w:val="20"/>
                <w:szCs w:val="20"/>
              </w:rPr>
            </w:pPr>
          </w:p>
        </w:tc>
      </w:tr>
      <w:tr w:rsidR="008A72E9" w:rsidRPr="008A72E9" w:rsidTr="008A72E9">
        <w:tc>
          <w:tcPr>
            <w:tcW w:w="487" w:type="dxa"/>
          </w:tcPr>
          <w:p w:rsidR="008A72E9" w:rsidRPr="008A72E9" w:rsidRDefault="008A72E9" w:rsidP="008A72E9">
            <w:pPr>
              <w:spacing w:after="0" w:line="240" w:lineRule="auto"/>
              <w:rPr>
                <w:rFonts w:cs="Calibri"/>
                <w:sz w:val="20"/>
                <w:szCs w:val="20"/>
              </w:rPr>
            </w:pPr>
            <w:r w:rsidRPr="008A72E9">
              <w:rPr>
                <w:rFonts w:cs="Calibri"/>
                <w:sz w:val="20"/>
                <w:szCs w:val="20"/>
              </w:rPr>
              <w:t>3.</w:t>
            </w:r>
          </w:p>
        </w:tc>
        <w:tc>
          <w:tcPr>
            <w:tcW w:w="1885" w:type="dxa"/>
          </w:tcPr>
          <w:p w:rsidR="008A72E9" w:rsidRPr="008A72E9" w:rsidRDefault="008A72E9" w:rsidP="008A72E9">
            <w:pPr>
              <w:spacing w:after="0" w:line="240" w:lineRule="auto"/>
              <w:rPr>
                <w:rFonts w:cs="Calibri"/>
                <w:sz w:val="20"/>
                <w:szCs w:val="20"/>
              </w:rPr>
            </w:pPr>
            <w:r w:rsidRPr="008A72E9">
              <w:rPr>
                <w:rFonts w:cs="Calibri"/>
                <w:sz w:val="20"/>
                <w:szCs w:val="20"/>
              </w:rPr>
              <w:t>Zestaw komputerowy 3</w:t>
            </w:r>
          </w:p>
          <w:p w:rsidR="008A72E9" w:rsidRPr="008A72E9" w:rsidRDefault="008A72E9" w:rsidP="008A72E9">
            <w:pPr>
              <w:spacing w:after="0" w:line="240" w:lineRule="auto"/>
              <w:rPr>
                <w:rFonts w:cs="Calibri"/>
                <w:sz w:val="20"/>
                <w:szCs w:val="20"/>
              </w:rPr>
            </w:pPr>
          </w:p>
        </w:tc>
        <w:tc>
          <w:tcPr>
            <w:tcW w:w="627" w:type="dxa"/>
          </w:tcPr>
          <w:p w:rsidR="008A72E9" w:rsidRPr="008A72E9" w:rsidRDefault="008A72E9" w:rsidP="008A72E9">
            <w:pPr>
              <w:spacing w:after="0" w:line="240" w:lineRule="auto"/>
              <w:rPr>
                <w:rFonts w:cs="Calibri"/>
                <w:sz w:val="20"/>
                <w:szCs w:val="20"/>
              </w:rPr>
            </w:pPr>
            <w:r w:rsidRPr="008A72E9">
              <w:rPr>
                <w:rFonts w:cs="Calibri"/>
                <w:sz w:val="20"/>
                <w:szCs w:val="20"/>
              </w:rPr>
              <w:t xml:space="preserve">1 szt. </w:t>
            </w:r>
          </w:p>
          <w:p w:rsidR="008A72E9" w:rsidRPr="008A72E9" w:rsidRDefault="008A72E9" w:rsidP="008A72E9">
            <w:pPr>
              <w:spacing w:after="0" w:line="240" w:lineRule="auto"/>
              <w:rPr>
                <w:rFonts w:cs="Calibri"/>
                <w:sz w:val="20"/>
                <w:szCs w:val="20"/>
              </w:rPr>
            </w:pPr>
          </w:p>
        </w:tc>
        <w:tc>
          <w:tcPr>
            <w:tcW w:w="2812" w:type="dxa"/>
          </w:tcPr>
          <w:p w:rsidR="008A72E9" w:rsidRPr="008A72E9" w:rsidRDefault="008A72E9" w:rsidP="008A72E9">
            <w:pPr>
              <w:spacing w:after="0" w:line="240" w:lineRule="auto"/>
              <w:rPr>
                <w:rFonts w:cs="Calibri"/>
                <w:sz w:val="20"/>
                <w:szCs w:val="20"/>
              </w:rPr>
            </w:pPr>
            <w:r w:rsidRPr="008A72E9">
              <w:rPr>
                <w:rFonts w:cs="Calibri"/>
                <w:color w:val="000000"/>
                <w:sz w:val="20"/>
                <w:szCs w:val="20"/>
              </w:rPr>
              <w:t>Komputer stacjonarny z podłączeniem do sieci lokalnej i Internetu – do pracowni ekonomicznej</w:t>
            </w:r>
          </w:p>
          <w:p w:rsidR="008A72E9" w:rsidRPr="008A72E9" w:rsidRDefault="008A72E9" w:rsidP="008A72E9">
            <w:pPr>
              <w:spacing w:after="0" w:line="240" w:lineRule="auto"/>
              <w:rPr>
                <w:rFonts w:cs="Calibri"/>
                <w:sz w:val="20"/>
                <w:szCs w:val="20"/>
              </w:rPr>
            </w:pPr>
            <w:r w:rsidRPr="008A72E9">
              <w:rPr>
                <w:rFonts w:cs="Calibri"/>
                <w:sz w:val="20"/>
                <w:szCs w:val="20"/>
              </w:rPr>
              <w:t>Komputer stacjonarny PC</w:t>
            </w:r>
          </w:p>
          <w:p w:rsidR="008A72E9" w:rsidRPr="008A72E9" w:rsidRDefault="008A72E9" w:rsidP="008A72E9">
            <w:pPr>
              <w:spacing w:after="0" w:line="240" w:lineRule="auto"/>
              <w:rPr>
                <w:rFonts w:cs="Calibri"/>
                <w:sz w:val="20"/>
                <w:szCs w:val="20"/>
              </w:rPr>
            </w:pPr>
            <w:r w:rsidRPr="008A72E9">
              <w:rPr>
                <w:rFonts w:cs="Calibri"/>
                <w:sz w:val="20"/>
                <w:szCs w:val="20"/>
              </w:rPr>
              <w:t>Wydajność obliczeniowa – Procesor musi osiągnąć wynik</w:t>
            </w:r>
          </w:p>
          <w:p w:rsidR="008A72E9" w:rsidRPr="008A72E9" w:rsidRDefault="008A72E9" w:rsidP="008A72E9">
            <w:pPr>
              <w:spacing w:after="0" w:line="240" w:lineRule="auto"/>
              <w:rPr>
                <w:rFonts w:cs="Calibri"/>
                <w:sz w:val="20"/>
                <w:szCs w:val="20"/>
              </w:rPr>
            </w:pPr>
            <w:proofErr w:type="spellStart"/>
            <w:r w:rsidRPr="008A72E9">
              <w:rPr>
                <w:rFonts w:cs="Calibri"/>
                <w:sz w:val="20"/>
                <w:szCs w:val="20"/>
              </w:rPr>
              <w:t>PassMark</w:t>
            </w:r>
            <w:proofErr w:type="spellEnd"/>
            <w:r w:rsidRPr="008A72E9">
              <w:rPr>
                <w:rFonts w:cs="Calibri"/>
                <w:sz w:val="20"/>
                <w:szCs w:val="20"/>
              </w:rPr>
              <w:t xml:space="preserve"> Rating większy lub równy 3500 w rankingu </w:t>
            </w:r>
            <w:proofErr w:type="spellStart"/>
            <w:r w:rsidRPr="008A72E9">
              <w:rPr>
                <w:rFonts w:cs="Calibri"/>
                <w:sz w:val="20"/>
                <w:szCs w:val="20"/>
              </w:rPr>
              <w:t>PassMark</w:t>
            </w:r>
            <w:proofErr w:type="spellEnd"/>
            <w:r w:rsidRPr="008A72E9">
              <w:rPr>
                <w:rFonts w:cs="Calibri"/>
                <w:sz w:val="20"/>
                <w:szCs w:val="20"/>
              </w:rPr>
              <w:t xml:space="preserve"> Software </w:t>
            </w:r>
            <w:proofErr w:type="spellStart"/>
            <w:r w:rsidRPr="008A72E9">
              <w:rPr>
                <w:rFonts w:cs="Calibri"/>
                <w:sz w:val="20"/>
                <w:szCs w:val="20"/>
              </w:rPr>
              <w:t>PassMark</w:t>
            </w:r>
            <w:proofErr w:type="spellEnd"/>
            <w:r w:rsidRPr="008A72E9">
              <w:rPr>
                <w:rFonts w:cs="Calibri"/>
                <w:sz w:val="20"/>
                <w:szCs w:val="20"/>
              </w:rPr>
              <w:t xml:space="preserve"> – CPU Mark Pamięć</w:t>
            </w:r>
          </w:p>
          <w:p w:rsidR="008A72E9" w:rsidRPr="008A72E9" w:rsidRDefault="008A72E9" w:rsidP="008A72E9">
            <w:pPr>
              <w:spacing w:after="0" w:line="240" w:lineRule="auto"/>
              <w:rPr>
                <w:rFonts w:cs="Calibri"/>
                <w:sz w:val="20"/>
                <w:szCs w:val="20"/>
              </w:rPr>
            </w:pPr>
            <w:r w:rsidRPr="008A72E9">
              <w:rPr>
                <w:rFonts w:cs="Calibri"/>
                <w:sz w:val="20"/>
                <w:szCs w:val="20"/>
              </w:rPr>
              <w:t>Pojemność minimum: 4096 MB</w:t>
            </w:r>
          </w:p>
          <w:p w:rsidR="008A72E9" w:rsidRPr="008A72E9" w:rsidRDefault="008A72E9" w:rsidP="008A72E9">
            <w:pPr>
              <w:spacing w:after="0" w:line="240" w:lineRule="auto"/>
              <w:rPr>
                <w:rFonts w:cs="Calibri"/>
                <w:sz w:val="20"/>
                <w:szCs w:val="20"/>
              </w:rPr>
            </w:pPr>
            <w:r w:rsidRPr="008A72E9">
              <w:rPr>
                <w:rFonts w:cs="Calibri"/>
                <w:sz w:val="20"/>
                <w:szCs w:val="20"/>
              </w:rPr>
              <w:t>Maksymalna obsługiwana pojemność: minimum 16 GB</w:t>
            </w:r>
          </w:p>
          <w:p w:rsidR="008A72E9" w:rsidRPr="008A72E9" w:rsidRDefault="008A72E9" w:rsidP="008A72E9">
            <w:pPr>
              <w:spacing w:after="0" w:line="240" w:lineRule="auto"/>
              <w:rPr>
                <w:rFonts w:cs="Calibri"/>
                <w:sz w:val="20"/>
                <w:szCs w:val="20"/>
              </w:rPr>
            </w:pPr>
            <w:r w:rsidRPr="008A72E9">
              <w:rPr>
                <w:rFonts w:cs="Calibri"/>
                <w:sz w:val="20"/>
                <w:szCs w:val="20"/>
              </w:rPr>
              <w:t>Wolne złącza pamięci: min. 1</w:t>
            </w:r>
          </w:p>
          <w:p w:rsidR="008A72E9" w:rsidRPr="008A72E9" w:rsidRDefault="008A72E9" w:rsidP="008A72E9">
            <w:pPr>
              <w:spacing w:after="0" w:line="240" w:lineRule="auto"/>
              <w:rPr>
                <w:rFonts w:cs="Calibri"/>
                <w:sz w:val="20"/>
                <w:szCs w:val="20"/>
              </w:rPr>
            </w:pPr>
            <w:r w:rsidRPr="008A72E9">
              <w:rPr>
                <w:rFonts w:cs="Calibri"/>
                <w:sz w:val="20"/>
                <w:szCs w:val="20"/>
              </w:rPr>
              <w:t xml:space="preserve">Grafika musi osiągać wynik </w:t>
            </w:r>
            <w:proofErr w:type="spellStart"/>
            <w:r w:rsidRPr="008A72E9">
              <w:rPr>
                <w:rFonts w:cs="Calibri"/>
                <w:sz w:val="20"/>
                <w:szCs w:val="20"/>
              </w:rPr>
              <w:t>PassMark</w:t>
            </w:r>
            <w:proofErr w:type="spellEnd"/>
            <w:r w:rsidRPr="008A72E9">
              <w:rPr>
                <w:rFonts w:cs="Calibri"/>
                <w:sz w:val="20"/>
                <w:szCs w:val="20"/>
              </w:rPr>
              <w:t xml:space="preserve"> </w:t>
            </w:r>
            <w:proofErr w:type="spellStart"/>
            <w:r w:rsidRPr="008A72E9">
              <w:rPr>
                <w:rFonts w:cs="Calibri"/>
                <w:sz w:val="20"/>
                <w:szCs w:val="20"/>
              </w:rPr>
              <w:t>SoftMare</w:t>
            </w:r>
            <w:proofErr w:type="spellEnd"/>
            <w:r w:rsidRPr="008A72E9">
              <w:rPr>
                <w:rFonts w:cs="Calibri"/>
                <w:sz w:val="20"/>
                <w:szCs w:val="20"/>
              </w:rPr>
              <w:t xml:space="preserve"> </w:t>
            </w:r>
            <w:proofErr w:type="spellStart"/>
            <w:r w:rsidRPr="008A72E9">
              <w:rPr>
                <w:rFonts w:cs="Calibri"/>
                <w:sz w:val="20"/>
                <w:szCs w:val="20"/>
              </w:rPr>
              <w:t>PassMark</w:t>
            </w:r>
            <w:proofErr w:type="spellEnd"/>
            <w:r w:rsidRPr="008A72E9">
              <w:rPr>
                <w:rFonts w:cs="Calibri"/>
                <w:sz w:val="20"/>
                <w:szCs w:val="20"/>
              </w:rPr>
              <w:t xml:space="preserve"> – G3D Mark Karta dźwiękowa wbudowana</w:t>
            </w:r>
          </w:p>
          <w:p w:rsidR="008A72E9" w:rsidRPr="008A72E9" w:rsidRDefault="008A72E9" w:rsidP="008A72E9">
            <w:pPr>
              <w:spacing w:after="0" w:line="240" w:lineRule="auto"/>
              <w:rPr>
                <w:rFonts w:cs="Calibri"/>
                <w:sz w:val="20"/>
                <w:szCs w:val="20"/>
              </w:rPr>
            </w:pPr>
            <w:r w:rsidRPr="008A72E9">
              <w:rPr>
                <w:rFonts w:cs="Calibri"/>
                <w:sz w:val="20"/>
                <w:szCs w:val="20"/>
              </w:rPr>
              <w:t>Dysk twardy o pojemności minimalnej 500 GB</w:t>
            </w:r>
          </w:p>
          <w:p w:rsidR="008A72E9" w:rsidRPr="008A72E9" w:rsidRDefault="008A72E9" w:rsidP="008A72E9">
            <w:pPr>
              <w:spacing w:after="0" w:line="240" w:lineRule="auto"/>
              <w:rPr>
                <w:rFonts w:cs="Calibri"/>
                <w:sz w:val="20"/>
                <w:szCs w:val="20"/>
              </w:rPr>
            </w:pPr>
            <w:r w:rsidRPr="008A72E9">
              <w:rPr>
                <w:rFonts w:cs="Calibri"/>
                <w:sz w:val="20"/>
                <w:szCs w:val="20"/>
              </w:rPr>
              <w:t xml:space="preserve">System operacyjny: min. Win 7 Professional 64 bit. </w:t>
            </w:r>
          </w:p>
          <w:p w:rsidR="008A72E9" w:rsidRPr="008A72E9" w:rsidRDefault="008A72E9" w:rsidP="008A72E9">
            <w:pPr>
              <w:spacing w:after="0" w:line="240" w:lineRule="auto"/>
              <w:rPr>
                <w:rFonts w:cs="Calibri"/>
                <w:sz w:val="20"/>
                <w:szCs w:val="20"/>
              </w:rPr>
            </w:pPr>
            <w:r w:rsidRPr="008A72E9">
              <w:rPr>
                <w:rFonts w:cs="Calibri"/>
                <w:sz w:val="20"/>
                <w:szCs w:val="20"/>
              </w:rPr>
              <w:t>Klawiatura – W układzie QWERTY – US, 102 klawiszy + kl. Numeryczna, długość przewodu min. 1,3 m.</w:t>
            </w:r>
          </w:p>
          <w:p w:rsidR="008A72E9" w:rsidRPr="008A72E9" w:rsidRDefault="008A72E9" w:rsidP="008A72E9">
            <w:pPr>
              <w:spacing w:after="0" w:line="240" w:lineRule="auto"/>
              <w:rPr>
                <w:rFonts w:cs="Calibri"/>
                <w:sz w:val="20"/>
                <w:szCs w:val="20"/>
              </w:rPr>
            </w:pPr>
            <w:r w:rsidRPr="008A72E9">
              <w:rPr>
                <w:rFonts w:cs="Calibri"/>
                <w:sz w:val="20"/>
                <w:szCs w:val="20"/>
              </w:rPr>
              <w:t>Mysz – optyczna USB, min. 2 przyciski + 1 rolka, rozdzielczość min. 600 DPI + podkładka z ekonomiczną podpórką na nadgarstek.</w:t>
            </w:r>
          </w:p>
          <w:p w:rsidR="008A72E9" w:rsidRPr="008A72E9" w:rsidRDefault="008A72E9" w:rsidP="008A72E9">
            <w:pPr>
              <w:spacing w:after="0" w:line="240" w:lineRule="auto"/>
              <w:rPr>
                <w:rFonts w:cs="Calibri"/>
                <w:sz w:val="20"/>
                <w:szCs w:val="20"/>
              </w:rPr>
            </w:pPr>
            <w:r w:rsidRPr="008A72E9">
              <w:rPr>
                <w:rFonts w:cs="Calibri"/>
                <w:sz w:val="20"/>
                <w:szCs w:val="20"/>
              </w:rPr>
              <w:t>Dodatkowe wymagania:</w:t>
            </w:r>
          </w:p>
          <w:p w:rsidR="008A72E9" w:rsidRPr="008A72E9" w:rsidRDefault="008A72E9" w:rsidP="008A72E9">
            <w:pPr>
              <w:numPr>
                <w:ilvl w:val="0"/>
                <w:numId w:val="42"/>
              </w:numPr>
              <w:spacing w:after="0" w:line="240" w:lineRule="auto"/>
              <w:contextualSpacing/>
              <w:rPr>
                <w:rFonts w:eastAsia="Times New Roman" w:cs="Calibri"/>
                <w:sz w:val="20"/>
                <w:szCs w:val="20"/>
                <w:lang w:eastAsia="pl-PL"/>
              </w:rPr>
            </w:pPr>
            <w:r w:rsidRPr="008A72E9">
              <w:rPr>
                <w:rFonts w:eastAsia="Times New Roman" w:cs="Calibri"/>
                <w:sz w:val="20"/>
                <w:szCs w:val="20"/>
                <w:lang w:eastAsia="pl-PL"/>
              </w:rPr>
              <w:t>Nie mniej niż 6 gniazd USB 2.0/3.0, z czego nie mniej niż 2 wyprowadzona na przednim panelu obudowy</w:t>
            </w:r>
          </w:p>
          <w:p w:rsidR="008A72E9" w:rsidRPr="008A72E9" w:rsidRDefault="008A72E9" w:rsidP="008A72E9">
            <w:pPr>
              <w:numPr>
                <w:ilvl w:val="0"/>
                <w:numId w:val="42"/>
              </w:numPr>
              <w:spacing w:after="0" w:line="240" w:lineRule="auto"/>
              <w:contextualSpacing/>
              <w:rPr>
                <w:rFonts w:eastAsia="Times New Roman" w:cs="Calibri"/>
                <w:sz w:val="20"/>
                <w:szCs w:val="20"/>
                <w:lang w:eastAsia="pl-PL"/>
              </w:rPr>
            </w:pPr>
            <w:r w:rsidRPr="008A72E9">
              <w:rPr>
                <w:rFonts w:eastAsia="Times New Roman" w:cs="Calibri"/>
                <w:sz w:val="20"/>
                <w:szCs w:val="20"/>
                <w:lang w:eastAsia="pl-PL"/>
              </w:rPr>
              <w:t>Min. 1x DVI-I</w:t>
            </w:r>
          </w:p>
          <w:p w:rsidR="008A72E9" w:rsidRPr="008A72E9" w:rsidRDefault="008A72E9" w:rsidP="008A72E9">
            <w:pPr>
              <w:numPr>
                <w:ilvl w:val="0"/>
                <w:numId w:val="42"/>
              </w:numPr>
              <w:spacing w:after="0" w:line="240" w:lineRule="auto"/>
              <w:contextualSpacing/>
              <w:rPr>
                <w:rFonts w:eastAsia="Times New Roman" w:cs="Calibri"/>
                <w:sz w:val="20"/>
                <w:szCs w:val="20"/>
                <w:lang w:eastAsia="pl-PL"/>
              </w:rPr>
            </w:pPr>
            <w:r w:rsidRPr="008A72E9">
              <w:rPr>
                <w:rFonts w:eastAsia="Times New Roman" w:cs="Calibri"/>
                <w:sz w:val="20"/>
                <w:szCs w:val="20"/>
                <w:lang w:eastAsia="pl-PL"/>
              </w:rPr>
              <w:t>Złącze wideo zgodnie z zaoferowanym .</w:t>
            </w:r>
          </w:p>
          <w:p w:rsidR="008A72E9" w:rsidRPr="008A72E9" w:rsidRDefault="008A72E9" w:rsidP="008A72E9">
            <w:pPr>
              <w:numPr>
                <w:ilvl w:val="0"/>
                <w:numId w:val="42"/>
              </w:numPr>
              <w:spacing w:after="0" w:line="240" w:lineRule="auto"/>
              <w:contextualSpacing/>
              <w:rPr>
                <w:rFonts w:eastAsia="Times New Roman" w:cs="Calibri"/>
                <w:sz w:val="20"/>
                <w:szCs w:val="20"/>
                <w:lang w:eastAsia="pl-PL"/>
              </w:rPr>
            </w:pPr>
            <w:r w:rsidRPr="008A72E9">
              <w:rPr>
                <w:rFonts w:eastAsia="Times New Roman" w:cs="Calibri"/>
                <w:sz w:val="20"/>
                <w:szCs w:val="20"/>
                <w:lang w:eastAsia="pl-PL"/>
              </w:rPr>
              <w:t xml:space="preserve">Gniazdo słuchawek i mikrofonu wyprowadzone na </w:t>
            </w:r>
            <w:r w:rsidRPr="008A72E9">
              <w:rPr>
                <w:rFonts w:eastAsia="Times New Roman" w:cs="Calibri"/>
                <w:sz w:val="20"/>
                <w:szCs w:val="20"/>
                <w:lang w:eastAsia="pl-PL"/>
              </w:rPr>
              <w:lastRenderedPageBreak/>
              <w:t>przednim panelu obudowy.</w:t>
            </w:r>
          </w:p>
          <w:p w:rsidR="008A72E9" w:rsidRPr="008A72E9" w:rsidRDefault="008A72E9" w:rsidP="008A72E9">
            <w:pPr>
              <w:numPr>
                <w:ilvl w:val="0"/>
                <w:numId w:val="42"/>
              </w:numPr>
              <w:spacing w:after="0" w:line="240" w:lineRule="auto"/>
              <w:contextualSpacing/>
              <w:rPr>
                <w:rFonts w:eastAsia="Times New Roman" w:cs="Calibri"/>
                <w:sz w:val="20"/>
                <w:szCs w:val="20"/>
                <w:lang w:eastAsia="pl-PL"/>
              </w:rPr>
            </w:pPr>
            <w:r w:rsidRPr="008A72E9">
              <w:rPr>
                <w:rFonts w:eastAsia="Times New Roman" w:cs="Calibri"/>
                <w:sz w:val="20"/>
                <w:szCs w:val="20"/>
                <w:lang w:eastAsia="pl-PL"/>
              </w:rPr>
              <w:t>Czytnik kart SD/SDHC/CF</w:t>
            </w:r>
          </w:p>
          <w:p w:rsidR="008A72E9" w:rsidRPr="008A72E9" w:rsidRDefault="008A72E9" w:rsidP="008A72E9">
            <w:pPr>
              <w:numPr>
                <w:ilvl w:val="0"/>
                <w:numId w:val="42"/>
              </w:numPr>
              <w:spacing w:after="0" w:line="240" w:lineRule="auto"/>
              <w:contextualSpacing/>
              <w:rPr>
                <w:rFonts w:eastAsia="Times New Roman" w:cs="Calibri"/>
                <w:sz w:val="20"/>
                <w:szCs w:val="20"/>
                <w:lang w:eastAsia="pl-PL"/>
              </w:rPr>
            </w:pPr>
            <w:r w:rsidRPr="008A72E9">
              <w:rPr>
                <w:rFonts w:eastAsia="Times New Roman" w:cs="Calibri"/>
                <w:sz w:val="20"/>
                <w:szCs w:val="20"/>
                <w:lang w:eastAsia="pl-PL"/>
              </w:rPr>
              <w:t>Karta sieciowa w standardzie Ethernet 10/100/1000 (RJ45)</w:t>
            </w:r>
          </w:p>
          <w:p w:rsidR="008A72E9" w:rsidRPr="008A72E9" w:rsidRDefault="008A72E9" w:rsidP="008A72E9">
            <w:pPr>
              <w:numPr>
                <w:ilvl w:val="0"/>
                <w:numId w:val="42"/>
              </w:numPr>
              <w:spacing w:after="0" w:line="240" w:lineRule="auto"/>
              <w:contextualSpacing/>
              <w:rPr>
                <w:rFonts w:eastAsia="Times New Roman" w:cs="Calibri"/>
                <w:sz w:val="20"/>
                <w:szCs w:val="20"/>
                <w:lang w:eastAsia="pl-PL"/>
              </w:rPr>
            </w:pPr>
            <w:r w:rsidRPr="008A72E9">
              <w:rPr>
                <w:rFonts w:eastAsia="Times New Roman" w:cs="Calibri"/>
                <w:sz w:val="20"/>
                <w:szCs w:val="20"/>
                <w:lang w:eastAsia="pl-PL"/>
              </w:rPr>
              <w:t>Nagrywarka DVD+/-RW obsługująca formaty: CD-R, CD-RW, DVD-R, DVD+R, DVD-RW, DVD+RW i płyty dwuwarstwowe</w:t>
            </w:r>
          </w:p>
          <w:p w:rsidR="008A72E9" w:rsidRPr="008A72E9" w:rsidRDefault="008A72E9" w:rsidP="008A72E9">
            <w:pPr>
              <w:numPr>
                <w:ilvl w:val="0"/>
                <w:numId w:val="42"/>
              </w:numPr>
              <w:spacing w:after="0" w:line="240" w:lineRule="auto"/>
              <w:contextualSpacing/>
              <w:rPr>
                <w:rFonts w:eastAsia="Times New Roman" w:cs="Calibri"/>
                <w:sz w:val="20"/>
                <w:szCs w:val="20"/>
                <w:lang w:eastAsia="pl-PL"/>
              </w:rPr>
            </w:pPr>
            <w:r w:rsidRPr="008A72E9">
              <w:rPr>
                <w:rFonts w:eastAsia="Times New Roman" w:cs="Calibri"/>
                <w:sz w:val="20"/>
                <w:szCs w:val="20"/>
                <w:lang w:eastAsia="pl-PL"/>
              </w:rPr>
              <w:t>Zainstalowane i aktywowane oprogramowanie:</w:t>
            </w:r>
          </w:p>
          <w:p w:rsidR="008A72E9" w:rsidRPr="008A72E9" w:rsidRDefault="008A72E9" w:rsidP="008A72E9">
            <w:pPr>
              <w:numPr>
                <w:ilvl w:val="0"/>
                <w:numId w:val="43"/>
              </w:numPr>
              <w:spacing w:after="0" w:line="240" w:lineRule="auto"/>
              <w:contextualSpacing/>
              <w:rPr>
                <w:rFonts w:eastAsia="Times New Roman" w:cs="Calibri"/>
                <w:sz w:val="20"/>
                <w:szCs w:val="20"/>
                <w:lang w:eastAsia="pl-PL"/>
              </w:rPr>
            </w:pPr>
            <w:r w:rsidRPr="008A72E9">
              <w:rPr>
                <w:rFonts w:eastAsia="Times New Roman" w:cs="Calibri"/>
                <w:sz w:val="20"/>
                <w:szCs w:val="20"/>
                <w:lang w:eastAsia="pl-PL"/>
              </w:rPr>
              <w:t>Oprogramowanie do nagrywania płyt CD/DVD DL</w:t>
            </w:r>
          </w:p>
          <w:p w:rsidR="008A72E9" w:rsidRPr="008A72E9" w:rsidRDefault="008A72E9" w:rsidP="008A72E9">
            <w:pPr>
              <w:numPr>
                <w:ilvl w:val="0"/>
                <w:numId w:val="43"/>
              </w:numPr>
              <w:spacing w:after="0" w:line="240" w:lineRule="auto"/>
              <w:contextualSpacing/>
              <w:rPr>
                <w:rFonts w:eastAsia="Times New Roman" w:cs="Calibri"/>
                <w:sz w:val="20"/>
                <w:szCs w:val="20"/>
                <w:lang w:eastAsia="pl-PL"/>
              </w:rPr>
            </w:pPr>
            <w:r w:rsidRPr="008A72E9">
              <w:rPr>
                <w:rFonts w:eastAsia="Times New Roman" w:cs="Calibri"/>
                <w:sz w:val="20"/>
                <w:szCs w:val="20"/>
                <w:lang w:eastAsia="pl-PL"/>
              </w:rPr>
              <w:t>Oprogramowanie do wyświetlania filmów DVD</w:t>
            </w:r>
          </w:p>
          <w:p w:rsidR="008A72E9" w:rsidRPr="008A72E9" w:rsidRDefault="008A72E9" w:rsidP="008A72E9">
            <w:pPr>
              <w:numPr>
                <w:ilvl w:val="0"/>
                <w:numId w:val="42"/>
              </w:numPr>
              <w:spacing w:after="0" w:line="240" w:lineRule="auto"/>
              <w:contextualSpacing/>
              <w:rPr>
                <w:rFonts w:eastAsia="Times New Roman" w:cs="Calibri"/>
                <w:sz w:val="20"/>
                <w:szCs w:val="20"/>
                <w:lang w:eastAsia="pl-PL"/>
              </w:rPr>
            </w:pPr>
            <w:r w:rsidRPr="008A72E9">
              <w:rPr>
                <w:rFonts w:eastAsia="Times New Roman" w:cs="Calibri"/>
                <w:sz w:val="20"/>
                <w:szCs w:val="20"/>
                <w:lang w:eastAsia="pl-PL"/>
              </w:rPr>
              <w:t>Dołączone nośniki instalacyjne systemu i sterowniki do sprzętu zainstalowanego w komputerze</w:t>
            </w:r>
          </w:p>
          <w:p w:rsidR="008A72E9" w:rsidRPr="008A72E9" w:rsidRDefault="008A72E9" w:rsidP="008A72E9">
            <w:pPr>
              <w:spacing w:after="0" w:line="240" w:lineRule="auto"/>
              <w:rPr>
                <w:rFonts w:cs="Calibri"/>
                <w:sz w:val="20"/>
                <w:szCs w:val="20"/>
              </w:rPr>
            </w:pPr>
            <w:r w:rsidRPr="008A72E9">
              <w:rPr>
                <w:rFonts w:cs="Calibri"/>
                <w:sz w:val="20"/>
                <w:szCs w:val="20"/>
              </w:rPr>
              <w:t>Gwarancja min. 24 miesiące.</w:t>
            </w:r>
          </w:p>
        </w:tc>
        <w:tc>
          <w:tcPr>
            <w:tcW w:w="1398" w:type="dxa"/>
          </w:tcPr>
          <w:p w:rsidR="008A72E9" w:rsidRPr="008A72E9" w:rsidRDefault="008A72E9" w:rsidP="008A72E9">
            <w:pPr>
              <w:spacing w:after="0" w:line="240" w:lineRule="auto"/>
              <w:rPr>
                <w:rFonts w:cs="Calibri"/>
                <w:color w:val="000000"/>
                <w:sz w:val="20"/>
                <w:szCs w:val="20"/>
              </w:rPr>
            </w:pPr>
          </w:p>
        </w:tc>
        <w:tc>
          <w:tcPr>
            <w:tcW w:w="897" w:type="dxa"/>
          </w:tcPr>
          <w:p w:rsidR="008A72E9" w:rsidRPr="008A72E9" w:rsidRDefault="008A72E9" w:rsidP="008A72E9">
            <w:pPr>
              <w:spacing w:after="0" w:line="240" w:lineRule="auto"/>
              <w:rPr>
                <w:rFonts w:cs="Calibri"/>
                <w:color w:val="000000"/>
                <w:sz w:val="20"/>
                <w:szCs w:val="20"/>
              </w:rPr>
            </w:pPr>
          </w:p>
        </w:tc>
        <w:tc>
          <w:tcPr>
            <w:tcW w:w="977" w:type="dxa"/>
          </w:tcPr>
          <w:p w:rsidR="008A72E9" w:rsidRPr="008A72E9" w:rsidRDefault="008A72E9" w:rsidP="008A72E9">
            <w:pPr>
              <w:spacing w:after="0" w:line="240" w:lineRule="auto"/>
              <w:rPr>
                <w:rFonts w:cs="Calibri"/>
                <w:color w:val="000000"/>
                <w:sz w:val="20"/>
                <w:szCs w:val="20"/>
              </w:rPr>
            </w:pPr>
          </w:p>
        </w:tc>
        <w:tc>
          <w:tcPr>
            <w:tcW w:w="977" w:type="dxa"/>
          </w:tcPr>
          <w:p w:rsidR="008A72E9" w:rsidRPr="008A72E9" w:rsidRDefault="008A72E9" w:rsidP="008A72E9">
            <w:pPr>
              <w:spacing w:after="0" w:line="240" w:lineRule="auto"/>
              <w:rPr>
                <w:rFonts w:cs="Calibri"/>
                <w:color w:val="000000"/>
                <w:sz w:val="20"/>
                <w:szCs w:val="20"/>
              </w:rPr>
            </w:pPr>
          </w:p>
        </w:tc>
      </w:tr>
      <w:tr w:rsidR="008A72E9" w:rsidRPr="008A72E9" w:rsidTr="008A72E9">
        <w:tc>
          <w:tcPr>
            <w:tcW w:w="487" w:type="dxa"/>
          </w:tcPr>
          <w:p w:rsidR="008A72E9" w:rsidRPr="008A72E9" w:rsidRDefault="008A72E9" w:rsidP="008A72E9">
            <w:pPr>
              <w:spacing w:after="0" w:line="240" w:lineRule="auto"/>
              <w:rPr>
                <w:rFonts w:cs="Calibri"/>
                <w:sz w:val="20"/>
                <w:szCs w:val="20"/>
              </w:rPr>
            </w:pPr>
            <w:r w:rsidRPr="008A72E9">
              <w:rPr>
                <w:rFonts w:cs="Calibri"/>
                <w:sz w:val="20"/>
                <w:szCs w:val="20"/>
              </w:rPr>
              <w:t>4.</w:t>
            </w:r>
          </w:p>
        </w:tc>
        <w:tc>
          <w:tcPr>
            <w:tcW w:w="1885" w:type="dxa"/>
          </w:tcPr>
          <w:p w:rsidR="008A72E9" w:rsidRPr="008A72E9" w:rsidRDefault="008A72E9" w:rsidP="008A72E9">
            <w:pPr>
              <w:spacing w:after="0" w:line="240" w:lineRule="auto"/>
              <w:rPr>
                <w:rFonts w:cs="Calibri"/>
                <w:color w:val="000000"/>
                <w:sz w:val="20"/>
                <w:szCs w:val="20"/>
              </w:rPr>
            </w:pPr>
            <w:r w:rsidRPr="008A72E9">
              <w:rPr>
                <w:rFonts w:cs="Calibri"/>
                <w:color w:val="000000"/>
                <w:sz w:val="20"/>
                <w:szCs w:val="20"/>
              </w:rPr>
              <w:t>Zestaw komputerowy 4</w:t>
            </w:r>
          </w:p>
          <w:p w:rsidR="008A72E9" w:rsidRPr="008A72E9" w:rsidRDefault="008A72E9" w:rsidP="008A72E9">
            <w:pPr>
              <w:spacing w:after="0" w:line="240" w:lineRule="auto"/>
              <w:rPr>
                <w:rFonts w:cs="Calibri"/>
                <w:sz w:val="20"/>
                <w:szCs w:val="20"/>
              </w:rPr>
            </w:pPr>
          </w:p>
        </w:tc>
        <w:tc>
          <w:tcPr>
            <w:tcW w:w="627" w:type="dxa"/>
          </w:tcPr>
          <w:p w:rsidR="008A72E9" w:rsidRPr="008A72E9" w:rsidRDefault="008A72E9" w:rsidP="008A72E9">
            <w:pPr>
              <w:spacing w:after="0" w:line="240" w:lineRule="auto"/>
              <w:rPr>
                <w:rFonts w:cs="Calibri"/>
                <w:sz w:val="20"/>
                <w:szCs w:val="20"/>
              </w:rPr>
            </w:pPr>
            <w:r w:rsidRPr="008A72E9">
              <w:rPr>
                <w:rFonts w:cs="Calibri"/>
                <w:sz w:val="20"/>
                <w:szCs w:val="20"/>
              </w:rPr>
              <w:t>1 szt.</w:t>
            </w:r>
          </w:p>
          <w:p w:rsidR="008A72E9" w:rsidRPr="008A72E9" w:rsidRDefault="008A72E9" w:rsidP="008A72E9">
            <w:pPr>
              <w:spacing w:after="0" w:line="240" w:lineRule="auto"/>
              <w:rPr>
                <w:rFonts w:cs="Calibri"/>
                <w:sz w:val="20"/>
                <w:szCs w:val="20"/>
              </w:rPr>
            </w:pPr>
          </w:p>
        </w:tc>
        <w:tc>
          <w:tcPr>
            <w:tcW w:w="2812" w:type="dxa"/>
          </w:tcPr>
          <w:p w:rsidR="008A72E9" w:rsidRPr="008A72E9" w:rsidRDefault="008A72E9" w:rsidP="008A72E9">
            <w:pPr>
              <w:spacing w:after="0" w:line="240" w:lineRule="auto"/>
              <w:rPr>
                <w:rFonts w:cs="Calibri"/>
                <w:sz w:val="20"/>
                <w:szCs w:val="20"/>
              </w:rPr>
            </w:pPr>
            <w:r w:rsidRPr="008A72E9">
              <w:rPr>
                <w:rFonts w:cs="Calibri"/>
                <w:color w:val="000000"/>
                <w:sz w:val="20"/>
                <w:szCs w:val="20"/>
              </w:rPr>
              <w:t>Komputer stacjonarny z podłączeniem do sieci lokalnej i Internetu – do pracowni informatycznej</w:t>
            </w:r>
          </w:p>
          <w:p w:rsidR="008A72E9" w:rsidRPr="008A72E9" w:rsidRDefault="008A72E9" w:rsidP="008A72E9">
            <w:pPr>
              <w:spacing w:after="0" w:line="240" w:lineRule="auto"/>
              <w:rPr>
                <w:rFonts w:cs="Calibri"/>
                <w:sz w:val="20"/>
                <w:szCs w:val="20"/>
              </w:rPr>
            </w:pPr>
            <w:r w:rsidRPr="008A72E9">
              <w:rPr>
                <w:rFonts w:cs="Calibri"/>
                <w:sz w:val="20"/>
                <w:szCs w:val="20"/>
              </w:rPr>
              <w:t>- procesor – min. czterordzeniowy, 64 Bit 3.3 GHz,</w:t>
            </w:r>
          </w:p>
          <w:p w:rsidR="008A72E9" w:rsidRPr="008A72E9" w:rsidRDefault="008A72E9" w:rsidP="008A72E9">
            <w:pPr>
              <w:spacing w:after="0" w:line="240" w:lineRule="auto"/>
              <w:rPr>
                <w:rFonts w:cs="Calibri"/>
                <w:sz w:val="20"/>
                <w:szCs w:val="20"/>
                <w:lang w:val="en-US"/>
              </w:rPr>
            </w:pPr>
            <w:r w:rsidRPr="008A72E9">
              <w:rPr>
                <w:rFonts w:cs="Calibri"/>
                <w:sz w:val="20"/>
                <w:szCs w:val="20"/>
                <w:lang w:val="en-US"/>
              </w:rPr>
              <w:t>- RAM – 2x4 GB Dual 1333 MHz DDR3,</w:t>
            </w:r>
          </w:p>
          <w:p w:rsidR="008A72E9" w:rsidRPr="008A72E9" w:rsidRDefault="008A72E9" w:rsidP="008A72E9">
            <w:pPr>
              <w:spacing w:after="0" w:line="240" w:lineRule="auto"/>
              <w:rPr>
                <w:rFonts w:cs="Calibri"/>
                <w:sz w:val="20"/>
                <w:szCs w:val="20"/>
              </w:rPr>
            </w:pPr>
            <w:r w:rsidRPr="008A72E9">
              <w:rPr>
                <w:rFonts w:cs="Calibri"/>
                <w:sz w:val="20"/>
                <w:szCs w:val="20"/>
              </w:rPr>
              <w:t>- HDD – 500 GB S-ATA,</w:t>
            </w:r>
          </w:p>
          <w:p w:rsidR="008A72E9" w:rsidRPr="008A72E9" w:rsidRDefault="008A72E9" w:rsidP="008A72E9">
            <w:pPr>
              <w:spacing w:after="0" w:line="240" w:lineRule="auto"/>
              <w:rPr>
                <w:rFonts w:cs="Calibri"/>
                <w:sz w:val="20"/>
                <w:szCs w:val="20"/>
              </w:rPr>
            </w:pPr>
            <w:r w:rsidRPr="008A72E9">
              <w:rPr>
                <w:rFonts w:cs="Calibri"/>
                <w:sz w:val="20"/>
                <w:szCs w:val="20"/>
              </w:rPr>
              <w:t xml:space="preserve">- 2 x karta sieciowa 100/1000 </w:t>
            </w:r>
            <w:proofErr w:type="spellStart"/>
            <w:r w:rsidRPr="008A72E9">
              <w:rPr>
                <w:rFonts w:cs="Calibri"/>
                <w:sz w:val="20"/>
                <w:szCs w:val="20"/>
              </w:rPr>
              <w:t>Mbit</w:t>
            </w:r>
            <w:proofErr w:type="spellEnd"/>
            <w:r w:rsidRPr="008A72E9">
              <w:rPr>
                <w:rFonts w:cs="Calibri"/>
                <w:sz w:val="20"/>
                <w:szCs w:val="20"/>
              </w:rPr>
              <w:t>/s,</w:t>
            </w:r>
          </w:p>
          <w:p w:rsidR="008A72E9" w:rsidRPr="008A72E9" w:rsidRDefault="008A72E9" w:rsidP="008A72E9">
            <w:pPr>
              <w:spacing w:after="0" w:line="240" w:lineRule="auto"/>
              <w:rPr>
                <w:rFonts w:cs="Calibri"/>
                <w:sz w:val="20"/>
                <w:szCs w:val="20"/>
              </w:rPr>
            </w:pPr>
            <w:r w:rsidRPr="008A72E9">
              <w:rPr>
                <w:rFonts w:cs="Calibri"/>
                <w:sz w:val="20"/>
                <w:szCs w:val="20"/>
              </w:rPr>
              <w:t>- złącze RS232,</w:t>
            </w:r>
          </w:p>
          <w:p w:rsidR="008A72E9" w:rsidRPr="008A72E9" w:rsidRDefault="008A72E9" w:rsidP="008A72E9">
            <w:pPr>
              <w:spacing w:after="0" w:line="240" w:lineRule="auto"/>
              <w:rPr>
                <w:rFonts w:cs="Calibri"/>
                <w:sz w:val="20"/>
                <w:szCs w:val="20"/>
              </w:rPr>
            </w:pPr>
            <w:r w:rsidRPr="008A72E9">
              <w:rPr>
                <w:rFonts w:cs="Calibri"/>
                <w:sz w:val="20"/>
                <w:szCs w:val="20"/>
              </w:rPr>
              <w:t>- karta dźwiękowa,</w:t>
            </w:r>
          </w:p>
          <w:p w:rsidR="008A72E9" w:rsidRPr="008A72E9" w:rsidRDefault="008A72E9" w:rsidP="008A72E9">
            <w:pPr>
              <w:spacing w:after="0" w:line="240" w:lineRule="auto"/>
              <w:rPr>
                <w:rFonts w:cs="Calibri"/>
                <w:sz w:val="20"/>
                <w:szCs w:val="20"/>
              </w:rPr>
            </w:pPr>
            <w:r w:rsidRPr="008A72E9">
              <w:rPr>
                <w:rFonts w:cs="Calibri"/>
                <w:sz w:val="20"/>
                <w:szCs w:val="20"/>
              </w:rPr>
              <w:t>- napęd – Multi DVD +/-RW/RAM,</w:t>
            </w:r>
          </w:p>
          <w:p w:rsidR="008A72E9" w:rsidRPr="008A72E9" w:rsidRDefault="008A72E9" w:rsidP="008A72E9">
            <w:pPr>
              <w:spacing w:after="0" w:line="240" w:lineRule="auto"/>
              <w:rPr>
                <w:rFonts w:cs="Calibri"/>
                <w:sz w:val="20"/>
                <w:szCs w:val="20"/>
              </w:rPr>
            </w:pPr>
            <w:r w:rsidRPr="008A72E9">
              <w:rPr>
                <w:rFonts w:cs="Calibri"/>
                <w:sz w:val="20"/>
                <w:szCs w:val="20"/>
              </w:rPr>
              <w:t>- klawiatura, mysz, monitor LCD 24”,</w:t>
            </w:r>
          </w:p>
          <w:p w:rsidR="008A72E9" w:rsidRPr="008A72E9" w:rsidRDefault="008A72E9" w:rsidP="008A72E9">
            <w:pPr>
              <w:spacing w:after="0" w:line="240" w:lineRule="auto"/>
              <w:rPr>
                <w:rFonts w:cs="Calibri"/>
                <w:sz w:val="20"/>
                <w:szCs w:val="20"/>
              </w:rPr>
            </w:pPr>
            <w:r w:rsidRPr="008A72E9">
              <w:rPr>
                <w:rFonts w:cs="Calibri"/>
                <w:sz w:val="20"/>
                <w:szCs w:val="20"/>
              </w:rPr>
              <w:t>- karta graficzna 1 GB DDR3,</w:t>
            </w:r>
          </w:p>
          <w:p w:rsidR="008A72E9" w:rsidRPr="008A72E9" w:rsidRDefault="008A72E9" w:rsidP="008A72E9">
            <w:pPr>
              <w:spacing w:after="0" w:line="240" w:lineRule="auto"/>
              <w:rPr>
                <w:rFonts w:cs="Calibri"/>
                <w:sz w:val="20"/>
                <w:szCs w:val="20"/>
              </w:rPr>
            </w:pPr>
            <w:r w:rsidRPr="008A72E9">
              <w:rPr>
                <w:rFonts w:cs="Calibri"/>
                <w:sz w:val="20"/>
                <w:szCs w:val="20"/>
              </w:rPr>
              <w:t xml:space="preserve">- System operacyjny: min. Win 7 Professional 64 bit. </w:t>
            </w:r>
          </w:p>
          <w:p w:rsidR="008A72E9" w:rsidRPr="008A72E9" w:rsidRDefault="008A72E9" w:rsidP="008A72E9">
            <w:pPr>
              <w:spacing w:after="0" w:line="240" w:lineRule="auto"/>
              <w:rPr>
                <w:rFonts w:cs="Calibri"/>
                <w:sz w:val="20"/>
                <w:szCs w:val="20"/>
              </w:rPr>
            </w:pPr>
            <w:r w:rsidRPr="008A72E9">
              <w:rPr>
                <w:rFonts w:cs="Calibri"/>
                <w:sz w:val="20"/>
                <w:szCs w:val="20"/>
              </w:rPr>
              <w:t>Gwarancja 24 miesiące</w:t>
            </w:r>
          </w:p>
        </w:tc>
        <w:tc>
          <w:tcPr>
            <w:tcW w:w="1398" w:type="dxa"/>
          </w:tcPr>
          <w:p w:rsidR="008A72E9" w:rsidRPr="008A72E9" w:rsidRDefault="008A72E9" w:rsidP="008A72E9">
            <w:pPr>
              <w:spacing w:after="0" w:line="240" w:lineRule="auto"/>
              <w:rPr>
                <w:rFonts w:cs="Calibri"/>
                <w:color w:val="000000"/>
                <w:sz w:val="20"/>
                <w:szCs w:val="20"/>
              </w:rPr>
            </w:pPr>
          </w:p>
        </w:tc>
        <w:tc>
          <w:tcPr>
            <w:tcW w:w="897" w:type="dxa"/>
          </w:tcPr>
          <w:p w:rsidR="008A72E9" w:rsidRPr="008A72E9" w:rsidRDefault="008A72E9" w:rsidP="008A72E9">
            <w:pPr>
              <w:spacing w:after="0" w:line="240" w:lineRule="auto"/>
              <w:rPr>
                <w:rFonts w:cs="Calibri"/>
                <w:color w:val="000000"/>
                <w:sz w:val="20"/>
                <w:szCs w:val="20"/>
              </w:rPr>
            </w:pPr>
          </w:p>
        </w:tc>
        <w:tc>
          <w:tcPr>
            <w:tcW w:w="977" w:type="dxa"/>
          </w:tcPr>
          <w:p w:rsidR="008A72E9" w:rsidRPr="008A72E9" w:rsidRDefault="008A72E9" w:rsidP="008A72E9">
            <w:pPr>
              <w:spacing w:after="0" w:line="240" w:lineRule="auto"/>
              <w:rPr>
                <w:rFonts w:cs="Calibri"/>
                <w:color w:val="000000"/>
                <w:sz w:val="20"/>
                <w:szCs w:val="20"/>
              </w:rPr>
            </w:pPr>
          </w:p>
        </w:tc>
        <w:tc>
          <w:tcPr>
            <w:tcW w:w="977" w:type="dxa"/>
          </w:tcPr>
          <w:p w:rsidR="008A72E9" w:rsidRPr="008A72E9" w:rsidRDefault="008A72E9" w:rsidP="008A72E9">
            <w:pPr>
              <w:spacing w:after="0" w:line="240" w:lineRule="auto"/>
              <w:rPr>
                <w:rFonts w:cs="Calibri"/>
                <w:color w:val="000000"/>
                <w:sz w:val="20"/>
                <w:szCs w:val="20"/>
              </w:rPr>
            </w:pPr>
          </w:p>
        </w:tc>
      </w:tr>
      <w:tr w:rsidR="008A72E9" w:rsidRPr="008A72E9" w:rsidTr="008A72E9">
        <w:tc>
          <w:tcPr>
            <w:tcW w:w="487" w:type="dxa"/>
          </w:tcPr>
          <w:p w:rsidR="008A72E9" w:rsidRPr="008A72E9" w:rsidRDefault="008A72E9" w:rsidP="008A72E9">
            <w:pPr>
              <w:spacing w:after="0" w:line="240" w:lineRule="auto"/>
              <w:rPr>
                <w:rFonts w:cs="Calibri"/>
                <w:sz w:val="20"/>
                <w:szCs w:val="20"/>
              </w:rPr>
            </w:pPr>
            <w:r w:rsidRPr="008A72E9">
              <w:rPr>
                <w:rFonts w:cs="Calibri"/>
                <w:sz w:val="20"/>
                <w:szCs w:val="20"/>
              </w:rPr>
              <w:t>5.</w:t>
            </w:r>
          </w:p>
        </w:tc>
        <w:tc>
          <w:tcPr>
            <w:tcW w:w="1885" w:type="dxa"/>
          </w:tcPr>
          <w:p w:rsidR="008A72E9" w:rsidRPr="008A72E9" w:rsidRDefault="008A72E9" w:rsidP="008A72E9">
            <w:pPr>
              <w:spacing w:after="0" w:line="240" w:lineRule="auto"/>
              <w:rPr>
                <w:rFonts w:cs="Calibri"/>
                <w:color w:val="000000"/>
                <w:sz w:val="20"/>
                <w:szCs w:val="20"/>
              </w:rPr>
            </w:pPr>
            <w:r w:rsidRPr="008A72E9">
              <w:rPr>
                <w:rFonts w:cs="Calibri"/>
                <w:color w:val="000000"/>
                <w:sz w:val="20"/>
                <w:szCs w:val="20"/>
              </w:rPr>
              <w:t>Komputer typu laptop</w:t>
            </w:r>
          </w:p>
        </w:tc>
        <w:tc>
          <w:tcPr>
            <w:tcW w:w="627" w:type="dxa"/>
          </w:tcPr>
          <w:p w:rsidR="008A72E9" w:rsidRPr="008A72E9" w:rsidRDefault="008A72E9" w:rsidP="008A72E9">
            <w:pPr>
              <w:spacing w:after="0" w:line="240" w:lineRule="auto"/>
              <w:rPr>
                <w:rFonts w:cs="Calibri"/>
                <w:sz w:val="20"/>
                <w:szCs w:val="20"/>
              </w:rPr>
            </w:pPr>
            <w:r w:rsidRPr="008A72E9">
              <w:rPr>
                <w:rFonts w:cs="Calibri"/>
                <w:sz w:val="20"/>
                <w:szCs w:val="20"/>
              </w:rPr>
              <w:t xml:space="preserve">1 szt. </w:t>
            </w:r>
          </w:p>
        </w:tc>
        <w:tc>
          <w:tcPr>
            <w:tcW w:w="2812" w:type="dxa"/>
          </w:tcPr>
          <w:p w:rsidR="008A72E9" w:rsidRPr="008A72E9" w:rsidRDefault="008A72E9" w:rsidP="008A72E9">
            <w:pPr>
              <w:spacing w:after="0" w:line="240" w:lineRule="auto"/>
              <w:rPr>
                <w:rFonts w:cs="Calibri"/>
                <w:color w:val="000000"/>
                <w:sz w:val="20"/>
                <w:szCs w:val="20"/>
                <w:lang w:eastAsia="pl-PL"/>
              </w:rPr>
            </w:pPr>
            <w:r w:rsidRPr="008A72E9">
              <w:rPr>
                <w:rFonts w:cs="Calibri"/>
                <w:color w:val="000000"/>
                <w:sz w:val="20"/>
                <w:szCs w:val="20"/>
                <w:lang w:eastAsia="pl-PL"/>
              </w:rPr>
              <w:t>Laptop do biura projektu</w:t>
            </w:r>
          </w:p>
          <w:p w:rsidR="008A72E9" w:rsidRPr="008A72E9" w:rsidRDefault="008A72E9" w:rsidP="008A72E9">
            <w:pPr>
              <w:spacing w:after="0" w:line="240" w:lineRule="auto"/>
              <w:rPr>
                <w:rFonts w:cs="Calibri"/>
                <w:color w:val="000000"/>
                <w:sz w:val="20"/>
                <w:szCs w:val="20"/>
                <w:lang w:eastAsia="pl-PL"/>
              </w:rPr>
            </w:pPr>
            <w:r w:rsidRPr="008A72E9">
              <w:rPr>
                <w:rFonts w:cs="Calibri"/>
                <w:color w:val="000000"/>
                <w:sz w:val="20"/>
                <w:szCs w:val="20"/>
                <w:lang w:eastAsia="pl-PL"/>
              </w:rPr>
              <w:t xml:space="preserve">Ekran: Matryca 15,6” o rozdzielczości min. 1920×1080, z powłoką matową; </w:t>
            </w:r>
            <w:proofErr w:type="spellStart"/>
            <w:r w:rsidRPr="008A72E9">
              <w:rPr>
                <w:rFonts w:cs="Calibri"/>
                <w:color w:val="000000"/>
                <w:sz w:val="20"/>
                <w:szCs w:val="20"/>
                <w:lang w:eastAsia="pl-PL"/>
              </w:rPr>
              <w:t>TouchPad</w:t>
            </w:r>
            <w:proofErr w:type="spellEnd"/>
            <w:r w:rsidRPr="008A72E9">
              <w:rPr>
                <w:rFonts w:cs="Calibri"/>
                <w:color w:val="000000"/>
                <w:sz w:val="20"/>
                <w:szCs w:val="20"/>
                <w:lang w:eastAsia="pl-PL"/>
              </w:rPr>
              <w:t xml:space="preserve"> (płytka dotykowa)</w:t>
            </w:r>
          </w:p>
          <w:p w:rsidR="008A72E9" w:rsidRPr="008A72E9" w:rsidRDefault="008A72E9" w:rsidP="008A72E9">
            <w:pPr>
              <w:spacing w:after="0" w:line="240" w:lineRule="auto"/>
              <w:rPr>
                <w:rFonts w:cs="Calibri"/>
                <w:color w:val="000000"/>
                <w:sz w:val="20"/>
                <w:szCs w:val="20"/>
                <w:lang w:eastAsia="pl-PL"/>
              </w:rPr>
            </w:pPr>
            <w:r w:rsidRPr="008A72E9">
              <w:rPr>
                <w:rFonts w:cs="Calibri"/>
                <w:color w:val="000000"/>
                <w:sz w:val="20"/>
                <w:szCs w:val="20"/>
                <w:lang w:eastAsia="pl-PL"/>
              </w:rPr>
              <w:t xml:space="preserve">Procesor: Procesor dwurdzeniowy dedykowany do pracy w komputerach przenośnych, uzyskujący wynik </w:t>
            </w:r>
            <w:r w:rsidRPr="008A72E9">
              <w:rPr>
                <w:rFonts w:cs="Calibri"/>
                <w:color w:val="000000"/>
                <w:sz w:val="20"/>
                <w:szCs w:val="20"/>
                <w:lang w:eastAsia="pl-PL"/>
              </w:rPr>
              <w:lastRenderedPageBreak/>
              <w:t xml:space="preserve">co najmniej 4645 punktów w teście </w:t>
            </w:r>
            <w:proofErr w:type="spellStart"/>
            <w:r w:rsidRPr="008A72E9">
              <w:rPr>
                <w:rFonts w:cs="Calibri"/>
                <w:color w:val="000000"/>
                <w:sz w:val="20"/>
                <w:szCs w:val="20"/>
                <w:lang w:eastAsia="pl-PL"/>
              </w:rPr>
              <w:t>Passmark</w:t>
            </w:r>
            <w:proofErr w:type="spellEnd"/>
          </w:p>
          <w:p w:rsidR="008A72E9" w:rsidRPr="008A72E9" w:rsidRDefault="008A72E9" w:rsidP="008A72E9">
            <w:pPr>
              <w:spacing w:after="0" w:line="240" w:lineRule="auto"/>
              <w:rPr>
                <w:rFonts w:cs="Calibri"/>
                <w:sz w:val="20"/>
                <w:szCs w:val="20"/>
                <w:lang w:eastAsia="pl-PL"/>
              </w:rPr>
            </w:pPr>
            <w:r w:rsidRPr="008A72E9">
              <w:rPr>
                <w:rFonts w:cs="Calibri"/>
                <w:color w:val="000000"/>
                <w:sz w:val="20"/>
                <w:szCs w:val="20"/>
                <w:lang w:eastAsia="pl-PL"/>
              </w:rPr>
              <w:t xml:space="preserve">Karta graficzna: </w:t>
            </w:r>
            <w:r w:rsidRPr="008A72E9">
              <w:rPr>
                <w:rFonts w:cs="Calibri"/>
                <w:sz w:val="20"/>
                <w:szCs w:val="20"/>
                <w:lang w:eastAsia="pl-PL"/>
              </w:rPr>
              <w:t xml:space="preserve">kompatybilna z Microsoft® DirectX 11.1, </w:t>
            </w:r>
            <w:proofErr w:type="spellStart"/>
            <w:r w:rsidRPr="008A72E9">
              <w:rPr>
                <w:rFonts w:cs="Calibri"/>
                <w:sz w:val="20"/>
                <w:szCs w:val="20"/>
                <w:lang w:eastAsia="pl-PL"/>
              </w:rPr>
              <w:t>OpenCL</w:t>
            </w:r>
            <w:proofErr w:type="spellEnd"/>
            <w:r w:rsidRPr="008A72E9">
              <w:rPr>
                <w:rFonts w:cs="Calibri"/>
                <w:sz w:val="20"/>
                <w:szCs w:val="20"/>
                <w:lang w:eastAsia="pl-PL"/>
              </w:rPr>
              <w:t xml:space="preserve"> 1.2, </w:t>
            </w:r>
            <w:proofErr w:type="spellStart"/>
            <w:r w:rsidRPr="008A72E9">
              <w:rPr>
                <w:rFonts w:cs="Calibri"/>
                <w:sz w:val="20"/>
                <w:szCs w:val="20"/>
                <w:lang w:eastAsia="pl-PL"/>
              </w:rPr>
              <w:t>OpenGL</w:t>
            </w:r>
            <w:proofErr w:type="spellEnd"/>
            <w:r w:rsidRPr="008A72E9">
              <w:rPr>
                <w:rFonts w:cs="Calibri"/>
                <w:sz w:val="20"/>
                <w:szCs w:val="20"/>
                <w:lang w:eastAsia="pl-PL"/>
              </w:rPr>
              <w:t xml:space="preserve"> 4.0,</w:t>
            </w:r>
          </w:p>
          <w:p w:rsidR="008A72E9" w:rsidRPr="008A72E9" w:rsidRDefault="008A72E9" w:rsidP="008A72E9">
            <w:pPr>
              <w:spacing w:after="0" w:line="240" w:lineRule="auto"/>
              <w:rPr>
                <w:rFonts w:cs="Calibri"/>
                <w:color w:val="000000"/>
                <w:sz w:val="20"/>
                <w:szCs w:val="20"/>
                <w:lang w:eastAsia="pl-PL"/>
              </w:rPr>
            </w:pPr>
            <w:r w:rsidRPr="008A72E9">
              <w:rPr>
                <w:rFonts w:cs="Calibri"/>
                <w:color w:val="000000"/>
                <w:sz w:val="20"/>
                <w:szCs w:val="20"/>
                <w:lang w:eastAsia="pl-PL"/>
              </w:rPr>
              <w:t>Pamięć operacyjna: Pojemność: min. 4 GB DDR3 1600MHz</w:t>
            </w:r>
          </w:p>
          <w:p w:rsidR="008A72E9" w:rsidRPr="008A72E9" w:rsidRDefault="008A72E9" w:rsidP="008A72E9">
            <w:pPr>
              <w:spacing w:after="0" w:line="240" w:lineRule="auto"/>
              <w:rPr>
                <w:rFonts w:cs="Calibri"/>
                <w:color w:val="000000"/>
                <w:sz w:val="20"/>
                <w:szCs w:val="20"/>
                <w:lang w:eastAsia="pl-PL"/>
              </w:rPr>
            </w:pPr>
            <w:r w:rsidRPr="008A72E9">
              <w:rPr>
                <w:rFonts w:cs="Calibri"/>
                <w:color w:val="000000"/>
                <w:sz w:val="20"/>
                <w:szCs w:val="20"/>
                <w:lang w:eastAsia="pl-PL"/>
              </w:rPr>
              <w:t xml:space="preserve">Dysk twardy: Pojemność min. 500 GB, prędkość obrotowa 7200 </w:t>
            </w:r>
            <w:proofErr w:type="spellStart"/>
            <w:r w:rsidRPr="008A72E9">
              <w:rPr>
                <w:rFonts w:cs="Calibri"/>
                <w:color w:val="000000"/>
                <w:sz w:val="20"/>
                <w:szCs w:val="20"/>
                <w:lang w:eastAsia="pl-PL"/>
              </w:rPr>
              <w:t>obr</w:t>
            </w:r>
            <w:proofErr w:type="spellEnd"/>
            <w:r w:rsidRPr="008A72E9">
              <w:rPr>
                <w:rFonts w:cs="Calibri"/>
                <w:color w:val="000000"/>
                <w:sz w:val="20"/>
                <w:szCs w:val="20"/>
                <w:lang w:eastAsia="pl-PL"/>
              </w:rPr>
              <w:t>./min, rozmiar pamięci Cache: 64MB</w:t>
            </w:r>
          </w:p>
          <w:p w:rsidR="008A72E9" w:rsidRPr="008A72E9" w:rsidRDefault="008A72E9" w:rsidP="008A72E9">
            <w:pPr>
              <w:spacing w:after="0" w:line="240" w:lineRule="auto"/>
              <w:rPr>
                <w:rFonts w:cs="Calibri"/>
                <w:color w:val="000000"/>
                <w:sz w:val="20"/>
                <w:szCs w:val="20"/>
                <w:lang w:eastAsia="pl-PL"/>
              </w:rPr>
            </w:pPr>
            <w:r w:rsidRPr="008A72E9">
              <w:rPr>
                <w:rFonts w:cs="Calibri"/>
                <w:color w:val="000000"/>
                <w:sz w:val="20"/>
                <w:szCs w:val="20"/>
                <w:lang w:eastAsia="pl-PL"/>
              </w:rPr>
              <w:t xml:space="preserve">Napęd optyczny: Nagrywarka DVD +/- RW Super Multi Dual </w:t>
            </w:r>
            <w:proofErr w:type="spellStart"/>
            <w:r w:rsidRPr="008A72E9">
              <w:rPr>
                <w:rFonts w:cs="Calibri"/>
                <w:color w:val="000000"/>
                <w:sz w:val="20"/>
                <w:szCs w:val="20"/>
                <w:lang w:eastAsia="pl-PL"/>
              </w:rPr>
              <w:t>Layer</w:t>
            </w:r>
            <w:proofErr w:type="spellEnd"/>
            <w:r w:rsidRPr="008A72E9">
              <w:rPr>
                <w:rFonts w:cs="Calibri"/>
                <w:color w:val="000000"/>
                <w:sz w:val="20"/>
                <w:szCs w:val="20"/>
                <w:lang w:eastAsia="pl-PL"/>
              </w:rPr>
              <w:t xml:space="preserve"> wewnętrzny.</w:t>
            </w:r>
          </w:p>
          <w:p w:rsidR="008A72E9" w:rsidRPr="008A72E9" w:rsidRDefault="008A72E9" w:rsidP="008A72E9">
            <w:pPr>
              <w:spacing w:after="0" w:line="240" w:lineRule="auto"/>
              <w:rPr>
                <w:rFonts w:cs="Calibri"/>
                <w:color w:val="000000"/>
                <w:sz w:val="20"/>
                <w:szCs w:val="20"/>
                <w:lang w:eastAsia="pl-PL"/>
              </w:rPr>
            </w:pPr>
            <w:r w:rsidRPr="008A72E9">
              <w:rPr>
                <w:rFonts w:cs="Calibri"/>
                <w:color w:val="000000"/>
                <w:sz w:val="20"/>
                <w:szCs w:val="20"/>
                <w:lang w:eastAsia="pl-PL"/>
              </w:rPr>
              <w:t>Karta muzyczna: Zintegrowana, wbudowane 2 głośniki stereo, wbudowany mikrofon</w:t>
            </w:r>
          </w:p>
          <w:p w:rsidR="008A72E9" w:rsidRPr="008A72E9" w:rsidRDefault="008A72E9" w:rsidP="008A72E9">
            <w:pPr>
              <w:spacing w:after="0" w:line="240" w:lineRule="auto"/>
              <w:rPr>
                <w:rFonts w:cs="Calibri"/>
                <w:color w:val="000000"/>
                <w:sz w:val="20"/>
                <w:szCs w:val="20"/>
                <w:lang w:eastAsia="pl-PL"/>
              </w:rPr>
            </w:pPr>
            <w:r w:rsidRPr="008A72E9">
              <w:rPr>
                <w:rFonts w:cs="Calibri"/>
                <w:color w:val="000000"/>
                <w:sz w:val="20"/>
                <w:szCs w:val="20"/>
                <w:lang w:eastAsia="pl-PL"/>
              </w:rPr>
              <w:t xml:space="preserve">Porty/złącza: 1 x VGA, 1 x HDMI, 1 x złącze RJ-45 (podłączenie sieci lokalnej), 1 x wejście mikrofonowe, 1 x wyjście słuchawkowe, Min. 3 x USB (wbudowane), w tym min. 1 x USB 3.0, Wbudowany fabrycznie moduł Bluetooth v. 4.0 (nie akceptowane na zewnętrznej karcie lub porcie USB)., Wbudowany – wewnętrzny czytnik kart SD, MMC, Port sieci LAN 10/100/1000 Ethernet RJ 45 zintegrowany z płytą główną oraz karta WLAN 802.11b/g/n, </w:t>
            </w:r>
          </w:p>
          <w:p w:rsidR="008A72E9" w:rsidRPr="008A72E9" w:rsidRDefault="008A72E9" w:rsidP="008A72E9">
            <w:pPr>
              <w:spacing w:after="0" w:line="240" w:lineRule="auto"/>
              <w:rPr>
                <w:rFonts w:cs="Calibri"/>
                <w:color w:val="000000"/>
                <w:sz w:val="20"/>
                <w:szCs w:val="20"/>
                <w:lang w:eastAsia="pl-PL"/>
              </w:rPr>
            </w:pPr>
            <w:r w:rsidRPr="008A72E9">
              <w:rPr>
                <w:rFonts w:cs="Calibri"/>
                <w:color w:val="000000"/>
                <w:sz w:val="20"/>
                <w:szCs w:val="20"/>
                <w:lang w:eastAsia="pl-PL"/>
              </w:rPr>
              <w:t>Mysz optyczna: przewodowa z interfejsem USB, długość przewodu min. 1m, 2 przyciski + rolka, firmowa, tej samej marki co laptop, sygnowana napisem lub logiem producenta laptopa.</w:t>
            </w:r>
          </w:p>
          <w:p w:rsidR="008A72E9" w:rsidRPr="008A72E9" w:rsidRDefault="008A72E9" w:rsidP="008A72E9">
            <w:pPr>
              <w:spacing w:after="0" w:line="240" w:lineRule="auto"/>
              <w:rPr>
                <w:rFonts w:cs="Calibri"/>
                <w:color w:val="000000"/>
                <w:sz w:val="20"/>
                <w:szCs w:val="20"/>
                <w:lang w:eastAsia="pl-PL"/>
              </w:rPr>
            </w:pPr>
            <w:r w:rsidRPr="008A72E9">
              <w:rPr>
                <w:rFonts w:cs="Calibri"/>
                <w:color w:val="000000"/>
                <w:sz w:val="20"/>
                <w:szCs w:val="20"/>
                <w:lang w:eastAsia="pl-PL"/>
              </w:rPr>
              <w:t>Klawiatura: Pełnowymiarowa w układzie US-QWERTY, polskie znaki zgodne z układem MS Windows „polski programistyczny”, klawiatura musi być wyposażona w 2 klawisze ALT (prawy i lewy).Klawiatura z wydzielonymi pełnowymiarowymi klawiszami numerycznymi w prawej części klawiatury</w:t>
            </w:r>
          </w:p>
          <w:p w:rsidR="008A72E9" w:rsidRPr="008A72E9" w:rsidRDefault="008A72E9" w:rsidP="008A72E9">
            <w:pPr>
              <w:spacing w:after="0" w:line="240" w:lineRule="auto"/>
              <w:rPr>
                <w:rFonts w:cs="Calibri"/>
                <w:color w:val="000000"/>
                <w:sz w:val="20"/>
                <w:szCs w:val="20"/>
                <w:lang w:eastAsia="pl-PL"/>
              </w:rPr>
            </w:pPr>
            <w:r w:rsidRPr="008A72E9">
              <w:rPr>
                <w:rFonts w:cs="Calibri"/>
                <w:color w:val="000000"/>
                <w:sz w:val="20"/>
                <w:szCs w:val="20"/>
                <w:lang w:eastAsia="pl-PL"/>
              </w:rPr>
              <w:t xml:space="preserve">Bateria: 6-komorowa </w:t>
            </w:r>
            <w:proofErr w:type="spellStart"/>
            <w:r w:rsidRPr="008A72E9">
              <w:rPr>
                <w:rFonts w:cs="Calibri"/>
                <w:color w:val="000000"/>
                <w:sz w:val="20"/>
                <w:szCs w:val="20"/>
                <w:lang w:eastAsia="pl-PL"/>
              </w:rPr>
              <w:t>litowo</w:t>
            </w:r>
            <w:proofErr w:type="spellEnd"/>
            <w:r w:rsidRPr="008A72E9">
              <w:rPr>
                <w:rFonts w:cs="Calibri"/>
                <w:color w:val="000000"/>
                <w:sz w:val="20"/>
                <w:szCs w:val="20"/>
                <w:lang w:eastAsia="pl-PL"/>
              </w:rPr>
              <w:t>-jonowa, umożliwiająca pracę bez zasilania przez min. 4 godziny</w:t>
            </w:r>
          </w:p>
          <w:p w:rsidR="008A72E9" w:rsidRPr="008A72E9" w:rsidRDefault="008A72E9" w:rsidP="008A72E9">
            <w:pPr>
              <w:spacing w:after="0" w:line="240" w:lineRule="auto"/>
              <w:rPr>
                <w:rFonts w:cs="Calibri"/>
                <w:color w:val="000000"/>
                <w:sz w:val="20"/>
                <w:szCs w:val="20"/>
                <w:lang w:eastAsia="pl-PL"/>
              </w:rPr>
            </w:pPr>
            <w:r w:rsidRPr="008A72E9">
              <w:rPr>
                <w:rFonts w:cs="Calibri"/>
                <w:color w:val="000000"/>
                <w:sz w:val="20"/>
                <w:szCs w:val="20"/>
                <w:lang w:eastAsia="pl-PL"/>
              </w:rPr>
              <w:t>Zasilacz: Dedykowany do laptopa</w:t>
            </w:r>
          </w:p>
          <w:p w:rsidR="008A72E9" w:rsidRPr="008A72E9" w:rsidRDefault="008A72E9" w:rsidP="008A72E9">
            <w:pPr>
              <w:spacing w:after="0" w:line="240" w:lineRule="auto"/>
              <w:rPr>
                <w:rFonts w:cs="Calibri"/>
                <w:color w:val="000000"/>
                <w:sz w:val="20"/>
                <w:szCs w:val="20"/>
                <w:lang w:eastAsia="pl-PL"/>
              </w:rPr>
            </w:pPr>
            <w:r w:rsidRPr="008A72E9">
              <w:rPr>
                <w:rFonts w:cs="Calibri"/>
                <w:color w:val="000000"/>
                <w:sz w:val="20"/>
                <w:szCs w:val="20"/>
                <w:lang w:eastAsia="pl-PL"/>
              </w:rPr>
              <w:lastRenderedPageBreak/>
              <w:t xml:space="preserve">Umiejscowiona na dysku twardym laptopa lub innych nośnikach (płyty DVD lub pamięci FLASH USB) partycja </w:t>
            </w:r>
            <w:proofErr w:type="spellStart"/>
            <w:r w:rsidRPr="008A72E9">
              <w:rPr>
                <w:rFonts w:cs="Calibri"/>
                <w:color w:val="000000"/>
                <w:sz w:val="20"/>
                <w:szCs w:val="20"/>
                <w:lang w:eastAsia="pl-PL"/>
              </w:rPr>
              <w:t>Recovery</w:t>
            </w:r>
            <w:proofErr w:type="spellEnd"/>
            <w:r w:rsidRPr="008A72E9">
              <w:rPr>
                <w:rFonts w:cs="Calibri"/>
                <w:color w:val="000000"/>
                <w:sz w:val="20"/>
                <w:szCs w:val="20"/>
                <w:lang w:eastAsia="pl-PL"/>
              </w:rPr>
              <w:t xml:space="preserve"> w/w systemu lub systemu równoważnego</w:t>
            </w:r>
          </w:p>
          <w:p w:rsidR="008A72E9" w:rsidRPr="008A72E9" w:rsidRDefault="008A72E9" w:rsidP="008A72E9">
            <w:pPr>
              <w:spacing w:after="0" w:line="240" w:lineRule="auto"/>
              <w:rPr>
                <w:rFonts w:cs="Calibri"/>
                <w:color w:val="000000"/>
                <w:sz w:val="20"/>
                <w:szCs w:val="20"/>
                <w:lang w:eastAsia="pl-PL"/>
              </w:rPr>
            </w:pPr>
            <w:r w:rsidRPr="008A72E9">
              <w:rPr>
                <w:rFonts w:cs="Calibri"/>
                <w:color w:val="000000"/>
                <w:sz w:val="20"/>
                <w:szCs w:val="20"/>
                <w:lang w:eastAsia="pl-PL"/>
              </w:rPr>
              <w:t>Komplet sterowników dla wszystkich elementów wymagających sterowników, wchodzących w skład urządzenia. Dostęp do najnowszych kompatybilnych sterowników i uaktualnień na stronie producenta laptopa, realizowany poprzez podanie na dedykowanej stronie internetowej producenta numeru seryjnego lub modelu laptopa – do oferty należy dołączyć link strony. Sterowniki powinny być kompatybilne z oferowanym przez Zamawiającego systemem operacyjnym</w:t>
            </w:r>
          </w:p>
          <w:p w:rsidR="008A72E9" w:rsidRPr="008A72E9" w:rsidRDefault="008A72E9" w:rsidP="008A72E9">
            <w:pPr>
              <w:spacing w:after="0" w:line="240" w:lineRule="auto"/>
              <w:rPr>
                <w:rFonts w:cs="Calibri"/>
                <w:color w:val="000000"/>
                <w:sz w:val="20"/>
                <w:szCs w:val="20"/>
                <w:lang w:eastAsia="pl-PL"/>
              </w:rPr>
            </w:pPr>
            <w:r w:rsidRPr="008A72E9">
              <w:rPr>
                <w:rFonts w:cs="Calibri"/>
                <w:color w:val="000000"/>
                <w:sz w:val="20"/>
                <w:szCs w:val="20"/>
                <w:lang w:eastAsia="pl-PL"/>
              </w:rPr>
              <w:t>Oprogramowanie</w:t>
            </w:r>
          </w:p>
          <w:p w:rsidR="008A72E9" w:rsidRPr="008A72E9" w:rsidRDefault="008A72E9" w:rsidP="008A72E9">
            <w:pPr>
              <w:spacing w:after="0" w:line="240" w:lineRule="auto"/>
              <w:rPr>
                <w:rFonts w:cs="Calibri"/>
                <w:color w:val="000000"/>
                <w:sz w:val="20"/>
                <w:szCs w:val="20"/>
                <w:lang w:eastAsia="pl-PL"/>
              </w:rPr>
            </w:pPr>
            <w:r w:rsidRPr="008A72E9">
              <w:rPr>
                <w:rFonts w:cs="Calibri"/>
                <w:color w:val="000000"/>
                <w:sz w:val="20"/>
                <w:szCs w:val="20"/>
                <w:lang w:eastAsia="pl-PL"/>
              </w:rPr>
              <w:t>System operacyjny: system operacyjny min. Microsoft Windows 7 Professional PL 64 bit lub system równoważny, nie wymagający aktywacji za pomocą telefonu lub Internetu w firmie Microsoft, lub posiadający swój unikalny klucz aktywacyjny (system operacyjny z licencją, sterowniki do wszystkich podzespołów zainstalowanych w notebooku)</w:t>
            </w:r>
          </w:p>
          <w:p w:rsidR="008A72E9" w:rsidRPr="008A72E9" w:rsidRDefault="008A72E9" w:rsidP="008A72E9">
            <w:pPr>
              <w:spacing w:after="0" w:line="240" w:lineRule="auto"/>
              <w:rPr>
                <w:rFonts w:cs="Calibri"/>
                <w:sz w:val="20"/>
                <w:szCs w:val="20"/>
              </w:rPr>
            </w:pPr>
            <w:r w:rsidRPr="008A72E9">
              <w:rPr>
                <w:rFonts w:cs="Calibri"/>
                <w:color w:val="000000"/>
                <w:sz w:val="20"/>
                <w:szCs w:val="20"/>
                <w:lang w:eastAsia="pl-PL"/>
              </w:rPr>
              <w:t>Pakiet biurowy: typu</w:t>
            </w:r>
            <w:r w:rsidRPr="008A72E9">
              <w:rPr>
                <w:rFonts w:cs="Calibri"/>
                <w:sz w:val="20"/>
                <w:szCs w:val="20"/>
              </w:rPr>
              <w:t xml:space="preserve"> Microsoft  Office 2016 z licencją wieczystą. Oprogramowanie nowe nieużywane nieaktywowane wcześniej na żadnym innym urządzeniu. Oprogramowanie dostarczone winno być ze wszelkimi atrybutami legalności. Klucz produktu musi znajdować się  na certyfikacie autentyczności (COA) dołączonym do produktu.</w:t>
            </w:r>
          </w:p>
          <w:p w:rsidR="008A72E9" w:rsidRPr="008A72E9" w:rsidRDefault="008A72E9" w:rsidP="008A72E9">
            <w:pPr>
              <w:spacing w:after="0" w:line="240" w:lineRule="auto"/>
              <w:rPr>
                <w:rFonts w:cs="Calibri"/>
                <w:sz w:val="20"/>
                <w:szCs w:val="20"/>
              </w:rPr>
            </w:pPr>
            <w:r w:rsidRPr="008A72E9">
              <w:rPr>
                <w:rFonts w:cs="Calibri"/>
                <w:sz w:val="20"/>
                <w:szCs w:val="20"/>
              </w:rPr>
              <w:t>Parametry równoważności:</w:t>
            </w:r>
          </w:p>
          <w:p w:rsidR="008A72E9" w:rsidRPr="008A72E9" w:rsidRDefault="008A72E9" w:rsidP="008A72E9">
            <w:pPr>
              <w:spacing w:after="0" w:line="240" w:lineRule="auto"/>
              <w:rPr>
                <w:rFonts w:cs="Calibri"/>
                <w:sz w:val="20"/>
                <w:szCs w:val="20"/>
              </w:rPr>
            </w:pPr>
            <w:r w:rsidRPr="008A72E9">
              <w:rPr>
                <w:rFonts w:cs="Calibri"/>
                <w:sz w:val="20"/>
                <w:szCs w:val="20"/>
              </w:rPr>
              <w:t>Zamawiający uzna pakiet oprogramowania biurowego za równoważny, gdy spełni poniższe wymagania:</w:t>
            </w:r>
          </w:p>
          <w:p w:rsidR="008A72E9" w:rsidRPr="008A72E9" w:rsidRDefault="008A72E9" w:rsidP="008A72E9">
            <w:pPr>
              <w:spacing w:after="0" w:line="240" w:lineRule="auto"/>
              <w:rPr>
                <w:rFonts w:cs="Calibri"/>
                <w:sz w:val="20"/>
                <w:szCs w:val="20"/>
              </w:rPr>
            </w:pPr>
            <w:r w:rsidRPr="008A72E9">
              <w:rPr>
                <w:rFonts w:cs="Calibri"/>
                <w:sz w:val="20"/>
                <w:szCs w:val="20"/>
              </w:rPr>
              <w:t>- Oprogramowanie biurowe kompatybilne z systemem operacyjnym min. Windows 7 lub równoważny</w:t>
            </w:r>
          </w:p>
          <w:p w:rsidR="008A72E9" w:rsidRPr="008A72E9" w:rsidRDefault="008A72E9" w:rsidP="008A72E9">
            <w:pPr>
              <w:spacing w:after="0" w:line="240" w:lineRule="auto"/>
              <w:rPr>
                <w:rFonts w:cs="Calibri"/>
                <w:color w:val="000000"/>
                <w:sz w:val="20"/>
                <w:szCs w:val="20"/>
                <w:lang w:eastAsia="pl-PL"/>
              </w:rPr>
            </w:pPr>
            <w:r w:rsidRPr="008A72E9">
              <w:rPr>
                <w:rFonts w:cs="Calibri"/>
                <w:sz w:val="20"/>
                <w:szCs w:val="20"/>
              </w:rPr>
              <w:lastRenderedPageBreak/>
              <w:t xml:space="preserve">Dla oprogramowania musi być publicznie znany cykl życia przedstawiony przez producenta systemu i dotyczący rozwoju wsparcia technicznego – w szczególności w zakresie bezpieczeństwa. Wymagane jest prawo do instalacji aktualizacji i poprawek do danej wersji oprogramowania, udostępnianych bezpłatnie przez producenta na jego stronie internetowej w okresie co najmniej 5 lat. Zamawiający wymaga, aby wszystkie elementy oprogramowania biurowego oraz jego licencja pochodziły od tego samego producenta. Zawierające w pakiecie przynajmniej edytor tekstu, arkusz kalkulacyjny, program do tworzenia prezentacji.  </w:t>
            </w:r>
          </w:p>
        </w:tc>
        <w:tc>
          <w:tcPr>
            <w:tcW w:w="1398" w:type="dxa"/>
          </w:tcPr>
          <w:p w:rsidR="008A72E9" w:rsidRPr="008A72E9" w:rsidRDefault="008A72E9" w:rsidP="008A72E9">
            <w:pPr>
              <w:spacing w:after="0" w:line="240" w:lineRule="auto"/>
              <w:rPr>
                <w:rFonts w:cs="Calibri"/>
                <w:color w:val="000000"/>
                <w:sz w:val="20"/>
                <w:szCs w:val="20"/>
                <w:lang w:eastAsia="pl-PL"/>
              </w:rPr>
            </w:pPr>
          </w:p>
        </w:tc>
        <w:tc>
          <w:tcPr>
            <w:tcW w:w="897" w:type="dxa"/>
          </w:tcPr>
          <w:p w:rsidR="008A72E9" w:rsidRPr="008A72E9" w:rsidRDefault="008A72E9" w:rsidP="008A72E9">
            <w:pPr>
              <w:spacing w:after="0" w:line="240" w:lineRule="auto"/>
              <w:rPr>
                <w:rFonts w:cs="Calibri"/>
                <w:color w:val="000000"/>
                <w:sz w:val="20"/>
                <w:szCs w:val="20"/>
                <w:lang w:eastAsia="pl-PL"/>
              </w:rPr>
            </w:pPr>
          </w:p>
        </w:tc>
        <w:tc>
          <w:tcPr>
            <w:tcW w:w="977" w:type="dxa"/>
          </w:tcPr>
          <w:p w:rsidR="008A72E9" w:rsidRPr="008A72E9" w:rsidRDefault="008A72E9" w:rsidP="008A72E9">
            <w:pPr>
              <w:spacing w:after="0" w:line="240" w:lineRule="auto"/>
              <w:rPr>
                <w:rFonts w:cs="Calibri"/>
                <w:color w:val="000000"/>
                <w:sz w:val="20"/>
                <w:szCs w:val="20"/>
                <w:lang w:eastAsia="pl-PL"/>
              </w:rPr>
            </w:pPr>
          </w:p>
        </w:tc>
        <w:tc>
          <w:tcPr>
            <w:tcW w:w="977" w:type="dxa"/>
          </w:tcPr>
          <w:p w:rsidR="008A72E9" w:rsidRPr="008A72E9" w:rsidRDefault="008A72E9" w:rsidP="008A72E9">
            <w:pPr>
              <w:spacing w:after="0" w:line="240" w:lineRule="auto"/>
              <w:rPr>
                <w:rFonts w:cs="Calibri"/>
                <w:color w:val="000000"/>
                <w:sz w:val="20"/>
                <w:szCs w:val="20"/>
                <w:lang w:eastAsia="pl-PL"/>
              </w:rPr>
            </w:pPr>
          </w:p>
        </w:tc>
      </w:tr>
      <w:tr w:rsidR="008A72E9" w:rsidRPr="008A72E9" w:rsidTr="008A72E9">
        <w:tc>
          <w:tcPr>
            <w:tcW w:w="487" w:type="dxa"/>
          </w:tcPr>
          <w:p w:rsidR="008A72E9" w:rsidRPr="008A72E9" w:rsidRDefault="008A72E9" w:rsidP="008A72E9">
            <w:pPr>
              <w:spacing w:after="0" w:line="240" w:lineRule="auto"/>
              <w:rPr>
                <w:rFonts w:cs="Calibri"/>
                <w:sz w:val="20"/>
                <w:szCs w:val="20"/>
              </w:rPr>
            </w:pPr>
            <w:r w:rsidRPr="008A72E9">
              <w:rPr>
                <w:rFonts w:cs="Calibri"/>
                <w:sz w:val="20"/>
                <w:szCs w:val="20"/>
              </w:rPr>
              <w:lastRenderedPageBreak/>
              <w:t>6.</w:t>
            </w:r>
          </w:p>
        </w:tc>
        <w:tc>
          <w:tcPr>
            <w:tcW w:w="1885" w:type="dxa"/>
          </w:tcPr>
          <w:p w:rsidR="008A72E9" w:rsidRPr="008A72E9" w:rsidRDefault="008A72E9" w:rsidP="008A72E9">
            <w:pPr>
              <w:spacing w:after="0" w:line="240" w:lineRule="auto"/>
              <w:rPr>
                <w:rFonts w:cs="Calibri"/>
                <w:color w:val="000000"/>
                <w:sz w:val="20"/>
                <w:szCs w:val="20"/>
              </w:rPr>
            </w:pPr>
            <w:r w:rsidRPr="008A72E9">
              <w:rPr>
                <w:rFonts w:cs="Calibri"/>
                <w:color w:val="000000"/>
                <w:sz w:val="20"/>
                <w:szCs w:val="20"/>
              </w:rPr>
              <w:t xml:space="preserve">Drukarka laserowa sieciowa A4 monochromatyczna, </w:t>
            </w:r>
          </w:p>
          <w:p w:rsidR="008A72E9" w:rsidRPr="008A72E9" w:rsidRDefault="008A72E9" w:rsidP="008A72E9">
            <w:pPr>
              <w:spacing w:after="0" w:line="240" w:lineRule="auto"/>
              <w:rPr>
                <w:rFonts w:cs="Calibri"/>
                <w:sz w:val="20"/>
                <w:szCs w:val="20"/>
              </w:rPr>
            </w:pPr>
          </w:p>
        </w:tc>
        <w:tc>
          <w:tcPr>
            <w:tcW w:w="627" w:type="dxa"/>
          </w:tcPr>
          <w:p w:rsidR="008A72E9" w:rsidRPr="008A72E9" w:rsidRDefault="008A72E9" w:rsidP="008A72E9">
            <w:pPr>
              <w:spacing w:after="0" w:line="240" w:lineRule="auto"/>
              <w:rPr>
                <w:rFonts w:cs="Calibri"/>
                <w:sz w:val="20"/>
                <w:szCs w:val="20"/>
              </w:rPr>
            </w:pPr>
            <w:r w:rsidRPr="008A72E9">
              <w:rPr>
                <w:rFonts w:cs="Calibri"/>
                <w:sz w:val="20"/>
                <w:szCs w:val="20"/>
              </w:rPr>
              <w:t>4 szt.</w:t>
            </w:r>
          </w:p>
          <w:p w:rsidR="008A72E9" w:rsidRPr="008A72E9" w:rsidRDefault="008A72E9" w:rsidP="008A72E9">
            <w:pPr>
              <w:spacing w:after="0" w:line="240" w:lineRule="auto"/>
              <w:rPr>
                <w:rFonts w:cs="Calibri"/>
                <w:sz w:val="20"/>
                <w:szCs w:val="20"/>
              </w:rPr>
            </w:pPr>
          </w:p>
        </w:tc>
        <w:tc>
          <w:tcPr>
            <w:tcW w:w="2812" w:type="dxa"/>
          </w:tcPr>
          <w:p w:rsidR="008A72E9" w:rsidRPr="008A72E9" w:rsidRDefault="008A72E9" w:rsidP="008A72E9">
            <w:pPr>
              <w:spacing w:after="0" w:line="240" w:lineRule="auto"/>
              <w:rPr>
                <w:rFonts w:cs="Calibri"/>
                <w:sz w:val="20"/>
                <w:szCs w:val="20"/>
              </w:rPr>
            </w:pPr>
            <w:r w:rsidRPr="008A72E9">
              <w:rPr>
                <w:rFonts w:cs="Calibri"/>
                <w:sz w:val="20"/>
                <w:szCs w:val="20"/>
              </w:rPr>
              <w:t>Laserowa monochromatyczna, format A4</w:t>
            </w:r>
          </w:p>
          <w:p w:rsidR="008A72E9" w:rsidRPr="008A72E9" w:rsidRDefault="008A72E9" w:rsidP="008A72E9">
            <w:pPr>
              <w:spacing w:after="0" w:line="240" w:lineRule="auto"/>
              <w:rPr>
                <w:rFonts w:cs="Calibri"/>
                <w:sz w:val="20"/>
                <w:szCs w:val="20"/>
              </w:rPr>
            </w:pPr>
            <w:r w:rsidRPr="008A72E9">
              <w:rPr>
                <w:rFonts w:cs="Calibri"/>
                <w:sz w:val="20"/>
                <w:szCs w:val="20"/>
              </w:rPr>
              <w:t xml:space="preserve">Druk 20str./min, rozdzielczość druku min. 1200/600 </w:t>
            </w:r>
            <w:proofErr w:type="spellStart"/>
            <w:r w:rsidRPr="008A72E9">
              <w:rPr>
                <w:rFonts w:cs="Calibri"/>
                <w:sz w:val="20"/>
                <w:szCs w:val="20"/>
              </w:rPr>
              <w:t>dpi</w:t>
            </w:r>
            <w:proofErr w:type="spellEnd"/>
            <w:r w:rsidRPr="008A72E9">
              <w:rPr>
                <w:rFonts w:cs="Calibri"/>
                <w:sz w:val="20"/>
                <w:szCs w:val="20"/>
              </w:rPr>
              <w:t>,</w:t>
            </w:r>
          </w:p>
          <w:p w:rsidR="008A72E9" w:rsidRPr="008A72E9" w:rsidRDefault="008A72E9" w:rsidP="008A72E9">
            <w:pPr>
              <w:spacing w:after="0" w:line="240" w:lineRule="auto"/>
              <w:rPr>
                <w:rFonts w:cs="Calibri"/>
                <w:sz w:val="20"/>
                <w:szCs w:val="20"/>
              </w:rPr>
            </w:pPr>
            <w:r w:rsidRPr="008A72E9">
              <w:rPr>
                <w:rFonts w:cs="Calibri"/>
                <w:sz w:val="20"/>
                <w:szCs w:val="20"/>
              </w:rPr>
              <w:t>Pamięć min. 16 MB, złącze USB</w:t>
            </w:r>
          </w:p>
          <w:p w:rsidR="008A72E9" w:rsidRPr="008A72E9" w:rsidRDefault="008A72E9" w:rsidP="008A72E9">
            <w:pPr>
              <w:spacing w:after="0" w:line="240" w:lineRule="auto"/>
              <w:rPr>
                <w:rFonts w:cs="Calibri"/>
                <w:sz w:val="20"/>
                <w:szCs w:val="20"/>
              </w:rPr>
            </w:pPr>
            <w:r w:rsidRPr="008A72E9">
              <w:rPr>
                <w:rFonts w:cs="Calibri"/>
                <w:sz w:val="20"/>
                <w:szCs w:val="20"/>
              </w:rPr>
              <w:t>Gwarancja 24 miesiące</w:t>
            </w:r>
          </w:p>
        </w:tc>
        <w:tc>
          <w:tcPr>
            <w:tcW w:w="1398" w:type="dxa"/>
          </w:tcPr>
          <w:p w:rsidR="008A72E9" w:rsidRPr="008A72E9" w:rsidRDefault="008A72E9" w:rsidP="008A72E9">
            <w:pPr>
              <w:spacing w:after="0" w:line="240" w:lineRule="auto"/>
              <w:rPr>
                <w:rFonts w:cs="Calibri"/>
                <w:sz w:val="20"/>
                <w:szCs w:val="20"/>
              </w:rPr>
            </w:pPr>
          </w:p>
        </w:tc>
        <w:tc>
          <w:tcPr>
            <w:tcW w:w="897" w:type="dxa"/>
          </w:tcPr>
          <w:p w:rsidR="008A72E9" w:rsidRPr="008A72E9" w:rsidRDefault="008A72E9" w:rsidP="008A72E9">
            <w:pPr>
              <w:spacing w:after="0" w:line="240" w:lineRule="auto"/>
              <w:rPr>
                <w:rFonts w:cs="Calibri"/>
                <w:sz w:val="20"/>
                <w:szCs w:val="20"/>
              </w:rPr>
            </w:pPr>
          </w:p>
        </w:tc>
        <w:tc>
          <w:tcPr>
            <w:tcW w:w="977" w:type="dxa"/>
          </w:tcPr>
          <w:p w:rsidR="008A72E9" w:rsidRPr="008A72E9" w:rsidRDefault="008A72E9" w:rsidP="008A72E9">
            <w:pPr>
              <w:spacing w:after="0" w:line="240" w:lineRule="auto"/>
              <w:rPr>
                <w:rFonts w:cs="Calibri"/>
                <w:sz w:val="20"/>
                <w:szCs w:val="20"/>
              </w:rPr>
            </w:pPr>
          </w:p>
        </w:tc>
        <w:tc>
          <w:tcPr>
            <w:tcW w:w="977" w:type="dxa"/>
          </w:tcPr>
          <w:p w:rsidR="008A72E9" w:rsidRPr="008A72E9" w:rsidRDefault="008A72E9" w:rsidP="008A72E9">
            <w:pPr>
              <w:spacing w:after="0" w:line="240" w:lineRule="auto"/>
              <w:rPr>
                <w:rFonts w:cs="Calibri"/>
                <w:sz w:val="20"/>
                <w:szCs w:val="20"/>
              </w:rPr>
            </w:pPr>
          </w:p>
        </w:tc>
      </w:tr>
      <w:tr w:rsidR="008A72E9" w:rsidRPr="008A72E9" w:rsidTr="008A72E9">
        <w:tc>
          <w:tcPr>
            <w:tcW w:w="487" w:type="dxa"/>
          </w:tcPr>
          <w:p w:rsidR="008A72E9" w:rsidRPr="008A72E9" w:rsidRDefault="008A72E9" w:rsidP="008A72E9">
            <w:pPr>
              <w:spacing w:after="0" w:line="240" w:lineRule="auto"/>
              <w:rPr>
                <w:rFonts w:cs="Calibri"/>
                <w:sz w:val="20"/>
                <w:szCs w:val="20"/>
              </w:rPr>
            </w:pPr>
            <w:r w:rsidRPr="008A72E9">
              <w:rPr>
                <w:rFonts w:cs="Calibri"/>
                <w:sz w:val="20"/>
                <w:szCs w:val="20"/>
              </w:rPr>
              <w:t>7.</w:t>
            </w:r>
          </w:p>
        </w:tc>
        <w:tc>
          <w:tcPr>
            <w:tcW w:w="1885" w:type="dxa"/>
          </w:tcPr>
          <w:p w:rsidR="008A72E9" w:rsidRPr="008A72E9" w:rsidRDefault="008A72E9" w:rsidP="008A72E9">
            <w:pPr>
              <w:spacing w:after="0" w:line="240" w:lineRule="auto"/>
              <w:rPr>
                <w:rFonts w:cs="Calibri"/>
                <w:sz w:val="20"/>
                <w:szCs w:val="20"/>
              </w:rPr>
            </w:pPr>
            <w:r w:rsidRPr="008A72E9">
              <w:rPr>
                <w:rFonts w:cs="Calibri"/>
                <w:color w:val="000000"/>
                <w:sz w:val="20"/>
                <w:szCs w:val="20"/>
              </w:rPr>
              <w:t xml:space="preserve">Drukarka laserowa, A4 dupleks kolorowa, </w:t>
            </w:r>
          </w:p>
        </w:tc>
        <w:tc>
          <w:tcPr>
            <w:tcW w:w="627" w:type="dxa"/>
          </w:tcPr>
          <w:p w:rsidR="008A72E9" w:rsidRPr="008A72E9" w:rsidRDefault="008A72E9" w:rsidP="008A72E9">
            <w:pPr>
              <w:spacing w:after="0" w:line="240" w:lineRule="auto"/>
              <w:rPr>
                <w:rFonts w:cs="Calibri"/>
                <w:sz w:val="20"/>
                <w:szCs w:val="20"/>
              </w:rPr>
            </w:pPr>
            <w:r w:rsidRPr="008A72E9">
              <w:rPr>
                <w:rFonts w:cs="Calibri"/>
                <w:sz w:val="20"/>
                <w:szCs w:val="20"/>
              </w:rPr>
              <w:t>1 szt.</w:t>
            </w:r>
          </w:p>
        </w:tc>
        <w:tc>
          <w:tcPr>
            <w:tcW w:w="2812" w:type="dxa"/>
          </w:tcPr>
          <w:p w:rsidR="008A72E9" w:rsidRPr="008A72E9" w:rsidRDefault="008A72E9" w:rsidP="008A72E9">
            <w:pPr>
              <w:spacing w:after="0" w:line="240" w:lineRule="auto"/>
              <w:rPr>
                <w:rFonts w:cs="Calibri"/>
                <w:sz w:val="20"/>
                <w:szCs w:val="20"/>
              </w:rPr>
            </w:pPr>
            <w:r w:rsidRPr="008A72E9">
              <w:rPr>
                <w:rFonts w:cs="Calibri"/>
                <w:sz w:val="20"/>
                <w:szCs w:val="20"/>
              </w:rPr>
              <w:t>Laserowa kolorowa, format A4,</w:t>
            </w:r>
          </w:p>
          <w:p w:rsidR="008A72E9" w:rsidRPr="008A72E9" w:rsidRDefault="008A72E9" w:rsidP="008A72E9">
            <w:pPr>
              <w:spacing w:after="0" w:line="240" w:lineRule="auto"/>
              <w:rPr>
                <w:rFonts w:cs="Calibri"/>
                <w:sz w:val="20"/>
                <w:szCs w:val="20"/>
              </w:rPr>
            </w:pPr>
            <w:r w:rsidRPr="008A72E9">
              <w:rPr>
                <w:rFonts w:cs="Calibri"/>
                <w:sz w:val="20"/>
                <w:szCs w:val="20"/>
              </w:rPr>
              <w:t xml:space="preserve">Druk co najmniej 32 str./min., rozdzielczość druku min. 1200x1200 </w:t>
            </w:r>
            <w:proofErr w:type="spellStart"/>
            <w:r w:rsidRPr="008A72E9">
              <w:rPr>
                <w:rFonts w:cs="Calibri"/>
                <w:sz w:val="20"/>
                <w:szCs w:val="20"/>
              </w:rPr>
              <w:t>dpi</w:t>
            </w:r>
            <w:proofErr w:type="spellEnd"/>
          </w:p>
          <w:p w:rsidR="008A72E9" w:rsidRPr="008A72E9" w:rsidRDefault="008A72E9" w:rsidP="008A72E9">
            <w:pPr>
              <w:spacing w:after="0" w:line="240" w:lineRule="auto"/>
              <w:rPr>
                <w:rFonts w:cs="Calibri"/>
                <w:sz w:val="20"/>
                <w:szCs w:val="20"/>
              </w:rPr>
            </w:pPr>
            <w:r w:rsidRPr="008A72E9">
              <w:rPr>
                <w:rFonts w:cs="Calibri"/>
                <w:sz w:val="20"/>
                <w:szCs w:val="20"/>
              </w:rPr>
              <w:t>Podajnik uniwersalny</w:t>
            </w:r>
          </w:p>
          <w:p w:rsidR="008A72E9" w:rsidRPr="008A72E9" w:rsidRDefault="008A72E9" w:rsidP="008A72E9">
            <w:pPr>
              <w:spacing w:after="0" w:line="240" w:lineRule="auto"/>
              <w:rPr>
                <w:rFonts w:cs="Calibri"/>
                <w:sz w:val="20"/>
                <w:szCs w:val="20"/>
              </w:rPr>
            </w:pPr>
            <w:r w:rsidRPr="008A72E9">
              <w:rPr>
                <w:rFonts w:cs="Calibri"/>
                <w:sz w:val="20"/>
                <w:szCs w:val="20"/>
              </w:rPr>
              <w:t>Duplex, 128 MB, USB 2.0, Ethernet</w:t>
            </w:r>
            <w:r w:rsidRPr="008A72E9">
              <w:rPr>
                <w:rFonts w:cs="Calibri"/>
                <w:sz w:val="20"/>
                <w:szCs w:val="20"/>
              </w:rPr>
              <w:br/>
              <w:t>Gwarancja: 24 miesiące</w:t>
            </w:r>
          </w:p>
        </w:tc>
        <w:tc>
          <w:tcPr>
            <w:tcW w:w="1398" w:type="dxa"/>
          </w:tcPr>
          <w:p w:rsidR="008A72E9" w:rsidRPr="008A72E9" w:rsidRDefault="008A72E9" w:rsidP="008A72E9">
            <w:pPr>
              <w:spacing w:after="0" w:line="240" w:lineRule="auto"/>
              <w:rPr>
                <w:rFonts w:cs="Calibri"/>
                <w:sz w:val="20"/>
                <w:szCs w:val="20"/>
              </w:rPr>
            </w:pPr>
          </w:p>
        </w:tc>
        <w:tc>
          <w:tcPr>
            <w:tcW w:w="897" w:type="dxa"/>
          </w:tcPr>
          <w:p w:rsidR="008A72E9" w:rsidRPr="008A72E9" w:rsidRDefault="008A72E9" w:rsidP="008A72E9">
            <w:pPr>
              <w:spacing w:after="0" w:line="240" w:lineRule="auto"/>
              <w:rPr>
                <w:rFonts w:cs="Calibri"/>
                <w:sz w:val="20"/>
                <w:szCs w:val="20"/>
              </w:rPr>
            </w:pPr>
          </w:p>
        </w:tc>
        <w:tc>
          <w:tcPr>
            <w:tcW w:w="977" w:type="dxa"/>
          </w:tcPr>
          <w:p w:rsidR="008A72E9" w:rsidRPr="008A72E9" w:rsidRDefault="008A72E9" w:rsidP="008A72E9">
            <w:pPr>
              <w:spacing w:after="0" w:line="240" w:lineRule="auto"/>
              <w:rPr>
                <w:rFonts w:cs="Calibri"/>
                <w:sz w:val="20"/>
                <w:szCs w:val="20"/>
              </w:rPr>
            </w:pPr>
          </w:p>
        </w:tc>
        <w:tc>
          <w:tcPr>
            <w:tcW w:w="977" w:type="dxa"/>
          </w:tcPr>
          <w:p w:rsidR="008A72E9" w:rsidRPr="008A72E9" w:rsidRDefault="008A72E9" w:rsidP="008A72E9">
            <w:pPr>
              <w:spacing w:after="0" w:line="240" w:lineRule="auto"/>
              <w:rPr>
                <w:rFonts w:cs="Calibri"/>
                <w:sz w:val="20"/>
                <w:szCs w:val="20"/>
              </w:rPr>
            </w:pPr>
          </w:p>
        </w:tc>
      </w:tr>
      <w:tr w:rsidR="008A72E9" w:rsidRPr="008A72E9" w:rsidTr="008A72E9">
        <w:tc>
          <w:tcPr>
            <w:tcW w:w="487" w:type="dxa"/>
          </w:tcPr>
          <w:p w:rsidR="008A72E9" w:rsidRPr="008A72E9" w:rsidRDefault="008A72E9" w:rsidP="008A72E9">
            <w:pPr>
              <w:spacing w:after="0" w:line="240" w:lineRule="auto"/>
              <w:rPr>
                <w:rFonts w:cs="Calibri"/>
                <w:sz w:val="20"/>
                <w:szCs w:val="20"/>
              </w:rPr>
            </w:pPr>
            <w:r w:rsidRPr="008A72E9">
              <w:rPr>
                <w:rFonts w:cs="Calibri"/>
                <w:sz w:val="20"/>
                <w:szCs w:val="20"/>
              </w:rPr>
              <w:t>8.</w:t>
            </w:r>
          </w:p>
        </w:tc>
        <w:tc>
          <w:tcPr>
            <w:tcW w:w="1885" w:type="dxa"/>
          </w:tcPr>
          <w:p w:rsidR="008A72E9" w:rsidRPr="008A72E9" w:rsidRDefault="008A72E9" w:rsidP="008A72E9">
            <w:pPr>
              <w:spacing w:after="0" w:line="240" w:lineRule="auto"/>
              <w:rPr>
                <w:rFonts w:cs="Calibri"/>
                <w:color w:val="000000"/>
                <w:sz w:val="20"/>
                <w:szCs w:val="20"/>
              </w:rPr>
            </w:pPr>
            <w:r w:rsidRPr="008A72E9">
              <w:rPr>
                <w:rFonts w:cs="Calibri"/>
                <w:color w:val="000000"/>
                <w:sz w:val="20"/>
                <w:szCs w:val="20"/>
              </w:rPr>
              <w:t xml:space="preserve">Drukarka laserowa sieciowa A3 kolorowa, </w:t>
            </w:r>
          </w:p>
          <w:p w:rsidR="008A72E9" w:rsidRPr="008A72E9" w:rsidRDefault="008A72E9" w:rsidP="008A72E9">
            <w:pPr>
              <w:spacing w:after="0" w:line="240" w:lineRule="auto"/>
              <w:rPr>
                <w:rFonts w:cs="Calibri"/>
                <w:sz w:val="20"/>
                <w:szCs w:val="20"/>
              </w:rPr>
            </w:pPr>
          </w:p>
        </w:tc>
        <w:tc>
          <w:tcPr>
            <w:tcW w:w="627" w:type="dxa"/>
          </w:tcPr>
          <w:p w:rsidR="008A72E9" w:rsidRPr="008A72E9" w:rsidRDefault="008A72E9" w:rsidP="008A72E9">
            <w:pPr>
              <w:spacing w:after="0" w:line="240" w:lineRule="auto"/>
              <w:rPr>
                <w:rFonts w:cs="Calibri"/>
                <w:sz w:val="20"/>
                <w:szCs w:val="20"/>
              </w:rPr>
            </w:pPr>
            <w:r w:rsidRPr="008A72E9">
              <w:rPr>
                <w:rFonts w:cs="Calibri"/>
                <w:sz w:val="20"/>
                <w:szCs w:val="20"/>
              </w:rPr>
              <w:t xml:space="preserve">1 szt. </w:t>
            </w:r>
          </w:p>
          <w:p w:rsidR="008A72E9" w:rsidRPr="008A72E9" w:rsidRDefault="008A72E9" w:rsidP="008A72E9">
            <w:pPr>
              <w:spacing w:after="0" w:line="240" w:lineRule="auto"/>
              <w:rPr>
                <w:rFonts w:cs="Calibri"/>
                <w:sz w:val="20"/>
                <w:szCs w:val="20"/>
              </w:rPr>
            </w:pPr>
          </w:p>
        </w:tc>
        <w:tc>
          <w:tcPr>
            <w:tcW w:w="2812" w:type="dxa"/>
          </w:tcPr>
          <w:p w:rsidR="008A72E9" w:rsidRPr="008A72E9" w:rsidRDefault="008A72E9" w:rsidP="008A72E9">
            <w:pPr>
              <w:spacing w:after="0" w:line="240" w:lineRule="auto"/>
              <w:rPr>
                <w:rFonts w:cs="Calibri"/>
                <w:sz w:val="20"/>
                <w:szCs w:val="20"/>
              </w:rPr>
            </w:pPr>
            <w:r w:rsidRPr="008A72E9">
              <w:rPr>
                <w:rFonts w:cs="Calibri"/>
                <w:sz w:val="20"/>
                <w:szCs w:val="20"/>
              </w:rPr>
              <w:t xml:space="preserve">Maksymalny format nośnika  A3;   </w:t>
            </w:r>
          </w:p>
          <w:p w:rsidR="008A72E9" w:rsidRPr="008A72E9" w:rsidRDefault="008A72E9" w:rsidP="008A72E9">
            <w:pPr>
              <w:spacing w:after="0" w:line="240" w:lineRule="auto"/>
              <w:rPr>
                <w:rFonts w:cs="Calibri"/>
                <w:sz w:val="20"/>
                <w:szCs w:val="20"/>
              </w:rPr>
            </w:pPr>
            <w:r w:rsidRPr="008A72E9">
              <w:rPr>
                <w:rFonts w:cs="Calibri"/>
                <w:sz w:val="20"/>
                <w:szCs w:val="20"/>
              </w:rPr>
              <w:t xml:space="preserve">Technologia druku  Laserowa, kolorowa; </w:t>
            </w:r>
          </w:p>
          <w:p w:rsidR="008A72E9" w:rsidRPr="008A72E9" w:rsidRDefault="008A72E9" w:rsidP="008A72E9">
            <w:pPr>
              <w:spacing w:after="0" w:line="240" w:lineRule="auto"/>
              <w:rPr>
                <w:rFonts w:cs="Calibri"/>
                <w:sz w:val="20"/>
                <w:szCs w:val="20"/>
              </w:rPr>
            </w:pPr>
            <w:r w:rsidRPr="008A72E9">
              <w:rPr>
                <w:rFonts w:cs="Calibri"/>
                <w:sz w:val="20"/>
                <w:szCs w:val="20"/>
              </w:rPr>
              <w:t xml:space="preserve">Interfejsy  USB, LAN (Ethernet);   </w:t>
            </w:r>
          </w:p>
          <w:p w:rsidR="008A72E9" w:rsidRPr="008A72E9" w:rsidRDefault="008A72E9" w:rsidP="008A72E9">
            <w:pPr>
              <w:spacing w:after="0" w:line="240" w:lineRule="auto"/>
              <w:rPr>
                <w:rFonts w:cs="Calibri"/>
                <w:sz w:val="20"/>
                <w:szCs w:val="20"/>
              </w:rPr>
            </w:pPr>
            <w:r w:rsidRPr="008A72E9">
              <w:rPr>
                <w:rFonts w:cs="Calibri"/>
                <w:sz w:val="20"/>
                <w:szCs w:val="20"/>
              </w:rPr>
              <w:t xml:space="preserve">Dołączone akcesoria; Kabel zasilający, Kabel USB, </w:t>
            </w:r>
          </w:p>
          <w:p w:rsidR="008A72E9" w:rsidRPr="008A72E9" w:rsidRDefault="008A72E9" w:rsidP="008A72E9">
            <w:pPr>
              <w:spacing w:after="0" w:line="240" w:lineRule="auto"/>
              <w:rPr>
                <w:rFonts w:cs="Calibri"/>
                <w:sz w:val="20"/>
                <w:szCs w:val="20"/>
              </w:rPr>
            </w:pPr>
            <w:r w:rsidRPr="008A72E9">
              <w:rPr>
                <w:rFonts w:cs="Calibri"/>
                <w:sz w:val="20"/>
                <w:szCs w:val="20"/>
              </w:rPr>
              <w:t>Gwarancja: 24 miesiące</w:t>
            </w:r>
          </w:p>
        </w:tc>
        <w:tc>
          <w:tcPr>
            <w:tcW w:w="1398" w:type="dxa"/>
          </w:tcPr>
          <w:p w:rsidR="008A72E9" w:rsidRPr="008A72E9" w:rsidRDefault="008A72E9" w:rsidP="008A72E9">
            <w:pPr>
              <w:spacing w:after="0" w:line="240" w:lineRule="auto"/>
              <w:rPr>
                <w:rFonts w:cs="Calibri"/>
                <w:sz w:val="20"/>
                <w:szCs w:val="20"/>
              </w:rPr>
            </w:pPr>
          </w:p>
        </w:tc>
        <w:tc>
          <w:tcPr>
            <w:tcW w:w="897" w:type="dxa"/>
          </w:tcPr>
          <w:p w:rsidR="008A72E9" w:rsidRPr="008A72E9" w:rsidRDefault="008A72E9" w:rsidP="008A72E9">
            <w:pPr>
              <w:spacing w:after="0" w:line="240" w:lineRule="auto"/>
              <w:rPr>
                <w:rFonts w:cs="Calibri"/>
                <w:sz w:val="20"/>
                <w:szCs w:val="20"/>
              </w:rPr>
            </w:pPr>
          </w:p>
        </w:tc>
        <w:tc>
          <w:tcPr>
            <w:tcW w:w="977" w:type="dxa"/>
          </w:tcPr>
          <w:p w:rsidR="008A72E9" w:rsidRPr="008A72E9" w:rsidRDefault="008A72E9" w:rsidP="008A72E9">
            <w:pPr>
              <w:spacing w:after="0" w:line="240" w:lineRule="auto"/>
              <w:rPr>
                <w:rFonts w:cs="Calibri"/>
                <w:sz w:val="20"/>
                <w:szCs w:val="20"/>
              </w:rPr>
            </w:pPr>
          </w:p>
        </w:tc>
        <w:tc>
          <w:tcPr>
            <w:tcW w:w="977" w:type="dxa"/>
          </w:tcPr>
          <w:p w:rsidR="008A72E9" w:rsidRPr="008A72E9" w:rsidRDefault="008A72E9" w:rsidP="008A72E9">
            <w:pPr>
              <w:spacing w:after="0" w:line="240" w:lineRule="auto"/>
              <w:rPr>
                <w:rFonts w:cs="Calibri"/>
                <w:sz w:val="20"/>
                <w:szCs w:val="20"/>
              </w:rPr>
            </w:pPr>
          </w:p>
        </w:tc>
      </w:tr>
      <w:tr w:rsidR="008A72E9" w:rsidRPr="008A72E9" w:rsidTr="008A72E9">
        <w:tc>
          <w:tcPr>
            <w:tcW w:w="487" w:type="dxa"/>
          </w:tcPr>
          <w:p w:rsidR="008A72E9" w:rsidRPr="008A72E9" w:rsidRDefault="008A72E9" w:rsidP="008A72E9">
            <w:pPr>
              <w:spacing w:after="0" w:line="240" w:lineRule="auto"/>
              <w:rPr>
                <w:rFonts w:cs="Calibri"/>
                <w:sz w:val="20"/>
                <w:szCs w:val="20"/>
              </w:rPr>
            </w:pPr>
            <w:r w:rsidRPr="008A72E9">
              <w:rPr>
                <w:rFonts w:cs="Calibri"/>
                <w:sz w:val="20"/>
                <w:szCs w:val="20"/>
              </w:rPr>
              <w:t>9.</w:t>
            </w:r>
          </w:p>
        </w:tc>
        <w:tc>
          <w:tcPr>
            <w:tcW w:w="1885" w:type="dxa"/>
          </w:tcPr>
          <w:p w:rsidR="008A72E9" w:rsidRPr="008A72E9" w:rsidRDefault="008A72E9" w:rsidP="008A72E9">
            <w:pPr>
              <w:spacing w:after="0" w:line="240" w:lineRule="auto"/>
              <w:rPr>
                <w:rFonts w:cs="Calibri"/>
                <w:color w:val="000000"/>
                <w:sz w:val="20"/>
                <w:szCs w:val="20"/>
              </w:rPr>
            </w:pPr>
            <w:r w:rsidRPr="008A72E9">
              <w:rPr>
                <w:rFonts w:cs="Calibri"/>
                <w:color w:val="000000"/>
                <w:sz w:val="20"/>
                <w:szCs w:val="20"/>
              </w:rPr>
              <w:t>Drukarka laserowa A4 monochromatyczna</w:t>
            </w:r>
          </w:p>
        </w:tc>
        <w:tc>
          <w:tcPr>
            <w:tcW w:w="627" w:type="dxa"/>
          </w:tcPr>
          <w:p w:rsidR="008A72E9" w:rsidRPr="008A72E9" w:rsidRDefault="008A72E9" w:rsidP="008A72E9">
            <w:pPr>
              <w:spacing w:after="0" w:line="240" w:lineRule="auto"/>
              <w:rPr>
                <w:rFonts w:cs="Calibri"/>
                <w:sz w:val="20"/>
                <w:szCs w:val="20"/>
              </w:rPr>
            </w:pPr>
            <w:r w:rsidRPr="008A72E9">
              <w:rPr>
                <w:rFonts w:cs="Calibri"/>
                <w:sz w:val="20"/>
                <w:szCs w:val="20"/>
              </w:rPr>
              <w:t xml:space="preserve">1 szt. </w:t>
            </w:r>
          </w:p>
        </w:tc>
        <w:tc>
          <w:tcPr>
            <w:tcW w:w="2812" w:type="dxa"/>
          </w:tcPr>
          <w:p w:rsidR="008A72E9" w:rsidRPr="008A72E9" w:rsidRDefault="008A72E9" w:rsidP="008A72E9">
            <w:pPr>
              <w:autoSpaceDE w:val="0"/>
              <w:autoSpaceDN w:val="0"/>
              <w:spacing w:after="0" w:line="240" w:lineRule="auto"/>
              <w:jc w:val="both"/>
              <w:rPr>
                <w:rFonts w:cs="Calibri"/>
                <w:sz w:val="20"/>
                <w:szCs w:val="20"/>
                <w:lang w:eastAsia="pl-PL"/>
              </w:rPr>
            </w:pPr>
            <w:r w:rsidRPr="008A72E9">
              <w:rPr>
                <w:rFonts w:cs="Calibri"/>
                <w:sz w:val="20"/>
                <w:szCs w:val="20"/>
                <w:lang w:eastAsia="pl-PL"/>
              </w:rPr>
              <w:t>Drukarka do biura projektu</w:t>
            </w:r>
          </w:p>
          <w:p w:rsidR="008A72E9" w:rsidRPr="008A72E9" w:rsidRDefault="008A72E9" w:rsidP="008A72E9">
            <w:pPr>
              <w:autoSpaceDE w:val="0"/>
              <w:autoSpaceDN w:val="0"/>
              <w:spacing w:after="0" w:line="240" w:lineRule="auto"/>
              <w:jc w:val="both"/>
              <w:rPr>
                <w:rFonts w:cs="Calibri"/>
                <w:sz w:val="20"/>
                <w:szCs w:val="20"/>
                <w:lang w:eastAsia="pl-PL"/>
              </w:rPr>
            </w:pPr>
            <w:r w:rsidRPr="008A72E9">
              <w:rPr>
                <w:rFonts w:cs="Calibri"/>
                <w:sz w:val="20"/>
                <w:szCs w:val="20"/>
                <w:lang w:eastAsia="pl-PL"/>
              </w:rPr>
              <w:t>Technologia druku laserowa, monochromatyczna</w:t>
            </w:r>
          </w:p>
          <w:p w:rsidR="008A72E9" w:rsidRPr="008A72E9" w:rsidRDefault="008A72E9" w:rsidP="008A72E9">
            <w:pPr>
              <w:autoSpaceDE w:val="0"/>
              <w:autoSpaceDN w:val="0"/>
              <w:spacing w:after="0" w:line="240" w:lineRule="auto"/>
              <w:jc w:val="both"/>
              <w:rPr>
                <w:rFonts w:cs="Calibri"/>
                <w:sz w:val="20"/>
                <w:szCs w:val="20"/>
                <w:lang w:eastAsia="pl-PL"/>
              </w:rPr>
            </w:pPr>
            <w:r w:rsidRPr="008A72E9">
              <w:rPr>
                <w:rFonts w:cs="Calibri"/>
                <w:sz w:val="20"/>
                <w:szCs w:val="20"/>
                <w:lang w:eastAsia="pl-PL"/>
              </w:rPr>
              <w:t>Druk dwustronny</w:t>
            </w:r>
          </w:p>
          <w:p w:rsidR="008A72E9" w:rsidRPr="008A72E9" w:rsidRDefault="008A72E9" w:rsidP="008A72E9">
            <w:pPr>
              <w:autoSpaceDE w:val="0"/>
              <w:autoSpaceDN w:val="0"/>
              <w:spacing w:after="0" w:line="240" w:lineRule="auto"/>
              <w:jc w:val="both"/>
              <w:rPr>
                <w:rFonts w:cs="Calibri"/>
                <w:sz w:val="20"/>
                <w:szCs w:val="20"/>
                <w:lang w:eastAsia="pl-PL"/>
              </w:rPr>
            </w:pPr>
            <w:r w:rsidRPr="008A72E9">
              <w:rPr>
                <w:rFonts w:cs="Calibri"/>
                <w:sz w:val="20"/>
                <w:szCs w:val="20"/>
                <w:lang w:eastAsia="pl-PL"/>
              </w:rPr>
              <w:t xml:space="preserve">Szybkość drukowania A4 do 38 </w:t>
            </w:r>
            <w:proofErr w:type="spellStart"/>
            <w:r w:rsidRPr="008A72E9">
              <w:rPr>
                <w:rFonts w:cs="Calibri"/>
                <w:sz w:val="20"/>
                <w:szCs w:val="20"/>
                <w:lang w:eastAsia="pl-PL"/>
              </w:rPr>
              <w:t>str</w:t>
            </w:r>
            <w:proofErr w:type="spellEnd"/>
            <w:r w:rsidRPr="008A72E9">
              <w:rPr>
                <w:rFonts w:cs="Calibri"/>
                <w:sz w:val="20"/>
                <w:szCs w:val="20"/>
                <w:lang w:eastAsia="pl-PL"/>
              </w:rPr>
              <w:t>/min</w:t>
            </w:r>
          </w:p>
          <w:p w:rsidR="008A72E9" w:rsidRPr="008A72E9" w:rsidRDefault="008A72E9" w:rsidP="008A72E9">
            <w:pPr>
              <w:autoSpaceDE w:val="0"/>
              <w:autoSpaceDN w:val="0"/>
              <w:spacing w:after="0" w:line="240" w:lineRule="auto"/>
              <w:jc w:val="both"/>
              <w:rPr>
                <w:rFonts w:cs="Calibri"/>
                <w:sz w:val="20"/>
                <w:szCs w:val="20"/>
                <w:lang w:eastAsia="pl-PL"/>
              </w:rPr>
            </w:pPr>
            <w:r w:rsidRPr="008A72E9">
              <w:rPr>
                <w:rFonts w:cs="Calibri"/>
                <w:sz w:val="20"/>
                <w:szCs w:val="20"/>
                <w:lang w:eastAsia="pl-PL"/>
              </w:rPr>
              <w:t xml:space="preserve">Jakość druku 1200 x 1200 </w:t>
            </w:r>
            <w:proofErr w:type="spellStart"/>
            <w:r w:rsidRPr="008A72E9">
              <w:rPr>
                <w:rFonts w:cs="Calibri"/>
                <w:sz w:val="20"/>
                <w:szCs w:val="20"/>
                <w:lang w:eastAsia="pl-PL"/>
              </w:rPr>
              <w:t>dpi</w:t>
            </w:r>
            <w:proofErr w:type="spellEnd"/>
          </w:p>
          <w:p w:rsidR="008A72E9" w:rsidRPr="008A72E9" w:rsidRDefault="008A72E9" w:rsidP="008A72E9">
            <w:pPr>
              <w:autoSpaceDE w:val="0"/>
              <w:autoSpaceDN w:val="0"/>
              <w:spacing w:after="0" w:line="240" w:lineRule="auto"/>
              <w:jc w:val="both"/>
              <w:rPr>
                <w:rFonts w:cs="Calibri"/>
                <w:sz w:val="20"/>
                <w:szCs w:val="20"/>
                <w:lang w:val="en-US" w:eastAsia="pl-PL"/>
              </w:rPr>
            </w:pPr>
            <w:proofErr w:type="spellStart"/>
            <w:r w:rsidRPr="008A72E9">
              <w:rPr>
                <w:rFonts w:cs="Calibri"/>
                <w:sz w:val="20"/>
                <w:szCs w:val="20"/>
                <w:lang w:val="en-US" w:eastAsia="pl-PL"/>
              </w:rPr>
              <w:t>Języki</w:t>
            </w:r>
            <w:proofErr w:type="spellEnd"/>
            <w:r w:rsidRPr="008A72E9">
              <w:rPr>
                <w:rFonts w:cs="Calibri"/>
                <w:sz w:val="20"/>
                <w:szCs w:val="20"/>
                <w:lang w:val="en-US" w:eastAsia="pl-PL"/>
              </w:rPr>
              <w:t xml:space="preserve"> </w:t>
            </w:r>
            <w:proofErr w:type="spellStart"/>
            <w:r w:rsidRPr="008A72E9">
              <w:rPr>
                <w:rFonts w:cs="Calibri"/>
                <w:sz w:val="20"/>
                <w:szCs w:val="20"/>
                <w:lang w:val="en-US" w:eastAsia="pl-PL"/>
              </w:rPr>
              <w:t>drukarki</w:t>
            </w:r>
            <w:proofErr w:type="spellEnd"/>
            <w:r w:rsidRPr="008A72E9">
              <w:rPr>
                <w:rFonts w:cs="Calibri"/>
                <w:sz w:val="20"/>
                <w:szCs w:val="20"/>
                <w:lang w:val="en-US" w:eastAsia="pl-PL"/>
              </w:rPr>
              <w:t xml:space="preserve">: </w:t>
            </w:r>
            <w:r w:rsidRPr="008A72E9">
              <w:rPr>
                <w:rFonts w:eastAsia="Times New Roman" w:cs="Calibri"/>
                <w:sz w:val="20"/>
                <w:szCs w:val="20"/>
                <w:lang w:val="en-US" w:eastAsia="pl-PL"/>
              </w:rPr>
              <w:t>Direct Image, PCL 5e / 6, PDF, PPDS, PostScript 3, XPS</w:t>
            </w:r>
          </w:p>
          <w:p w:rsidR="008A72E9" w:rsidRPr="008A72E9" w:rsidRDefault="008A72E9" w:rsidP="008A72E9">
            <w:pPr>
              <w:spacing w:after="0" w:line="240" w:lineRule="auto"/>
              <w:rPr>
                <w:rFonts w:cs="Calibri"/>
                <w:sz w:val="20"/>
                <w:szCs w:val="20"/>
              </w:rPr>
            </w:pPr>
            <w:r w:rsidRPr="008A72E9">
              <w:rPr>
                <w:rFonts w:cs="Calibri"/>
                <w:sz w:val="20"/>
                <w:szCs w:val="20"/>
              </w:rPr>
              <w:t>Czas wydruku pierwszej strony &lt;8.5 s</w:t>
            </w:r>
          </w:p>
          <w:p w:rsidR="008A72E9" w:rsidRPr="008A72E9" w:rsidRDefault="008A72E9" w:rsidP="008A72E9">
            <w:pPr>
              <w:spacing w:after="0" w:line="240" w:lineRule="auto"/>
              <w:rPr>
                <w:rFonts w:cs="Calibri"/>
                <w:sz w:val="20"/>
                <w:szCs w:val="20"/>
              </w:rPr>
            </w:pPr>
            <w:r w:rsidRPr="008A72E9">
              <w:rPr>
                <w:rFonts w:cs="Calibri"/>
                <w:sz w:val="20"/>
                <w:szCs w:val="20"/>
              </w:rPr>
              <w:t>zainstalowana pamięć 256 MB</w:t>
            </w:r>
          </w:p>
          <w:p w:rsidR="008A72E9" w:rsidRPr="008A72E9" w:rsidRDefault="008A72E9" w:rsidP="008A72E9">
            <w:pPr>
              <w:spacing w:after="0" w:line="240" w:lineRule="auto"/>
              <w:jc w:val="both"/>
              <w:rPr>
                <w:rFonts w:cs="Calibri"/>
                <w:sz w:val="20"/>
                <w:szCs w:val="20"/>
              </w:rPr>
            </w:pPr>
            <w:r w:rsidRPr="008A72E9">
              <w:rPr>
                <w:rFonts w:cs="Calibri"/>
                <w:sz w:val="20"/>
                <w:szCs w:val="20"/>
              </w:rPr>
              <w:lastRenderedPageBreak/>
              <w:t>Podajniki papieru: Ręczny, Automatyczny 250 stron</w:t>
            </w:r>
          </w:p>
          <w:p w:rsidR="008A72E9" w:rsidRPr="008A72E9" w:rsidRDefault="008A72E9" w:rsidP="008A72E9">
            <w:pPr>
              <w:spacing w:after="0" w:line="240" w:lineRule="auto"/>
              <w:jc w:val="both"/>
              <w:rPr>
                <w:rFonts w:cs="Calibri"/>
                <w:sz w:val="20"/>
                <w:szCs w:val="20"/>
              </w:rPr>
            </w:pPr>
            <w:r w:rsidRPr="008A72E9">
              <w:rPr>
                <w:rFonts w:cs="Calibri"/>
                <w:sz w:val="20"/>
                <w:szCs w:val="20"/>
              </w:rPr>
              <w:t>Drukowanie dwustronne: automatyczne</w:t>
            </w:r>
          </w:p>
          <w:p w:rsidR="008A72E9" w:rsidRPr="008A72E9" w:rsidRDefault="008A72E9" w:rsidP="008A72E9">
            <w:pPr>
              <w:spacing w:after="0" w:line="240" w:lineRule="auto"/>
              <w:jc w:val="both"/>
              <w:rPr>
                <w:rFonts w:cs="Calibri"/>
                <w:sz w:val="20"/>
                <w:szCs w:val="20"/>
                <w:lang w:val="en-US"/>
              </w:rPr>
            </w:pPr>
            <w:proofErr w:type="spellStart"/>
            <w:r w:rsidRPr="008A72E9">
              <w:rPr>
                <w:rFonts w:cs="Calibri"/>
                <w:sz w:val="20"/>
                <w:szCs w:val="20"/>
                <w:lang w:val="en-US"/>
              </w:rPr>
              <w:t>Interfejsy</w:t>
            </w:r>
            <w:proofErr w:type="spellEnd"/>
            <w:r w:rsidRPr="008A72E9">
              <w:rPr>
                <w:rFonts w:cs="Calibri"/>
                <w:sz w:val="20"/>
                <w:szCs w:val="20"/>
                <w:lang w:val="en-US"/>
              </w:rPr>
              <w:t>: 1 x RJ-45 , 2 x  USB 2.0</w:t>
            </w:r>
          </w:p>
          <w:p w:rsidR="008A72E9" w:rsidRPr="008A72E9" w:rsidRDefault="008A72E9" w:rsidP="008A72E9">
            <w:pPr>
              <w:spacing w:after="0" w:line="240" w:lineRule="auto"/>
              <w:jc w:val="both"/>
              <w:rPr>
                <w:rFonts w:cs="Calibri"/>
                <w:sz w:val="20"/>
                <w:szCs w:val="20"/>
              </w:rPr>
            </w:pPr>
            <w:r w:rsidRPr="008A72E9">
              <w:rPr>
                <w:rFonts w:cs="Calibri"/>
                <w:sz w:val="20"/>
                <w:szCs w:val="20"/>
              </w:rPr>
              <w:t xml:space="preserve">Obsługiwane systemy </w:t>
            </w:r>
            <w:proofErr w:type="spellStart"/>
            <w:r w:rsidRPr="008A72E9">
              <w:rPr>
                <w:rFonts w:cs="Calibri"/>
                <w:sz w:val="20"/>
                <w:szCs w:val="20"/>
              </w:rPr>
              <w:t>operac</w:t>
            </w:r>
            <w:proofErr w:type="spellEnd"/>
            <w:r w:rsidRPr="008A72E9">
              <w:rPr>
                <w:rFonts w:cs="Calibri"/>
                <w:sz w:val="20"/>
                <w:szCs w:val="20"/>
              </w:rPr>
              <w:t>.: Windows 7, Windows 8.x, Windows 10</w:t>
            </w:r>
          </w:p>
          <w:p w:rsidR="008A72E9" w:rsidRPr="008A72E9" w:rsidRDefault="008A72E9" w:rsidP="008A72E9">
            <w:pPr>
              <w:spacing w:after="0" w:line="240" w:lineRule="auto"/>
              <w:jc w:val="both"/>
              <w:rPr>
                <w:rFonts w:cs="Calibri"/>
                <w:sz w:val="20"/>
                <w:szCs w:val="20"/>
              </w:rPr>
            </w:pPr>
            <w:r w:rsidRPr="008A72E9">
              <w:rPr>
                <w:rFonts w:cs="Calibri"/>
                <w:sz w:val="20"/>
                <w:szCs w:val="20"/>
              </w:rPr>
              <w:t>Gwarancja 36 miesięcy</w:t>
            </w:r>
          </w:p>
        </w:tc>
        <w:tc>
          <w:tcPr>
            <w:tcW w:w="1398" w:type="dxa"/>
          </w:tcPr>
          <w:p w:rsidR="008A72E9" w:rsidRPr="008A72E9" w:rsidRDefault="008A72E9" w:rsidP="008A72E9">
            <w:pPr>
              <w:autoSpaceDE w:val="0"/>
              <w:autoSpaceDN w:val="0"/>
              <w:spacing w:after="0" w:line="240" w:lineRule="auto"/>
              <w:jc w:val="both"/>
              <w:rPr>
                <w:rFonts w:cs="Calibri"/>
                <w:sz w:val="20"/>
                <w:szCs w:val="20"/>
                <w:lang w:eastAsia="pl-PL"/>
              </w:rPr>
            </w:pPr>
          </w:p>
        </w:tc>
        <w:tc>
          <w:tcPr>
            <w:tcW w:w="897" w:type="dxa"/>
          </w:tcPr>
          <w:p w:rsidR="008A72E9" w:rsidRPr="008A72E9" w:rsidRDefault="008A72E9" w:rsidP="008A72E9">
            <w:pPr>
              <w:autoSpaceDE w:val="0"/>
              <w:autoSpaceDN w:val="0"/>
              <w:spacing w:after="0" w:line="240" w:lineRule="auto"/>
              <w:jc w:val="both"/>
              <w:rPr>
                <w:rFonts w:cs="Calibri"/>
                <w:sz w:val="20"/>
                <w:szCs w:val="20"/>
                <w:lang w:eastAsia="pl-PL"/>
              </w:rPr>
            </w:pPr>
          </w:p>
        </w:tc>
        <w:tc>
          <w:tcPr>
            <w:tcW w:w="977" w:type="dxa"/>
          </w:tcPr>
          <w:p w:rsidR="008A72E9" w:rsidRPr="008A72E9" w:rsidRDefault="008A72E9" w:rsidP="008A72E9">
            <w:pPr>
              <w:autoSpaceDE w:val="0"/>
              <w:autoSpaceDN w:val="0"/>
              <w:spacing w:after="0" w:line="240" w:lineRule="auto"/>
              <w:jc w:val="both"/>
              <w:rPr>
                <w:rFonts w:cs="Calibri"/>
                <w:sz w:val="20"/>
                <w:szCs w:val="20"/>
                <w:lang w:eastAsia="pl-PL"/>
              </w:rPr>
            </w:pPr>
          </w:p>
        </w:tc>
        <w:tc>
          <w:tcPr>
            <w:tcW w:w="977" w:type="dxa"/>
          </w:tcPr>
          <w:p w:rsidR="008A72E9" w:rsidRPr="008A72E9" w:rsidRDefault="008A72E9" w:rsidP="008A72E9">
            <w:pPr>
              <w:autoSpaceDE w:val="0"/>
              <w:autoSpaceDN w:val="0"/>
              <w:spacing w:after="0" w:line="240" w:lineRule="auto"/>
              <w:jc w:val="both"/>
              <w:rPr>
                <w:rFonts w:cs="Calibri"/>
                <w:sz w:val="20"/>
                <w:szCs w:val="20"/>
                <w:lang w:eastAsia="pl-PL"/>
              </w:rPr>
            </w:pPr>
          </w:p>
        </w:tc>
      </w:tr>
      <w:tr w:rsidR="008A72E9" w:rsidRPr="008A72E9" w:rsidTr="008A72E9">
        <w:tc>
          <w:tcPr>
            <w:tcW w:w="487" w:type="dxa"/>
          </w:tcPr>
          <w:p w:rsidR="008A72E9" w:rsidRPr="008A72E9" w:rsidRDefault="008A72E9" w:rsidP="008A72E9">
            <w:pPr>
              <w:spacing w:after="0" w:line="240" w:lineRule="auto"/>
              <w:rPr>
                <w:rFonts w:cs="Calibri"/>
                <w:sz w:val="20"/>
                <w:szCs w:val="20"/>
              </w:rPr>
            </w:pPr>
            <w:r w:rsidRPr="008A72E9">
              <w:rPr>
                <w:rFonts w:cs="Calibri"/>
                <w:sz w:val="20"/>
                <w:szCs w:val="20"/>
              </w:rPr>
              <w:t>10.</w:t>
            </w:r>
          </w:p>
        </w:tc>
        <w:tc>
          <w:tcPr>
            <w:tcW w:w="1885" w:type="dxa"/>
          </w:tcPr>
          <w:p w:rsidR="008A72E9" w:rsidRPr="008A72E9" w:rsidRDefault="008A72E9" w:rsidP="008A72E9">
            <w:pPr>
              <w:spacing w:after="0" w:line="240" w:lineRule="auto"/>
              <w:rPr>
                <w:rFonts w:cs="Calibri"/>
                <w:sz w:val="20"/>
                <w:szCs w:val="20"/>
              </w:rPr>
            </w:pPr>
            <w:r w:rsidRPr="008A72E9">
              <w:rPr>
                <w:rFonts w:cs="Calibri"/>
                <w:color w:val="000000"/>
                <w:sz w:val="20"/>
                <w:szCs w:val="20"/>
              </w:rPr>
              <w:t xml:space="preserve">Switch </w:t>
            </w:r>
            <w:proofErr w:type="spellStart"/>
            <w:r w:rsidRPr="008A72E9">
              <w:rPr>
                <w:rFonts w:cs="Calibri"/>
                <w:color w:val="000000"/>
                <w:sz w:val="20"/>
                <w:szCs w:val="20"/>
              </w:rPr>
              <w:t>zarządzalny</w:t>
            </w:r>
            <w:proofErr w:type="spellEnd"/>
          </w:p>
        </w:tc>
        <w:tc>
          <w:tcPr>
            <w:tcW w:w="627" w:type="dxa"/>
          </w:tcPr>
          <w:p w:rsidR="008A72E9" w:rsidRPr="008A72E9" w:rsidRDefault="008A72E9" w:rsidP="008A72E9">
            <w:pPr>
              <w:spacing w:after="0" w:line="240" w:lineRule="auto"/>
              <w:rPr>
                <w:rFonts w:cs="Calibri"/>
                <w:sz w:val="20"/>
                <w:szCs w:val="20"/>
              </w:rPr>
            </w:pPr>
            <w:r w:rsidRPr="008A72E9">
              <w:rPr>
                <w:rFonts w:cs="Calibri"/>
                <w:sz w:val="20"/>
                <w:szCs w:val="20"/>
              </w:rPr>
              <w:t>2 szt.</w:t>
            </w:r>
          </w:p>
        </w:tc>
        <w:tc>
          <w:tcPr>
            <w:tcW w:w="2812" w:type="dxa"/>
          </w:tcPr>
          <w:p w:rsidR="008A72E9" w:rsidRPr="008A72E9" w:rsidRDefault="008A72E9" w:rsidP="008A72E9">
            <w:pPr>
              <w:spacing w:after="0" w:line="240" w:lineRule="auto"/>
              <w:rPr>
                <w:rFonts w:cs="Calibri"/>
                <w:sz w:val="20"/>
                <w:szCs w:val="20"/>
              </w:rPr>
            </w:pPr>
            <w:r w:rsidRPr="008A72E9">
              <w:rPr>
                <w:rFonts w:cs="Calibri"/>
                <w:sz w:val="20"/>
                <w:szCs w:val="20"/>
              </w:rPr>
              <w:t xml:space="preserve">Liczba portów: 24; </w:t>
            </w:r>
          </w:p>
          <w:p w:rsidR="008A72E9" w:rsidRPr="008A72E9" w:rsidRDefault="008A72E9" w:rsidP="008A72E9">
            <w:pPr>
              <w:spacing w:after="0" w:line="240" w:lineRule="auto"/>
              <w:rPr>
                <w:rFonts w:cs="Calibri"/>
                <w:sz w:val="20"/>
                <w:szCs w:val="20"/>
              </w:rPr>
            </w:pPr>
            <w:r w:rsidRPr="008A72E9">
              <w:rPr>
                <w:rFonts w:cs="Calibri"/>
                <w:sz w:val="20"/>
                <w:szCs w:val="20"/>
              </w:rPr>
              <w:t xml:space="preserve">Z możliwością zarządzania przez port szeregowy, telnet, </w:t>
            </w:r>
            <w:proofErr w:type="spellStart"/>
            <w:r w:rsidRPr="008A72E9">
              <w:rPr>
                <w:rFonts w:cs="Calibri"/>
                <w:sz w:val="20"/>
                <w:szCs w:val="20"/>
              </w:rPr>
              <w:t>ssh</w:t>
            </w:r>
            <w:proofErr w:type="spellEnd"/>
            <w:r w:rsidRPr="008A72E9">
              <w:rPr>
                <w:rFonts w:cs="Calibri"/>
                <w:sz w:val="20"/>
                <w:szCs w:val="20"/>
              </w:rPr>
              <w:t xml:space="preserve">, www, SNMP, </w:t>
            </w:r>
          </w:p>
          <w:p w:rsidR="008A72E9" w:rsidRPr="008A72E9" w:rsidRDefault="008A72E9" w:rsidP="008A72E9">
            <w:pPr>
              <w:spacing w:after="0" w:line="240" w:lineRule="auto"/>
              <w:rPr>
                <w:rFonts w:cs="Calibri"/>
                <w:sz w:val="20"/>
                <w:szCs w:val="20"/>
              </w:rPr>
            </w:pPr>
            <w:proofErr w:type="spellStart"/>
            <w:r w:rsidRPr="008A72E9">
              <w:rPr>
                <w:rFonts w:cs="Calibri"/>
                <w:sz w:val="20"/>
                <w:szCs w:val="20"/>
              </w:rPr>
              <w:t>ruting</w:t>
            </w:r>
            <w:proofErr w:type="spellEnd"/>
            <w:r w:rsidRPr="008A72E9">
              <w:rPr>
                <w:rFonts w:cs="Calibri"/>
                <w:sz w:val="20"/>
                <w:szCs w:val="20"/>
              </w:rPr>
              <w:t xml:space="preserve"> w warstwie trzeciej z możliwością definiowania reguł filtrowania ruchu ACL, </w:t>
            </w:r>
          </w:p>
          <w:p w:rsidR="008A72E9" w:rsidRPr="008A72E9" w:rsidRDefault="008A72E9" w:rsidP="008A72E9">
            <w:pPr>
              <w:spacing w:after="0" w:line="240" w:lineRule="auto"/>
              <w:rPr>
                <w:rFonts w:cs="Calibri"/>
                <w:sz w:val="20"/>
                <w:szCs w:val="20"/>
                <w:lang w:val="en-US"/>
              </w:rPr>
            </w:pPr>
            <w:r w:rsidRPr="008A72E9">
              <w:rPr>
                <w:rFonts w:cs="Calibri"/>
                <w:sz w:val="20"/>
                <w:szCs w:val="20"/>
                <w:lang w:val="en-US"/>
              </w:rPr>
              <w:t xml:space="preserve">VLAN-802.1q, </w:t>
            </w:r>
          </w:p>
          <w:p w:rsidR="008A72E9" w:rsidRPr="008A72E9" w:rsidRDefault="008A72E9" w:rsidP="008A72E9">
            <w:pPr>
              <w:spacing w:after="0" w:line="240" w:lineRule="auto"/>
              <w:rPr>
                <w:rFonts w:cs="Calibri"/>
                <w:sz w:val="20"/>
                <w:szCs w:val="20"/>
                <w:lang w:val="en-US"/>
              </w:rPr>
            </w:pPr>
            <w:r w:rsidRPr="008A72E9">
              <w:rPr>
                <w:rFonts w:cs="Calibri"/>
                <w:sz w:val="20"/>
                <w:szCs w:val="20"/>
                <w:lang w:val="en-US"/>
              </w:rPr>
              <w:t xml:space="preserve">TRUNK, </w:t>
            </w:r>
          </w:p>
          <w:p w:rsidR="008A72E9" w:rsidRPr="008A72E9" w:rsidRDefault="008A72E9" w:rsidP="008A72E9">
            <w:pPr>
              <w:spacing w:after="0" w:line="240" w:lineRule="auto"/>
              <w:rPr>
                <w:rFonts w:cs="Calibri"/>
                <w:sz w:val="20"/>
                <w:szCs w:val="20"/>
                <w:lang w:val="en-US"/>
              </w:rPr>
            </w:pPr>
            <w:r w:rsidRPr="008A72E9">
              <w:rPr>
                <w:rFonts w:cs="Calibri"/>
                <w:sz w:val="20"/>
                <w:szCs w:val="20"/>
                <w:lang w:val="en-US"/>
              </w:rPr>
              <w:t xml:space="preserve">Load balancing – </w:t>
            </w:r>
            <w:proofErr w:type="spellStart"/>
            <w:r w:rsidRPr="008A72E9">
              <w:rPr>
                <w:rFonts w:cs="Calibri"/>
                <w:sz w:val="20"/>
                <w:szCs w:val="20"/>
                <w:lang w:val="en-US"/>
              </w:rPr>
              <w:t>protokół</w:t>
            </w:r>
            <w:proofErr w:type="spellEnd"/>
            <w:r w:rsidRPr="008A72E9">
              <w:rPr>
                <w:rFonts w:cs="Calibri"/>
                <w:sz w:val="20"/>
                <w:szCs w:val="20"/>
                <w:lang w:val="en-US"/>
              </w:rPr>
              <w:t xml:space="preserve"> LACP, </w:t>
            </w:r>
          </w:p>
          <w:p w:rsidR="008A72E9" w:rsidRPr="008A72E9" w:rsidRDefault="008A72E9" w:rsidP="008A72E9">
            <w:pPr>
              <w:spacing w:after="0" w:line="240" w:lineRule="auto"/>
              <w:rPr>
                <w:rFonts w:cs="Calibri"/>
                <w:sz w:val="20"/>
                <w:szCs w:val="20"/>
              </w:rPr>
            </w:pPr>
            <w:proofErr w:type="spellStart"/>
            <w:r w:rsidRPr="008A72E9">
              <w:rPr>
                <w:rFonts w:cs="Calibri"/>
                <w:sz w:val="20"/>
                <w:szCs w:val="20"/>
              </w:rPr>
              <w:t>Quality</w:t>
            </w:r>
            <w:proofErr w:type="spellEnd"/>
            <w:r w:rsidRPr="008A72E9">
              <w:rPr>
                <w:rFonts w:cs="Calibri"/>
                <w:sz w:val="20"/>
                <w:szCs w:val="20"/>
              </w:rPr>
              <w:t xml:space="preserve"> of Service – możliwość ustawienia priorytetów transmisji dla protokołów warstw wyższych (802.1p, adres IP, itd.), </w:t>
            </w:r>
          </w:p>
          <w:p w:rsidR="008A72E9" w:rsidRPr="008A72E9" w:rsidRDefault="008A72E9" w:rsidP="008A72E9">
            <w:pPr>
              <w:spacing w:after="0" w:line="240" w:lineRule="auto"/>
              <w:rPr>
                <w:rFonts w:cs="Calibri"/>
                <w:sz w:val="20"/>
                <w:szCs w:val="20"/>
              </w:rPr>
            </w:pPr>
            <w:r w:rsidRPr="008A72E9">
              <w:rPr>
                <w:rFonts w:cs="Calibri"/>
                <w:sz w:val="20"/>
                <w:szCs w:val="20"/>
              </w:rPr>
              <w:t xml:space="preserve">możliwość ograniczenia przepustowości dla portu przełącznika lub adresu MAC stacji, </w:t>
            </w:r>
          </w:p>
          <w:p w:rsidR="008A72E9" w:rsidRPr="008A72E9" w:rsidRDefault="008A72E9" w:rsidP="008A72E9">
            <w:pPr>
              <w:spacing w:after="0" w:line="240" w:lineRule="auto"/>
              <w:rPr>
                <w:rFonts w:cs="Calibri"/>
                <w:sz w:val="20"/>
                <w:szCs w:val="20"/>
              </w:rPr>
            </w:pPr>
            <w:r w:rsidRPr="008A72E9">
              <w:rPr>
                <w:rFonts w:cs="Calibri"/>
                <w:sz w:val="20"/>
                <w:szCs w:val="20"/>
              </w:rPr>
              <w:t xml:space="preserve">802.1a – </w:t>
            </w:r>
            <w:proofErr w:type="spellStart"/>
            <w:r w:rsidRPr="008A72E9">
              <w:rPr>
                <w:rFonts w:cs="Calibri"/>
                <w:sz w:val="20"/>
                <w:szCs w:val="20"/>
              </w:rPr>
              <w:t>multiple</w:t>
            </w:r>
            <w:proofErr w:type="spellEnd"/>
            <w:r w:rsidRPr="008A72E9">
              <w:rPr>
                <w:rFonts w:cs="Calibri"/>
                <w:sz w:val="20"/>
                <w:szCs w:val="20"/>
              </w:rPr>
              <w:t xml:space="preserve"> </w:t>
            </w:r>
            <w:proofErr w:type="spellStart"/>
            <w:r w:rsidRPr="008A72E9">
              <w:rPr>
                <w:rFonts w:cs="Calibri"/>
                <w:sz w:val="20"/>
                <w:szCs w:val="20"/>
              </w:rPr>
              <w:t>spanning</w:t>
            </w:r>
            <w:proofErr w:type="spellEnd"/>
            <w:r w:rsidRPr="008A72E9">
              <w:rPr>
                <w:rFonts w:cs="Calibri"/>
                <w:sz w:val="20"/>
                <w:szCs w:val="20"/>
              </w:rPr>
              <w:t xml:space="preserve"> </w:t>
            </w:r>
            <w:proofErr w:type="spellStart"/>
            <w:r w:rsidRPr="008A72E9">
              <w:rPr>
                <w:rFonts w:cs="Calibri"/>
                <w:sz w:val="20"/>
                <w:szCs w:val="20"/>
              </w:rPr>
              <w:t>tree</w:t>
            </w:r>
            <w:proofErr w:type="spellEnd"/>
            <w:r w:rsidRPr="008A72E9">
              <w:rPr>
                <w:rFonts w:cs="Calibri"/>
                <w:sz w:val="20"/>
                <w:szCs w:val="20"/>
              </w:rPr>
              <w:t xml:space="preserve">, </w:t>
            </w:r>
          </w:p>
          <w:p w:rsidR="008A72E9" w:rsidRPr="008A72E9" w:rsidRDefault="008A72E9" w:rsidP="008A72E9">
            <w:pPr>
              <w:spacing w:after="0" w:line="240" w:lineRule="auto"/>
              <w:rPr>
                <w:rFonts w:cs="Calibri"/>
                <w:sz w:val="20"/>
                <w:szCs w:val="20"/>
              </w:rPr>
            </w:pPr>
            <w:r w:rsidRPr="008A72E9">
              <w:rPr>
                <w:rFonts w:cs="Calibri"/>
                <w:sz w:val="20"/>
                <w:szCs w:val="20"/>
              </w:rPr>
              <w:t xml:space="preserve">802.1x – kontrola dostępu do medium i autentykacja użytkownika </w:t>
            </w:r>
          </w:p>
          <w:p w:rsidR="008A72E9" w:rsidRPr="008A72E9" w:rsidRDefault="008A72E9" w:rsidP="008A72E9">
            <w:pPr>
              <w:spacing w:after="0" w:line="240" w:lineRule="auto"/>
              <w:rPr>
                <w:rFonts w:cs="Calibri"/>
                <w:sz w:val="20"/>
                <w:szCs w:val="20"/>
              </w:rPr>
            </w:pPr>
            <w:r w:rsidRPr="008A72E9">
              <w:rPr>
                <w:rFonts w:cs="Calibri"/>
                <w:sz w:val="20"/>
                <w:szCs w:val="20"/>
              </w:rPr>
              <w:t>GVPR (VTP) automatyczne uczenie się i przydzielanie VLAN-ów przez przełącznik</w:t>
            </w:r>
          </w:p>
          <w:p w:rsidR="008A72E9" w:rsidRPr="008A72E9" w:rsidRDefault="008A72E9" w:rsidP="008A72E9">
            <w:pPr>
              <w:spacing w:after="0" w:line="240" w:lineRule="auto"/>
              <w:rPr>
                <w:rFonts w:cs="Calibri"/>
                <w:sz w:val="20"/>
                <w:szCs w:val="20"/>
              </w:rPr>
            </w:pPr>
            <w:r w:rsidRPr="008A72E9">
              <w:rPr>
                <w:rFonts w:cs="Calibri"/>
                <w:sz w:val="20"/>
                <w:szCs w:val="20"/>
              </w:rPr>
              <w:t>Auto-MDIX</w:t>
            </w:r>
          </w:p>
          <w:p w:rsidR="008A72E9" w:rsidRPr="008A72E9" w:rsidRDefault="008A72E9" w:rsidP="008A72E9">
            <w:pPr>
              <w:spacing w:after="0" w:line="240" w:lineRule="auto"/>
              <w:rPr>
                <w:rFonts w:cs="Calibri"/>
                <w:sz w:val="20"/>
                <w:szCs w:val="20"/>
              </w:rPr>
            </w:pPr>
            <w:r w:rsidRPr="008A72E9">
              <w:rPr>
                <w:rFonts w:cs="Calibri"/>
                <w:sz w:val="20"/>
                <w:szCs w:val="20"/>
              </w:rPr>
              <w:t>Dokumentacja dotycząca przeprowadzania konfiguracji przełącznika (manual) wymagana w języku polskim.</w:t>
            </w:r>
          </w:p>
          <w:p w:rsidR="008A72E9" w:rsidRPr="008A72E9" w:rsidRDefault="008A72E9" w:rsidP="008A72E9">
            <w:pPr>
              <w:spacing w:after="0" w:line="240" w:lineRule="auto"/>
              <w:rPr>
                <w:rFonts w:cs="Calibri"/>
                <w:sz w:val="20"/>
                <w:szCs w:val="20"/>
              </w:rPr>
            </w:pPr>
            <w:r w:rsidRPr="008A72E9">
              <w:rPr>
                <w:rFonts w:cs="Calibri"/>
                <w:sz w:val="20"/>
                <w:szCs w:val="20"/>
              </w:rPr>
              <w:t>Gwarancja: 24 miesiące</w:t>
            </w:r>
          </w:p>
        </w:tc>
        <w:tc>
          <w:tcPr>
            <w:tcW w:w="1398" w:type="dxa"/>
          </w:tcPr>
          <w:p w:rsidR="008A72E9" w:rsidRPr="008A72E9" w:rsidRDefault="008A72E9" w:rsidP="008A72E9">
            <w:pPr>
              <w:spacing w:after="0" w:line="240" w:lineRule="auto"/>
              <w:rPr>
                <w:rFonts w:cs="Calibri"/>
                <w:sz w:val="20"/>
                <w:szCs w:val="20"/>
              </w:rPr>
            </w:pPr>
          </w:p>
        </w:tc>
        <w:tc>
          <w:tcPr>
            <w:tcW w:w="897" w:type="dxa"/>
          </w:tcPr>
          <w:p w:rsidR="008A72E9" w:rsidRPr="008A72E9" w:rsidRDefault="008A72E9" w:rsidP="008A72E9">
            <w:pPr>
              <w:spacing w:after="0" w:line="240" w:lineRule="auto"/>
              <w:rPr>
                <w:rFonts w:cs="Calibri"/>
                <w:sz w:val="20"/>
                <w:szCs w:val="20"/>
              </w:rPr>
            </w:pPr>
          </w:p>
        </w:tc>
        <w:tc>
          <w:tcPr>
            <w:tcW w:w="977" w:type="dxa"/>
          </w:tcPr>
          <w:p w:rsidR="008A72E9" w:rsidRPr="008A72E9" w:rsidRDefault="008A72E9" w:rsidP="008A72E9">
            <w:pPr>
              <w:spacing w:after="0" w:line="240" w:lineRule="auto"/>
              <w:rPr>
                <w:rFonts w:cs="Calibri"/>
                <w:sz w:val="20"/>
                <w:szCs w:val="20"/>
              </w:rPr>
            </w:pPr>
          </w:p>
        </w:tc>
        <w:tc>
          <w:tcPr>
            <w:tcW w:w="977" w:type="dxa"/>
          </w:tcPr>
          <w:p w:rsidR="008A72E9" w:rsidRPr="008A72E9" w:rsidRDefault="008A72E9" w:rsidP="008A72E9">
            <w:pPr>
              <w:spacing w:after="0" w:line="240" w:lineRule="auto"/>
              <w:rPr>
                <w:rFonts w:cs="Calibri"/>
                <w:sz w:val="20"/>
                <w:szCs w:val="20"/>
              </w:rPr>
            </w:pPr>
          </w:p>
        </w:tc>
      </w:tr>
      <w:tr w:rsidR="008A72E9" w:rsidRPr="008A72E9" w:rsidTr="008A72E9">
        <w:tc>
          <w:tcPr>
            <w:tcW w:w="487" w:type="dxa"/>
          </w:tcPr>
          <w:p w:rsidR="008A72E9" w:rsidRPr="008A72E9" w:rsidRDefault="008A72E9" w:rsidP="008A72E9">
            <w:pPr>
              <w:spacing w:after="0" w:line="240" w:lineRule="auto"/>
              <w:rPr>
                <w:rFonts w:cs="Calibri"/>
                <w:sz w:val="20"/>
                <w:szCs w:val="20"/>
              </w:rPr>
            </w:pPr>
            <w:r w:rsidRPr="008A72E9">
              <w:rPr>
                <w:rFonts w:cs="Calibri"/>
                <w:sz w:val="20"/>
                <w:szCs w:val="20"/>
              </w:rPr>
              <w:t>11.</w:t>
            </w:r>
          </w:p>
        </w:tc>
        <w:tc>
          <w:tcPr>
            <w:tcW w:w="1885" w:type="dxa"/>
          </w:tcPr>
          <w:p w:rsidR="008A72E9" w:rsidRPr="008A72E9" w:rsidRDefault="008A72E9" w:rsidP="008A72E9">
            <w:pPr>
              <w:spacing w:after="0" w:line="240" w:lineRule="auto"/>
              <w:rPr>
                <w:rFonts w:cs="Calibri"/>
                <w:sz w:val="20"/>
                <w:szCs w:val="20"/>
              </w:rPr>
            </w:pPr>
            <w:r w:rsidRPr="008A72E9">
              <w:rPr>
                <w:rFonts w:cs="Calibri"/>
                <w:color w:val="000000"/>
                <w:sz w:val="20"/>
                <w:szCs w:val="20"/>
              </w:rPr>
              <w:t>Zestaw głośników, pracownia organizacji reklamy, pracownia informatyczna</w:t>
            </w:r>
          </w:p>
        </w:tc>
        <w:tc>
          <w:tcPr>
            <w:tcW w:w="627" w:type="dxa"/>
          </w:tcPr>
          <w:p w:rsidR="008A72E9" w:rsidRPr="008A72E9" w:rsidRDefault="008A72E9" w:rsidP="008A72E9">
            <w:pPr>
              <w:spacing w:after="0" w:line="240" w:lineRule="auto"/>
              <w:rPr>
                <w:rFonts w:cs="Calibri"/>
                <w:sz w:val="20"/>
                <w:szCs w:val="20"/>
              </w:rPr>
            </w:pPr>
            <w:r w:rsidRPr="008A72E9">
              <w:rPr>
                <w:rFonts w:cs="Calibri"/>
                <w:sz w:val="20"/>
                <w:szCs w:val="20"/>
              </w:rPr>
              <w:t>3 szt.</w:t>
            </w:r>
          </w:p>
        </w:tc>
        <w:tc>
          <w:tcPr>
            <w:tcW w:w="2812" w:type="dxa"/>
          </w:tcPr>
          <w:p w:rsidR="008A72E9" w:rsidRPr="008A72E9" w:rsidRDefault="008A72E9" w:rsidP="008A72E9">
            <w:pPr>
              <w:spacing w:after="0" w:line="240" w:lineRule="auto"/>
              <w:rPr>
                <w:rFonts w:cs="Calibri"/>
                <w:sz w:val="20"/>
                <w:szCs w:val="20"/>
              </w:rPr>
            </w:pPr>
            <w:r w:rsidRPr="008A72E9">
              <w:rPr>
                <w:rFonts w:cs="Calibri"/>
                <w:sz w:val="20"/>
                <w:szCs w:val="20"/>
              </w:rPr>
              <w:t xml:space="preserve">Rodzaj zestawu 2.0; </w:t>
            </w:r>
          </w:p>
          <w:p w:rsidR="008A72E9" w:rsidRPr="008A72E9" w:rsidRDefault="008A72E9" w:rsidP="008A72E9">
            <w:pPr>
              <w:spacing w:after="0" w:line="240" w:lineRule="auto"/>
              <w:rPr>
                <w:rFonts w:cs="Calibri"/>
                <w:sz w:val="20"/>
                <w:szCs w:val="20"/>
              </w:rPr>
            </w:pPr>
            <w:r w:rsidRPr="008A72E9">
              <w:rPr>
                <w:rFonts w:cs="Calibri"/>
                <w:sz w:val="20"/>
                <w:szCs w:val="20"/>
              </w:rPr>
              <w:t xml:space="preserve">kolor czarny; </w:t>
            </w:r>
          </w:p>
          <w:p w:rsidR="008A72E9" w:rsidRPr="008A72E9" w:rsidRDefault="008A72E9" w:rsidP="008A72E9">
            <w:pPr>
              <w:spacing w:after="0" w:line="240" w:lineRule="auto"/>
              <w:rPr>
                <w:rFonts w:cs="Calibri"/>
                <w:sz w:val="20"/>
                <w:szCs w:val="20"/>
              </w:rPr>
            </w:pPr>
            <w:r w:rsidRPr="008A72E9">
              <w:rPr>
                <w:rFonts w:cs="Calibri"/>
                <w:sz w:val="20"/>
                <w:szCs w:val="20"/>
              </w:rPr>
              <w:t xml:space="preserve">Rodzaje wyjść/wejść: Wejście liniowe Audio - 1 szt., Wyjście słuchawkowe - 1 szt.;  </w:t>
            </w:r>
          </w:p>
          <w:p w:rsidR="008A72E9" w:rsidRPr="008A72E9" w:rsidRDefault="008A72E9" w:rsidP="008A72E9">
            <w:pPr>
              <w:spacing w:after="0" w:line="240" w:lineRule="auto"/>
              <w:rPr>
                <w:rFonts w:cs="Calibri"/>
                <w:sz w:val="20"/>
                <w:szCs w:val="20"/>
              </w:rPr>
            </w:pPr>
            <w:r w:rsidRPr="008A72E9">
              <w:rPr>
                <w:rFonts w:cs="Calibri"/>
                <w:sz w:val="20"/>
                <w:szCs w:val="20"/>
              </w:rPr>
              <w:t>Minimalna moc głośników (RMS)  10 W</w:t>
            </w:r>
          </w:p>
        </w:tc>
        <w:tc>
          <w:tcPr>
            <w:tcW w:w="1398" w:type="dxa"/>
          </w:tcPr>
          <w:p w:rsidR="008A72E9" w:rsidRPr="008A72E9" w:rsidRDefault="008A72E9" w:rsidP="008A72E9">
            <w:pPr>
              <w:spacing w:after="0" w:line="240" w:lineRule="auto"/>
              <w:rPr>
                <w:rFonts w:cs="Calibri"/>
                <w:sz w:val="20"/>
                <w:szCs w:val="20"/>
              </w:rPr>
            </w:pPr>
          </w:p>
        </w:tc>
        <w:tc>
          <w:tcPr>
            <w:tcW w:w="897" w:type="dxa"/>
          </w:tcPr>
          <w:p w:rsidR="008A72E9" w:rsidRPr="008A72E9" w:rsidRDefault="008A72E9" w:rsidP="008A72E9">
            <w:pPr>
              <w:spacing w:after="0" w:line="240" w:lineRule="auto"/>
              <w:rPr>
                <w:rFonts w:cs="Calibri"/>
                <w:sz w:val="20"/>
                <w:szCs w:val="20"/>
              </w:rPr>
            </w:pPr>
          </w:p>
        </w:tc>
        <w:tc>
          <w:tcPr>
            <w:tcW w:w="977" w:type="dxa"/>
          </w:tcPr>
          <w:p w:rsidR="008A72E9" w:rsidRPr="008A72E9" w:rsidRDefault="008A72E9" w:rsidP="008A72E9">
            <w:pPr>
              <w:spacing w:after="0" w:line="240" w:lineRule="auto"/>
              <w:rPr>
                <w:rFonts w:cs="Calibri"/>
                <w:sz w:val="20"/>
                <w:szCs w:val="20"/>
              </w:rPr>
            </w:pPr>
          </w:p>
        </w:tc>
        <w:tc>
          <w:tcPr>
            <w:tcW w:w="977" w:type="dxa"/>
          </w:tcPr>
          <w:p w:rsidR="008A72E9" w:rsidRPr="008A72E9" w:rsidRDefault="008A72E9" w:rsidP="008A72E9">
            <w:pPr>
              <w:spacing w:after="0" w:line="240" w:lineRule="auto"/>
              <w:rPr>
                <w:rFonts w:cs="Calibri"/>
                <w:sz w:val="20"/>
                <w:szCs w:val="20"/>
              </w:rPr>
            </w:pPr>
          </w:p>
        </w:tc>
      </w:tr>
      <w:tr w:rsidR="008A72E9" w:rsidRPr="008A72E9" w:rsidTr="008A72E9">
        <w:tc>
          <w:tcPr>
            <w:tcW w:w="5811" w:type="dxa"/>
            <w:gridSpan w:val="4"/>
            <w:vAlign w:val="center"/>
          </w:tcPr>
          <w:p w:rsidR="008A72E9" w:rsidRPr="008A72E9" w:rsidRDefault="008A72E9" w:rsidP="008A72E9">
            <w:pPr>
              <w:spacing w:after="0" w:line="240" w:lineRule="auto"/>
              <w:jc w:val="center"/>
              <w:rPr>
                <w:rFonts w:cs="Calibri"/>
                <w:sz w:val="20"/>
                <w:szCs w:val="20"/>
              </w:rPr>
            </w:pPr>
            <w:r w:rsidRPr="008A72E9">
              <w:rPr>
                <w:rFonts w:cs="Calibri"/>
                <w:b/>
                <w:sz w:val="20"/>
                <w:szCs w:val="20"/>
              </w:rPr>
              <w:t>Oprogramowanie</w:t>
            </w:r>
          </w:p>
        </w:tc>
        <w:tc>
          <w:tcPr>
            <w:tcW w:w="1398" w:type="dxa"/>
          </w:tcPr>
          <w:p w:rsidR="008A72E9" w:rsidRPr="008A72E9" w:rsidRDefault="008A72E9" w:rsidP="008A72E9">
            <w:pPr>
              <w:spacing w:after="0" w:line="240" w:lineRule="auto"/>
              <w:jc w:val="center"/>
              <w:rPr>
                <w:rFonts w:cs="Calibri"/>
                <w:b/>
                <w:sz w:val="20"/>
                <w:szCs w:val="20"/>
              </w:rPr>
            </w:pPr>
          </w:p>
        </w:tc>
        <w:tc>
          <w:tcPr>
            <w:tcW w:w="897" w:type="dxa"/>
          </w:tcPr>
          <w:p w:rsidR="008A72E9" w:rsidRPr="008A72E9" w:rsidRDefault="008A72E9" w:rsidP="008A72E9">
            <w:pPr>
              <w:spacing w:after="0" w:line="240" w:lineRule="auto"/>
              <w:jc w:val="center"/>
              <w:rPr>
                <w:rFonts w:cs="Calibri"/>
                <w:b/>
                <w:sz w:val="20"/>
                <w:szCs w:val="20"/>
              </w:rPr>
            </w:pPr>
          </w:p>
        </w:tc>
        <w:tc>
          <w:tcPr>
            <w:tcW w:w="977" w:type="dxa"/>
          </w:tcPr>
          <w:p w:rsidR="008A72E9" w:rsidRPr="008A72E9" w:rsidRDefault="008A72E9" w:rsidP="008A72E9">
            <w:pPr>
              <w:spacing w:after="0" w:line="240" w:lineRule="auto"/>
              <w:jc w:val="center"/>
              <w:rPr>
                <w:rFonts w:cs="Calibri"/>
                <w:b/>
                <w:sz w:val="20"/>
                <w:szCs w:val="20"/>
              </w:rPr>
            </w:pPr>
          </w:p>
        </w:tc>
        <w:tc>
          <w:tcPr>
            <w:tcW w:w="977" w:type="dxa"/>
          </w:tcPr>
          <w:p w:rsidR="008A72E9" w:rsidRPr="008A72E9" w:rsidRDefault="008A72E9" w:rsidP="008A72E9">
            <w:pPr>
              <w:spacing w:after="0" w:line="240" w:lineRule="auto"/>
              <w:jc w:val="center"/>
              <w:rPr>
                <w:rFonts w:cs="Calibri"/>
                <w:b/>
                <w:sz w:val="20"/>
                <w:szCs w:val="20"/>
              </w:rPr>
            </w:pPr>
          </w:p>
        </w:tc>
      </w:tr>
      <w:tr w:rsidR="008A72E9" w:rsidRPr="008A72E9" w:rsidTr="008A72E9">
        <w:tc>
          <w:tcPr>
            <w:tcW w:w="487" w:type="dxa"/>
          </w:tcPr>
          <w:p w:rsidR="008A72E9" w:rsidRPr="008A72E9" w:rsidRDefault="008A72E9" w:rsidP="008A72E9">
            <w:pPr>
              <w:spacing w:after="0" w:line="240" w:lineRule="auto"/>
              <w:rPr>
                <w:rFonts w:cs="Calibri"/>
                <w:sz w:val="20"/>
                <w:szCs w:val="20"/>
              </w:rPr>
            </w:pPr>
            <w:r w:rsidRPr="008A72E9">
              <w:rPr>
                <w:rFonts w:cs="Calibri"/>
                <w:sz w:val="20"/>
                <w:szCs w:val="20"/>
              </w:rPr>
              <w:t>12.</w:t>
            </w:r>
          </w:p>
        </w:tc>
        <w:tc>
          <w:tcPr>
            <w:tcW w:w="1885" w:type="dxa"/>
          </w:tcPr>
          <w:p w:rsidR="008A72E9" w:rsidRPr="008A72E9" w:rsidRDefault="008A72E9" w:rsidP="008A72E9">
            <w:pPr>
              <w:spacing w:after="0" w:line="240" w:lineRule="auto"/>
              <w:rPr>
                <w:rFonts w:cs="Calibri"/>
                <w:sz w:val="20"/>
                <w:szCs w:val="20"/>
              </w:rPr>
            </w:pPr>
            <w:r w:rsidRPr="008A72E9">
              <w:rPr>
                <w:rFonts w:cs="Calibri"/>
                <w:sz w:val="20"/>
                <w:szCs w:val="20"/>
              </w:rPr>
              <w:t>Pakiet biurowy</w:t>
            </w:r>
          </w:p>
        </w:tc>
        <w:tc>
          <w:tcPr>
            <w:tcW w:w="627" w:type="dxa"/>
          </w:tcPr>
          <w:p w:rsidR="008A72E9" w:rsidRPr="008A72E9" w:rsidRDefault="008A72E9" w:rsidP="008A72E9">
            <w:pPr>
              <w:spacing w:after="0" w:line="240" w:lineRule="auto"/>
              <w:rPr>
                <w:rFonts w:cs="Calibri"/>
                <w:sz w:val="20"/>
                <w:szCs w:val="20"/>
              </w:rPr>
            </w:pPr>
            <w:r w:rsidRPr="008A72E9">
              <w:rPr>
                <w:rFonts w:cs="Calibri"/>
                <w:sz w:val="20"/>
                <w:szCs w:val="20"/>
              </w:rPr>
              <w:t>21</w:t>
            </w:r>
          </w:p>
        </w:tc>
        <w:tc>
          <w:tcPr>
            <w:tcW w:w="2812" w:type="dxa"/>
          </w:tcPr>
          <w:p w:rsidR="008A72E9" w:rsidRPr="008A72E9" w:rsidRDefault="008A72E9" w:rsidP="008A72E9">
            <w:pPr>
              <w:spacing w:after="0" w:line="240" w:lineRule="auto"/>
              <w:rPr>
                <w:rFonts w:cs="Calibri"/>
                <w:sz w:val="20"/>
                <w:szCs w:val="20"/>
              </w:rPr>
            </w:pPr>
            <w:r w:rsidRPr="008A72E9">
              <w:rPr>
                <w:rFonts w:cs="Calibri"/>
                <w:sz w:val="20"/>
                <w:szCs w:val="20"/>
              </w:rPr>
              <w:t xml:space="preserve">Pakiet </w:t>
            </w:r>
            <w:proofErr w:type="spellStart"/>
            <w:r w:rsidRPr="008A72E9">
              <w:rPr>
                <w:rFonts w:cs="Calibri"/>
                <w:sz w:val="20"/>
                <w:szCs w:val="20"/>
              </w:rPr>
              <w:t>office</w:t>
            </w:r>
            <w:proofErr w:type="spellEnd"/>
            <w:r w:rsidRPr="008A72E9">
              <w:rPr>
                <w:rFonts w:cs="Calibri"/>
                <w:sz w:val="20"/>
                <w:szCs w:val="20"/>
              </w:rPr>
              <w:t xml:space="preserve"> standard </w:t>
            </w:r>
            <w:proofErr w:type="spellStart"/>
            <w:r w:rsidRPr="008A72E9">
              <w:rPr>
                <w:rFonts w:cs="Calibri"/>
                <w:sz w:val="20"/>
                <w:szCs w:val="20"/>
              </w:rPr>
              <w:t>education</w:t>
            </w:r>
            <w:proofErr w:type="spellEnd"/>
            <w:r w:rsidRPr="008A72E9">
              <w:rPr>
                <w:rFonts w:cs="Calibri"/>
                <w:sz w:val="20"/>
                <w:szCs w:val="20"/>
              </w:rPr>
              <w:t xml:space="preserve"> 2016 PL lub równoważny z licencją </w:t>
            </w:r>
            <w:r w:rsidRPr="008A72E9">
              <w:rPr>
                <w:rFonts w:cs="Calibri"/>
                <w:color w:val="000000"/>
                <w:sz w:val="20"/>
                <w:szCs w:val="20"/>
              </w:rPr>
              <w:t xml:space="preserve">EDU dla szkół </w:t>
            </w:r>
            <w:r w:rsidRPr="008A72E9">
              <w:rPr>
                <w:rFonts w:cs="Calibri"/>
                <w:sz w:val="20"/>
                <w:szCs w:val="20"/>
              </w:rPr>
              <w:t xml:space="preserve">bezterminową. Oprogramowanie nowe nieużywane nieaktywowane wcześniej na żadnym innym urządzeniu. Oprogramowanie </w:t>
            </w:r>
            <w:r w:rsidRPr="008A72E9">
              <w:rPr>
                <w:rFonts w:cs="Calibri"/>
                <w:sz w:val="20"/>
                <w:szCs w:val="20"/>
              </w:rPr>
              <w:lastRenderedPageBreak/>
              <w:t>dostarczone winno być ze wszelkimi atrybutami legalności. Klucz produktu musi znajdować się  na certyfikacie autentyczności (COA) dołączonym do produktu.</w:t>
            </w:r>
          </w:p>
          <w:p w:rsidR="008A72E9" w:rsidRPr="008A72E9" w:rsidRDefault="008A72E9" w:rsidP="008A72E9">
            <w:pPr>
              <w:spacing w:after="0" w:line="240" w:lineRule="auto"/>
              <w:rPr>
                <w:rFonts w:cs="Calibri"/>
                <w:sz w:val="20"/>
                <w:szCs w:val="20"/>
              </w:rPr>
            </w:pPr>
            <w:r w:rsidRPr="008A72E9">
              <w:rPr>
                <w:rFonts w:cs="Calibri"/>
                <w:sz w:val="20"/>
                <w:szCs w:val="20"/>
              </w:rPr>
              <w:t>Parametry równoważności:</w:t>
            </w:r>
          </w:p>
          <w:p w:rsidR="008A72E9" w:rsidRPr="008A72E9" w:rsidRDefault="008A72E9" w:rsidP="008A72E9">
            <w:pPr>
              <w:spacing w:after="0" w:line="240" w:lineRule="auto"/>
              <w:rPr>
                <w:rFonts w:cs="Calibri"/>
                <w:sz w:val="20"/>
                <w:szCs w:val="20"/>
              </w:rPr>
            </w:pPr>
            <w:r w:rsidRPr="008A72E9">
              <w:rPr>
                <w:rFonts w:cs="Calibri"/>
                <w:sz w:val="20"/>
                <w:szCs w:val="20"/>
              </w:rPr>
              <w:t>Zamawiający uzna pakiet oprogramowania biurowego za równoważny, gdy spełni poniższe wymagania:</w:t>
            </w:r>
          </w:p>
          <w:p w:rsidR="008A72E9" w:rsidRPr="008A72E9" w:rsidRDefault="008A72E9" w:rsidP="008A72E9">
            <w:pPr>
              <w:spacing w:after="0" w:line="240" w:lineRule="auto"/>
              <w:rPr>
                <w:rFonts w:cs="Calibri"/>
                <w:sz w:val="20"/>
                <w:szCs w:val="20"/>
              </w:rPr>
            </w:pPr>
            <w:r w:rsidRPr="008A72E9">
              <w:rPr>
                <w:rFonts w:cs="Calibri"/>
                <w:sz w:val="20"/>
                <w:szCs w:val="20"/>
              </w:rPr>
              <w:t>- Oprogramowanie biurowe kompatybilne z systemem operacyjnym min. Windows 7 lub równoważny</w:t>
            </w:r>
          </w:p>
          <w:p w:rsidR="008A72E9" w:rsidRPr="008A72E9" w:rsidRDefault="008A72E9" w:rsidP="008A72E9">
            <w:pPr>
              <w:spacing w:after="0" w:line="240" w:lineRule="auto"/>
              <w:rPr>
                <w:rFonts w:cs="Calibri"/>
                <w:sz w:val="20"/>
                <w:szCs w:val="20"/>
              </w:rPr>
            </w:pPr>
            <w:r w:rsidRPr="008A72E9">
              <w:rPr>
                <w:rFonts w:cs="Calibri"/>
                <w:sz w:val="20"/>
                <w:szCs w:val="20"/>
              </w:rPr>
              <w:t xml:space="preserve">Dla oprogramowania musi być publicznie znany cykl życia przedstawiony przez producenta systemu i dotyczący rozwoju wsparcia technicznego – w szczególności w zakresie bezpieczeństwa. Wymagane jest prawo do instalacji aktualizacji i poprawek do danej wersji oprogramowania, udostępnianych bezpłatnie przez producenta na jego stronie internetowej w okresie co najmniej 5 lat. Zamawiający wymaga, aby wszystkie elementy oprogramowania biurowego oraz jego licencja pochodziły od tego samego producenta. Zawierające w pakiecie przynajmniej edytor tekstu, arkusz kalkulacyjny, program do tworzenia prezentacji.  </w:t>
            </w:r>
          </w:p>
        </w:tc>
        <w:tc>
          <w:tcPr>
            <w:tcW w:w="1398" w:type="dxa"/>
          </w:tcPr>
          <w:p w:rsidR="008A72E9" w:rsidRPr="008A72E9" w:rsidRDefault="008A72E9" w:rsidP="008A72E9">
            <w:pPr>
              <w:spacing w:after="0" w:line="240" w:lineRule="auto"/>
              <w:rPr>
                <w:rFonts w:cs="Calibri"/>
                <w:sz w:val="20"/>
                <w:szCs w:val="20"/>
              </w:rPr>
            </w:pPr>
          </w:p>
        </w:tc>
        <w:tc>
          <w:tcPr>
            <w:tcW w:w="897" w:type="dxa"/>
          </w:tcPr>
          <w:p w:rsidR="008A72E9" w:rsidRPr="008A72E9" w:rsidRDefault="008A72E9" w:rsidP="008A72E9">
            <w:pPr>
              <w:spacing w:after="0" w:line="240" w:lineRule="auto"/>
              <w:rPr>
                <w:rFonts w:cs="Calibri"/>
                <w:sz w:val="20"/>
                <w:szCs w:val="20"/>
              </w:rPr>
            </w:pPr>
          </w:p>
        </w:tc>
        <w:tc>
          <w:tcPr>
            <w:tcW w:w="977" w:type="dxa"/>
          </w:tcPr>
          <w:p w:rsidR="008A72E9" w:rsidRPr="008A72E9" w:rsidRDefault="008A72E9" w:rsidP="008A72E9">
            <w:pPr>
              <w:spacing w:after="0" w:line="240" w:lineRule="auto"/>
              <w:rPr>
                <w:rFonts w:cs="Calibri"/>
                <w:sz w:val="20"/>
                <w:szCs w:val="20"/>
              </w:rPr>
            </w:pPr>
          </w:p>
        </w:tc>
        <w:tc>
          <w:tcPr>
            <w:tcW w:w="977" w:type="dxa"/>
          </w:tcPr>
          <w:p w:rsidR="008A72E9" w:rsidRPr="008A72E9" w:rsidRDefault="008A72E9" w:rsidP="008A72E9">
            <w:pPr>
              <w:spacing w:after="0" w:line="240" w:lineRule="auto"/>
              <w:rPr>
                <w:rFonts w:cs="Calibri"/>
                <w:sz w:val="20"/>
                <w:szCs w:val="20"/>
              </w:rPr>
            </w:pPr>
          </w:p>
        </w:tc>
      </w:tr>
      <w:tr w:rsidR="008A72E9" w:rsidRPr="008A72E9" w:rsidTr="008A72E9">
        <w:tc>
          <w:tcPr>
            <w:tcW w:w="487" w:type="dxa"/>
          </w:tcPr>
          <w:p w:rsidR="008A72E9" w:rsidRPr="008A72E9" w:rsidRDefault="008A72E9" w:rsidP="008A72E9">
            <w:pPr>
              <w:spacing w:after="0" w:line="240" w:lineRule="auto"/>
              <w:rPr>
                <w:rFonts w:cs="Calibri"/>
                <w:sz w:val="20"/>
                <w:szCs w:val="20"/>
              </w:rPr>
            </w:pPr>
            <w:r w:rsidRPr="008A72E9">
              <w:rPr>
                <w:rFonts w:cs="Calibri"/>
                <w:sz w:val="20"/>
                <w:szCs w:val="20"/>
              </w:rPr>
              <w:t>13.</w:t>
            </w:r>
          </w:p>
        </w:tc>
        <w:tc>
          <w:tcPr>
            <w:tcW w:w="1885" w:type="dxa"/>
          </w:tcPr>
          <w:p w:rsidR="008A72E9" w:rsidRPr="008A72E9" w:rsidRDefault="008A72E9" w:rsidP="008A72E9">
            <w:pPr>
              <w:spacing w:after="0" w:line="240" w:lineRule="auto"/>
              <w:rPr>
                <w:rFonts w:cs="Calibri"/>
                <w:sz w:val="20"/>
                <w:szCs w:val="20"/>
              </w:rPr>
            </w:pPr>
            <w:r w:rsidRPr="008A72E9">
              <w:rPr>
                <w:rFonts w:cs="Calibri"/>
                <w:sz w:val="20"/>
                <w:szCs w:val="20"/>
              </w:rPr>
              <w:t>Program antywirusowy</w:t>
            </w:r>
          </w:p>
        </w:tc>
        <w:tc>
          <w:tcPr>
            <w:tcW w:w="627" w:type="dxa"/>
          </w:tcPr>
          <w:p w:rsidR="008A72E9" w:rsidRPr="008A72E9" w:rsidRDefault="008A72E9" w:rsidP="008A72E9">
            <w:pPr>
              <w:spacing w:after="0" w:line="240" w:lineRule="auto"/>
              <w:rPr>
                <w:rFonts w:cs="Calibri"/>
                <w:sz w:val="20"/>
                <w:szCs w:val="20"/>
              </w:rPr>
            </w:pPr>
            <w:r w:rsidRPr="008A72E9">
              <w:rPr>
                <w:rFonts w:cs="Calibri"/>
                <w:sz w:val="20"/>
                <w:szCs w:val="20"/>
              </w:rPr>
              <w:t>21</w:t>
            </w:r>
          </w:p>
        </w:tc>
        <w:tc>
          <w:tcPr>
            <w:tcW w:w="2812" w:type="dxa"/>
          </w:tcPr>
          <w:p w:rsidR="008A72E9" w:rsidRPr="008A72E9" w:rsidRDefault="008A72E9" w:rsidP="008A72E9">
            <w:pPr>
              <w:spacing w:after="0" w:line="240" w:lineRule="auto"/>
              <w:rPr>
                <w:rFonts w:cs="Calibri"/>
                <w:sz w:val="20"/>
                <w:szCs w:val="20"/>
              </w:rPr>
            </w:pPr>
            <w:r w:rsidRPr="008A72E9">
              <w:rPr>
                <w:rFonts w:cs="Calibri"/>
                <w:sz w:val="20"/>
                <w:szCs w:val="20"/>
              </w:rPr>
              <w:t>Program antywirusowy z licencją zbiorową, program charakteryzujący się bardzo wysoką wykrywalnością infekcji i niewielkim obciążeniem dla komputera.</w:t>
            </w:r>
          </w:p>
          <w:p w:rsidR="008A72E9" w:rsidRPr="008A72E9" w:rsidRDefault="008A72E9" w:rsidP="008A72E9">
            <w:pPr>
              <w:spacing w:after="0" w:line="240" w:lineRule="auto"/>
              <w:rPr>
                <w:rFonts w:cs="Calibri"/>
                <w:sz w:val="20"/>
                <w:szCs w:val="20"/>
              </w:rPr>
            </w:pPr>
            <w:r w:rsidRPr="008A72E9">
              <w:rPr>
                <w:rFonts w:cs="Calibri"/>
                <w:sz w:val="20"/>
                <w:szCs w:val="20"/>
              </w:rPr>
              <w:t>Licencja dla jednostki edukacyjnej</w:t>
            </w:r>
          </w:p>
        </w:tc>
        <w:tc>
          <w:tcPr>
            <w:tcW w:w="1398" w:type="dxa"/>
          </w:tcPr>
          <w:p w:rsidR="008A72E9" w:rsidRPr="008A72E9" w:rsidRDefault="008A72E9" w:rsidP="008A72E9">
            <w:pPr>
              <w:spacing w:after="0" w:line="240" w:lineRule="auto"/>
              <w:rPr>
                <w:rFonts w:cs="Calibri"/>
                <w:sz w:val="20"/>
                <w:szCs w:val="20"/>
              </w:rPr>
            </w:pPr>
          </w:p>
        </w:tc>
        <w:tc>
          <w:tcPr>
            <w:tcW w:w="897" w:type="dxa"/>
          </w:tcPr>
          <w:p w:rsidR="008A72E9" w:rsidRPr="008A72E9" w:rsidRDefault="008A72E9" w:rsidP="008A72E9">
            <w:pPr>
              <w:spacing w:after="0" w:line="240" w:lineRule="auto"/>
              <w:rPr>
                <w:rFonts w:cs="Calibri"/>
                <w:sz w:val="20"/>
                <w:szCs w:val="20"/>
              </w:rPr>
            </w:pPr>
          </w:p>
        </w:tc>
        <w:tc>
          <w:tcPr>
            <w:tcW w:w="977" w:type="dxa"/>
          </w:tcPr>
          <w:p w:rsidR="008A72E9" w:rsidRPr="008A72E9" w:rsidRDefault="008A72E9" w:rsidP="008A72E9">
            <w:pPr>
              <w:spacing w:after="0" w:line="240" w:lineRule="auto"/>
              <w:rPr>
                <w:rFonts w:cs="Calibri"/>
                <w:sz w:val="20"/>
                <w:szCs w:val="20"/>
              </w:rPr>
            </w:pPr>
          </w:p>
        </w:tc>
        <w:tc>
          <w:tcPr>
            <w:tcW w:w="977" w:type="dxa"/>
          </w:tcPr>
          <w:p w:rsidR="008A72E9" w:rsidRPr="008A72E9" w:rsidRDefault="008A72E9" w:rsidP="008A72E9">
            <w:pPr>
              <w:spacing w:after="0" w:line="240" w:lineRule="auto"/>
              <w:rPr>
                <w:rFonts w:cs="Calibri"/>
                <w:sz w:val="20"/>
                <w:szCs w:val="20"/>
              </w:rPr>
            </w:pPr>
          </w:p>
        </w:tc>
      </w:tr>
      <w:tr w:rsidR="008A72E9" w:rsidRPr="008A72E9" w:rsidTr="008A72E9">
        <w:tc>
          <w:tcPr>
            <w:tcW w:w="487" w:type="dxa"/>
          </w:tcPr>
          <w:p w:rsidR="008A72E9" w:rsidRPr="008A72E9" w:rsidRDefault="008A72E9" w:rsidP="008A72E9">
            <w:pPr>
              <w:spacing w:after="0" w:line="240" w:lineRule="auto"/>
              <w:rPr>
                <w:rFonts w:cs="Calibri"/>
                <w:sz w:val="20"/>
                <w:szCs w:val="20"/>
              </w:rPr>
            </w:pPr>
            <w:r w:rsidRPr="008A72E9">
              <w:rPr>
                <w:rFonts w:cs="Calibri"/>
                <w:sz w:val="20"/>
                <w:szCs w:val="20"/>
              </w:rPr>
              <w:t>14.</w:t>
            </w:r>
          </w:p>
        </w:tc>
        <w:tc>
          <w:tcPr>
            <w:tcW w:w="1885" w:type="dxa"/>
          </w:tcPr>
          <w:p w:rsidR="008A72E9" w:rsidRPr="008A72E9" w:rsidRDefault="008A72E9" w:rsidP="008A72E9">
            <w:pPr>
              <w:spacing w:after="0" w:line="240" w:lineRule="auto"/>
              <w:rPr>
                <w:rFonts w:cs="Calibri"/>
                <w:sz w:val="20"/>
                <w:szCs w:val="20"/>
              </w:rPr>
            </w:pPr>
            <w:r w:rsidRPr="008A72E9">
              <w:rPr>
                <w:rFonts w:cs="Calibri"/>
                <w:color w:val="000000"/>
                <w:sz w:val="20"/>
                <w:szCs w:val="20"/>
              </w:rPr>
              <w:t>Oprogramowanie do grafiki wektorowej</w:t>
            </w:r>
          </w:p>
        </w:tc>
        <w:tc>
          <w:tcPr>
            <w:tcW w:w="627" w:type="dxa"/>
          </w:tcPr>
          <w:p w:rsidR="008A72E9" w:rsidRPr="008A72E9" w:rsidRDefault="008A72E9" w:rsidP="008A72E9">
            <w:pPr>
              <w:spacing w:after="0" w:line="240" w:lineRule="auto"/>
              <w:rPr>
                <w:rFonts w:cs="Calibri"/>
                <w:sz w:val="20"/>
                <w:szCs w:val="20"/>
                <w:lang w:val="en-US"/>
              </w:rPr>
            </w:pPr>
            <w:r w:rsidRPr="008A72E9">
              <w:rPr>
                <w:rFonts w:cs="Calibri"/>
                <w:sz w:val="20"/>
                <w:szCs w:val="20"/>
                <w:lang w:val="en-US"/>
              </w:rPr>
              <w:t xml:space="preserve">1 </w:t>
            </w:r>
            <w:proofErr w:type="spellStart"/>
            <w:r w:rsidRPr="008A72E9">
              <w:rPr>
                <w:rFonts w:cs="Calibri"/>
                <w:sz w:val="20"/>
                <w:szCs w:val="20"/>
                <w:lang w:val="en-US"/>
              </w:rPr>
              <w:t>szt</w:t>
            </w:r>
            <w:proofErr w:type="spellEnd"/>
            <w:r w:rsidRPr="008A72E9">
              <w:rPr>
                <w:rFonts w:cs="Calibri"/>
                <w:sz w:val="20"/>
                <w:szCs w:val="20"/>
                <w:lang w:val="en-US"/>
              </w:rPr>
              <w:t>.</w:t>
            </w:r>
          </w:p>
        </w:tc>
        <w:tc>
          <w:tcPr>
            <w:tcW w:w="2812" w:type="dxa"/>
          </w:tcPr>
          <w:p w:rsidR="008A72E9" w:rsidRPr="008A72E9" w:rsidRDefault="008A72E9" w:rsidP="008A72E9">
            <w:pPr>
              <w:spacing w:after="0" w:line="240" w:lineRule="auto"/>
              <w:rPr>
                <w:rFonts w:cs="Calibri"/>
                <w:sz w:val="20"/>
                <w:szCs w:val="20"/>
              </w:rPr>
            </w:pPr>
            <w:r w:rsidRPr="008A72E9">
              <w:rPr>
                <w:rFonts w:cs="Calibri"/>
                <w:sz w:val="20"/>
                <w:szCs w:val="20"/>
              </w:rPr>
              <w:t xml:space="preserve">Corel Draw* lub równoważne </w:t>
            </w:r>
          </w:p>
          <w:p w:rsidR="008A72E9" w:rsidRPr="008A72E9" w:rsidRDefault="008A72E9" w:rsidP="008A72E9">
            <w:pPr>
              <w:spacing w:after="0" w:line="240" w:lineRule="auto"/>
              <w:rPr>
                <w:rFonts w:cs="Calibri"/>
                <w:sz w:val="20"/>
                <w:szCs w:val="20"/>
              </w:rPr>
            </w:pPr>
            <w:r w:rsidRPr="008A72E9">
              <w:rPr>
                <w:rFonts w:cs="Calibri"/>
                <w:sz w:val="20"/>
                <w:szCs w:val="20"/>
              </w:rPr>
              <w:t xml:space="preserve">kryteria równoważności: </w:t>
            </w:r>
          </w:p>
          <w:p w:rsidR="008A72E9" w:rsidRPr="008A72E9" w:rsidRDefault="008A72E9" w:rsidP="008A72E9">
            <w:pPr>
              <w:spacing w:after="0" w:line="240" w:lineRule="auto"/>
              <w:rPr>
                <w:rFonts w:cs="Calibri"/>
                <w:sz w:val="20"/>
                <w:szCs w:val="20"/>
              </w:rPr>
            </w:pPr>
            <w:r w:rsidRPr="008A72E9">
              <w:rPr>
                <w:rFonts w:cs="Calibri"/>
                <w:sz w:val="20"/>
                <w:szCs w:val="20"/>
              </w:rPr>
              <w:t xml:space="preserve">- tworzenie ilustracji wektorowych i przygotowywania układu stron </w:t>
            </w:r>
          </w:p>
          <w:p w:rsidR="008A72E9" w:rsidRPr="008A72E9" w:rsidRDefault="008A72E9" w:rsidP="008A72E9">
            <w:pPr>
              <w:spacing w:after="0" w:line="240" w:lineRule="auto"/>
              <w:rPr>
                <w:rFonts w:cs="Calibri"/>
                <w:sz w:val="20"/>
                <w:szCs w:val="20"/>
              </w:rPr>
            </w:pPr>
            <w:r w:rsidRPr="008A72E9">
              <w:rPr>
                <w:rFonts w:cs="Calibri"/>
                <w:sz w:val="20"/>
                <w:szCs w:val="20"/>
              </w:rPr>
              <w:t xml:space="preserve">- edycji zdjęć umożliwiająca ich retuszowanie oraz modyfikowanie </w:t>
            </w:r>
          </w:p>
          <w:p w:rsidR="008A72E9" w:rsidRPr="008A72E9" w:rsidRDefault="008A72E9" w:rsidP="008A72E9">
            <w:pPr>
              <w:spacing w:after="0" w:line="240" w:lineRule="auto"/>
              <w:rPr>
                <w:rFonts w:cs="Calibri"/>
                <w:sz w:val="20"/>
                <w:szCs w:val="20"/>
              </w:rPr>
            </w:pPr>
            <w:r w:rsidRPr="008A72E9">
              <w:rPr>
                <w:rFonts w:cs="Calibri"/>
                <w:sz w:val="20"/>
                <w:szCs w:val="20"/>
              </w:rPr>
              <w:t xml:space="preserve">- przekształcanie map bitowych w edytowalne grafiki wektorowe </w:t>
            </w:r>
          </w:p>
          <w:p w:rsidR="008A72E9" w:rsidRPr="008A72E9" w:rsidRDefault="008A72E9" w:rsidP="008A72E9">
            <w:pPr>
              <w:spacing w:after="0" w:line="240" w:lineRule="auto"/>
              <w:rPr>
                <w:rFonts w:cs="Calibri"/>
                <w:sz w:val="20"/>
                <w:szCs w:val="20"/>
              </w:rPr>
            </w:pPr>
            <w:r w:rsidRPr="008A72E9">
              <w:rPr>
                <w:rFonts w:cs="Calibri"/>
                <w:sz w:val="20"/>
                <w:szCs w:val="20"/>
              </w:rPr>
              <w:lastRenderedPageBreak/>
              <w:t xml:space="preserve">- projektowanie i opracowywanie witryn internetowych oraz zarządzanie nimi </w:t>
            </w:r>
          </w:p>
          <w:p w:rsidR="008A72E9" w:rsidRPr="008A72E9" w:rsidRDefault="008A72E9" w:rsidP="008A72E9">
            <w:pPr>
              <w:spacing w:after="0" w:line="240" w:lineRule="auto"/>
              <w:rPr>
                <w:rFonts w:cs="Calibri"/>
                <w:sz w:val="20"/>
                <w:szCs w:val="20"/>
              </w:rPr>
            </w:pPr>
            <w:r w:rsidRPr="008A72E9">
              <w:rPr>
                <w:rFonts w:cs="Calibri"/>
                <w:sz w:val="20"/>
                <w:szCs w:val="20"/>
              </w:rPr>
              <w:t xml:space="preserve">- przechwytywanie obrazów z ekranu komputera - kreator kodów paskowych </w:t>
            </w:r>
          </w:p>
          <w:p w:rsidR="008A72E9" w:rsidRPr="008A72E9" w:rsidRDefault="008A72E9" w:rsidP="008A72E9">
            <w:pPr>
              <w:spacing w:after="0" w:line="240" w:lineRule="auto"/>
              <w:rPr>
                <w:rFonts w:cs="Calibri"/>
                <w:sz w:val="20"/>
                <w:szCs w:val="20"/>
              </w:rPr>
            </w:pPr>
            <w:r w:rsidRPr="008A72E9">
              <w:rPr>
                <w:rFonts w:cs="Calibri"/>
                <w:sz w:val="20"/>
                <w:szCs w:val="20"/>
              </w:rPr>
              <w:t xml:space="preserve">- kreator druku dwustronnego </w:t>
            </w:r>
          </w:p>
          <w:p w:rsidR="008A72E9" w:rsidRPr="008A72E9" w:rsidRDefault="008A72E9" w:rsidP="008A72E9">
            <w:pPr>
              <w:spacing w:after="0" w:line="240" w:lineRule="auto"/>
              <w:rPr>
                <w:rFonts w:cs="Calibri"/>
                <w:sz w:val="20"/>
                <w:szCs w:val="20"/>
              </w:rPr>
            </w:pPr>
            <w:r w:rsidRPr="008A72E9">
              <w:rPr>
                <w:rFonts w:cs="Calibri"/>
                <w:sz w:val="20"/>
                <w:szCs w:val="20"/>
              </w:rPr>
              <w:t>- szkolenia z obsługi oprogramowania w formie nagrań wideo</w:t>
            </w:r>
          </w:p>
          <w:p w:rsidR="008A72E9" w:rsidRPr="008A72E9" w:rsidRDefault="008A72E9" w:rsidP="008A72E9">
            <w:pPr>
              <w:spacing w:after="0" w:line="240" w:lineRule="auto"/>
              <w:rPr>
                <w:rFonts w:cs="Calibri"/>
                <w:color w:val="000000"/>
                <w:sz w:val="20"/>
                <w:szCs w:val="20"/>
              </w:rPr>
            </w:pPr>
            <w:r w:rsidRPr="008A72E9">
              <w:rPr>
                <w:rFonts w:cs="Calibri"/>
                <w:color w:val="000000"/>
                <w:sz w:val="20"/>
                <w:szCs w:val="20"/>
              </w:rPr>
              <w:t>Licencja 15+1; wersja edukacyjna</w:t>
            </w:r>
          </w:p>
          <w:p w:rsidR="008A72E9" w:rsidRPr="008A72E9" w:rsidRDefault="008A72E9" w:rsidP="008A72E9">
            <w:pPr>
              <w:spacing w:after="0" w:line="240" w:lineRule="auto"/>
              <w:rPr>
                <w:rFonts w:cs="Calibri"/>
                <w:color w:val="000000"/>
                <w:sz w:val="20"/>
                <w:szCs w:val="20"/>
              </w:rPr>
            </w:pPr>
            <w:r w:rsidRPr="008A72E9">
              <w:rPr>
                <w:rFonts w:cs="Calibri"/>
                <w:color w:val="000000"/>
                <w:sz w:val="20"/>
                <w:szCs w:val="20"/>
              </w:rPr>
              <w:t>Okres licencji – wieczysta</w:t>
            </w:r>
          </w:p>
          <w:p w:rsidR="008A72E9" w:rsidRPr="008A72E9" w:rsidRDefault="008A72E9" w:rsidP="008A72E9">
            <w:pPr>
              <w:spacing w:after="0" w:line="240" w:lineRule="auto"/>
              <w:rPr>
                <w:rFonts w:cs="Calibri"/>
                <w:color w:val="000000"/>
                <w:sz w:val="20"/>
                <w:szCs w:val="20"/>
              </w:rPr>
            </w:pPr>
            <w:r w:rsidRPr="008A72E9">
              <w:rPr>
                <w:rFonts w:cs="Calibri"/>
                <w:color w:val="000000"/>
                <w:sz w:val="20"/>
                <w:szCs w:val="20"/>
              </w:rPr>
              <w:t>Nośnik: DVD ROM lub klucz licencyjny – kod oprogramowania on-line dla 16 stanowisk</w:t>
            </w:r>
          </w:p>
          <w:p w:rsidR="008A72E9" w:rsidRPr="008A72E9" w:rsidRDefault="008A72E9" w:rsidP="008A72E9">
            <w:pPr>
              <w:spacing w:after="0" w:line="240" w:lineRule="auto"/>
              <w:rPr>
                <w:rFonts w:cs="Calibri"/>
                <w:color w:val="000000"/>
                <w:sz w:val="20"/>
                <w:szCs w:val="20"/>
              </w:rPr>
            </w:pPr>
            <w:r w:rsidRPr="008A72E9">
              <w:rPr>
                <w:rFonts w:cs="Calibri"/>
                <w:color w:val="000000"/>
                <w:sz w:val="20"/>
                <w:szCs w:val="20"/>
              </w:rPr>
              <w:t>Zgodność z systemem operacyjnym min. Windows 7 lub równoważnym</w:t>
            </w:r>
          </w:p>
          <w:p w:rsidR="008A72E9" w:rsidRPr="008A72E9" w:rsidRDefault="008A72E9" w:rsidP="008A72E9">
            <w:pPr>
              <w:spacing w:after="0" w:line="240" w:lineRule="auto"/>
              <w:rPr>
                <w:rFonts w:cs="Calibri"/>
                <w:color w:val="000000"/>
                <w:sz w:val="20"/>
                <w:szCs w:val="20"/>
              </w:rPr>
            </w:pPr>
            <w:r w:rsidRPr="008A72E9">
              <w:rPr>
                <w:rFonts w:cs="Calibri"/>
                <w:color w:val="000000"/>
                <w:sz w:val="20"/>
                <w:szCs w:val="20"/>
              </w:rPr>
              <w:t>Wersja językowa: polska</w:t>
            </w:r>
          </w:p>
        </w:tc>
        <w:tc>
          <w:tcPr>
            <w:tcW w:w="1398" w:type="dxa"/>
          </w:tcPr>
          <w:p w:rsidR="008A72E9" w:rsidRPr="008A72E9" w:rsidRDefault="008A72E9" w:rsidP="008A72E9">
            <w:pPr>
              <w:spacing w:after="0" w:line="240" w:lineRule="auto"/>
              <w:rPr>
                <w:rFonts w:cs="Calibri"/>
                <w:sz w:val="20"/>
                <w:szCs w:val="20"/>
              </w:rPr>
            </w:pPr>
          </w:p>
        </w:tc>
        <w:tc>
          <w:tcPr>
            <w:tcW w:w="897" w:type="dxa"/>
          </w:tcPr>
          <w:p w:rsidR="008A72E9" w:rsidRPr="008A72E9" w:rsidRDefault="008A72E9" w:rsidP="008A72E9">
            <w:pPr>
              <w:spacing w:after="0" w:line="240" w:lineRule="auto"/>
              <w:rPr>
                <w:rFonts w:cs="Calibri"/>
                <w:sz w:val="20"/>
                <w:szCs w:val="20"/>
              </w:rPr>
            </w:pPr>
          </w:p>
        </w:tc>
        <w:tc>
          <w:tcPr>
            <w:tcW w:w="977" w:type="dxa"/>
          </w:tcPr>
          <w:p w:rsidR="008A72E9" w:rsidRPr="008A72E9" w:rsidRDefault="008A72E9" w:rsidP="008A72E9">
            <w:pPr>
              <w:spacing w:after="0" w:line="240" w:lineRule="auto"/>
              <w:rPr>
                <w:rFonts w:cs="Calibri"/>
                <w:sz w:val="20"/>
                <w:szCs w:val="20"/>
              </w:rPr>
            </w:pPr>
          </w:p>
        </w:tc>
        <w:tc>
          <w:tcPr>
            <w:tcW w:w="977" w:type="dxa"/>
          </w:tcPr>
          <w:p w:rsidR="008A72E9" w:rsidRPr="008A72E9" w:rsidRDefault="008A72E9" w:rsidP="008A72E9">
            <w:pPr>
              <w:spacing w:after="0" w:line="240" w:lineRule="auto"/>
              <w:rPr>
                <w:rFonts w:cs="Calibri"/>
                <w:sz w:val="20"/>
                <w:szCs w:val="20"/>
              </w:rPr>
            </w:pPr>
          </w:p>
        </w:tc>
      </w:tr>
      <w:tr w:rsidR="008A72E9" w:rsidRPr="008A72E9" w:rsidTr="008A72E9">
        <w:tc>
          <w:tcPr>
            <w:tcW w:w="487" w:type="dxa"/>
          </w:tcPr>
          <w:p w:rsidR="008A72E9" w:rsidRPr="008A72E9" w:rsidRDefault="008A72E9" w:rsidP="008A72E9">
            <w:pPr>
              <w:spacing w:after="0" w:line="240" w:lineRule="auto"/>
              <w:rPr>
                <w:rFonts w:cs="Calibri"/>
                <w:sz w:val="20"/>
                <w:szCs w:val="20"/>
              </w:rPr>
            </w:pPr>
            <w:r w:rsidRPr="008A72E9">
              <w:rPr>
                <w:rFonts w:cs="Calibri"/>
                <w:sz w:val="20"/>
                <w:szCs w:val="20"/>
              </w:rPr>
              <w:t>15.</w:t>
            </w:r>
          </w:p>
        </w:tc>
        <w:tc>
          <w:tcPr>
            <w:tcW w:w="1885" w:type="dxa"/>
          </w:tcPr>
          <w:p w:rsidR="008A72E9" w:rsidRPr="008A72E9" w:rsidRDefault="008A72E9" w:rsidP="008A72E9">
            <w:pPr>
              <w:spacing w:after="0" w:line="240" w:lineRule="auto"/>
              <w:rPr>
                <w:rFonts w:cs="Calibri"/>
                <w:sz w:val="20"/>
                <w:szCs w:val="20"/>
              </w:rPr>
            </w:pPr>
            <w:r w:rsidRPr="008A72E9">
              <w:rPr>
                <w:rFonts w:cs="Calibri"/>
                <w:color w:val="000000"/>
                <w:sz w:val="20"/>
                <w:szCs w:val="20"/>
              </w:rPr>
              <w:t>Oprogramowanie do grafiki rastrowej</w:t>
            </w:r>
          </w:p>
        </w:tc>
        <w:tc>
          <w:tcPr>
            <w:tcW w:w="627" w:type="dxa"/>
          </w:tcPr>
          <w:p w:rsidR="008A72E9" w:rsidRPr="008A72E9" w:rsidRDefault="008A72E9" w:rsidP="008A72E9">
            <w:pPr>
              <w:spacing w:after="0" w:line="240" w:lineRule="auto"/>
              <w:rPr>
                <w:rFonts w:cs="Calibri"/>
                <w:sz w:val="20"/>
                <w:szCs w:val="20"/>
                <w:lang w:val="en-US"/>
              </w:rPr>
            </w:pPr>
            <w:r w:rsidRPr="008A72E9">
              <w:rPr>
                <w:rFonts w:cs="Calibri"/>
                <w:sz w:val="20"/>
                <w:szCs w:val="20"/>
              </w:rPr>
              <w:t>17 szt.</w:t>
            </w:r>
          </w:p>
        </w:tc>
        <w:tc>
          <w:tcPr>
            <w:tcW w:w="2812" w:type="dxa"/>
          </w:tcPr>
          <w:p w:rsidR="008A72E9" w:rsidRPr="008A72E9" w:rsidRDefault="008A72E9" w:rsidP="008A72E9">
            <w:pPr>
              <w:spacing w:after="0" w:line="240" w:lineRule="auto"/>
              <w:rPr>
                <w:rFonts w:cs="Calibri"/>
                <w:sz w:val="20"/>
                <w:szCs w:val="20"/>
              </w:rPr>
            </w:pPr>
            <w:r w:rsidRPr="008A72E9">
              <w:rPr>
                <w:rFonts w:cs="Calibri"/>
                <w:sz w:val="20"/>
                <w:szCs w:val="20"/>
              </w:rPr>
              <w:t xml:space="preserve">Adobe Photoshop* lub równoważne </w:t>
            </w:r>
          </w:p>
          <w:p w:rsidR="008A72E9" w:rsidRPr="008A72E9" w:rsidRDefault="008A72E9" w:rsidP="008A72E9">
            <w:pPr>
              <w:spacing w:after="0" w:line="240" w:lineRule="auto"/>
              <w:rPr>
                <w:rFonts w:cs="Calibri"/>
                <w:sz w:val="20"/>
                <w:szCs w:val="20"/>
              </w:rPr>
            </w:pPr>
            <w:r w:rsidRPr="008A72E9">
              <w:rPr>
                <w:rFonts w:cs="Calibri"/>
                <w:sz w:val="20"/>
                <w:szCs w:val="20"/>
              </w:rPr>
              <w:t xml:space="preserve">kryteria równoważności: </w:t>
            </w:r>
          </w:p>
          <w:p w:rsidR="008A72E9" w:rsidRPr="008A72E9" w:rsidRDefault="008A72E9" w:rsidP="008A72E9">
            <w:pPr>
              <w:spacing w:after="0" w:line="240" w:lineRule="auto"/>
              <w:rPr>
                <w:rFonts w:cs="Calibri"/>
                <w:sz w:val="20"/>
                <w:szCs w:val="20"/>
              </w:rPr>
            </w:pPr>
            <w:r w:rsidRPr="008A72E9">
              <w:rPr>
                <w:rFonts w:cs="Calibri"/>
                <w:sz w:val="20"/>
                <w:szCs w:val="20"/>
              </w:rPr>
              <w:t xml:space="preserve">1. tworzenie i edycja obrazów </w:t>
            </w:r>
          </w:p>
          <w:p w:rsidR="008A72E9" w:rsidRPr="008A72E9" w:rsidRDefault="008A72E9" w:rsidP="008A72E9">
            <w:pPr>
              <w:spacing w:after="0" w:line="240" w:lineRule="auto"/>
              <w:rPr>
                <w:rFonts w:cs="Calibri"/>
                <w:sz w:val="20"/>
                <w:szCs w:val="20"/>
              </w:rPr>
            </w:pPr>
            <w:r w:rsidRPr="008A72E9">
              <w:rPr>
                <w:rFonts w:cs="Calibri"/>
                <w:sz w:val="20"/>
                <w:szCs w:val="20"/>
              </w:rPr>
              <w:t>2. wsparcie dla plików .</w:t>
            </w:r>
            <w:proofErr w:type="spellStart"/>
            <w:r w:rsidRPr="008A72E9">
              <w:rPr>
                <w:rFonts w:cs="Calibri"/>
                <w:sz w:val="20"/>
                <w:szCs w:val="20"/>
              </w:rPr>
              <w:t>psd</w:t>
            </w:r>
            <w:proofErr w:type="spellEnd"/>
            <w:r w:rsidRPr="008A72E9">
              <w:rPr>
                <w:rFonts w:cs="Calibri"/>
                <w:sz w:val="20"/>
                <w:szCs w:val="20"/>
              </w:rPr>
              <w:t xml:space="preserve"> </w:t>
            </w:r>
          </w:p>
          <w:p w:rsidR="008A72E9" w:rsidRPr="008A72E9" w:rsidRDefault="008A72E9" w:rsidP="008A72E9">
            <w:pPr>
              <w:spacing w:after="0" w:line="240" w:lineRule="auto"/>
              <w:rPr>
                <w:rFonts w:cs="Calibri"/>
                <w:sz w:val="20"/>
                <w:szCs w:val="20"/>
              </w:rPr>
            </w:pPr>
            <w:r w:rsidRPr="008A72E9">
              <w:rPr>
                <w:rFonts w:cs="Calibri"/>
                <w:sz w:val="20"/>
                <w:szCs w:val="20"/>
              </w:rPr>
              <w:t>3. wsparcie dla plików .3ds, .</w:t>
            </w:r>
            <w:proofErr w:type="spellStart"/>
            <w:r w:rsidRPr="008A72E9">
              <w:rPr>
                <w:rFonts w:cs="Calibri"/>
                <w:sz w:val="20"/>
                <w:szCs w:val="20"/>
              </w:rPr>
              <w:t>ai</w:t>
            </w:r>
            <w:proofErr w:type="spellEnd"/>
            <w:r w:rsidRPr="008A72E9">
              <w:rPr>
                <w:rFonts w:cs="Calibri"/>
                <w:sz w:val="20"/>
                <w:szCs w:val="20"/>
              </w:rPr>
              <w:t>, .</w:t>
            </w:r>
            <w:proofErr w:type="spellStart"/>
            <w:r w:rsidRPr="008A72E9">
              <w:rPr>
                <w:rFonts w:cs="Calibri"/>
                <w:sz w:val="20"/>
                <w:szCs w:val="20"/>
              </w:rPr>
              <w:t>pix</w:t>
            </w:r>
            <w:proofErr w:type="spellEnd"/>
            <w:r w:rsidRPr="008A72E9">
              <w:rPr>
                <w:rFonts w:cs="Calibri"/>
                <w:sz w:val="20"/>
                <w:szCs w:val="20"/>
              </w:rPr>
              <w:t>, .</w:t>
            </w:r>
            <w:proofErr w:type="spellStart"/>
            <w:r w:rsidRPr="008A72E9">
              <w:rPr>
                <w:rFonts w:cs="Calibri"/>
                <w:sz w:val="20"/>
                <w:szCs w:val="20"/>
              </w:rPr>
              <w:t>iff</w:t>
            </w:r>
            <w:proofErr w:type="spellEnd"/>
            <w:r w:rsidRPr="008A72E9">
              <w:rPr>
                <w:rFonts w:cs="Calibri"/>
                <w:sz w:val="20"/>
                <w:szCs w:val="20"/>
              </w:rPr>
              <w:t>, .</w:t>
            </w:r>
            <w:proofErr w:type="spellStart"/>
            <w:r w:rsidRPr="008A72E9">
              <w:rPr>
                <w:rFonts w:cs="Calibri"/>
                <w:sz w:val="20"/>
                <w:szCs w:val="20"/>
              </w:rPr>
              <w:t>tdi</w:t>
            </w:r>
            <w:proofErr w:type="spellEnd"/>
            <w:r w:rsidRPr="008A72E9">
              <w:rPr>
                <w:rFonts w:cs="Calibri"/>
                <w:sz w:val="20"/>
                <w:szCs w:val="20"/>
              </w:rPr>
              <w:t>, .</w:t>
            </w:r>
            <w:proofErr w:type="spellStart"/>
            <w:r w:rsidRPr="008A72E9">
              <w:rPr>
                <w:rFonts w:cs="Calibri"/>
                <w:sz w:val="20"/>
                <w:szCs w:val="20"/>
              </w:rPr>
              <w:t>avi</w:t>
            </w:r>
            <w:proofErr w:type="spellEnd"/>
            <w:r w:rsidRPr="008A72E9">
              <w:rPr>
                <w:rFonts w:cs="Calibri"/>
                <w:sz w:val="20"/>
                <w:szCs w:val="20"/>
              </w:rPr>
              <w:t>, .</w:t>
            </w:r>
            <w:proofErr w:type="spellStart"/>
            <w:r w:rsidRPr="008A72E9">
              <w:rPr>
                <w:rFonts w:cs="Calibri"/>
                <w:sz w:val="20"/>
                <w:szCs w:val="20"/>
              </w:rPr>
              <w:t>bmp</w:t>
            </w:r>
            <w:proofErr w:type="spellEnd"/>
            <w:r w:rsidRPr="008A72E9">
              <w:rPr>
                <w:rFonts w:cs="Calibri"/>
                <w:sz w:val="20"/>
                <w:szCs w:val="20"/>
              </w:rPr>
              <w:t>, .</w:t>
            </w:r>
            <w:proofErr w:type="spellStart"/>
            <w:r w:rsidRPr="008A72E9">
              <w:rPr>
                <w:rFonts w:cs="Calibri"/>
                <w:sz w:val="20"/>
                <w:szCs w:val="20"/>
              </w:rPr>
              <w:t>rle</w:t>
            </w:r>
            <w:proofErr w:type="spellEnd"/>
            <w:r w:rsidRPr="008A72E9">
              <w:rPr>
                <w:rFonts w:cs="Calibri"/>
                <w:sz w:val="20"/>
                <w:szCs w:val="20"/>
              </w:rPr>
              <w:t>, .</w:t>
            </w:r>
            <w:proofErr w:type="spellStart"/>
            <w:r w:rsidRPr="008A72E9">
              <w:rPr>
                <w:rFonts w:cs="Calibri"/>
                <w:sz w:val="20"/>
                <w:szCs w:val="20"/>
              </w:rPr>
              <w:t>dib</w:t>
            </w:r>
            <w:proofErr w:type="spellEnd"/>
            <w:r w:rsidRPr="008A72E9">
              <w:rPr>
                <w:rFonts w:cs="Calibri"/>
                <w:sz w:val="20"/>
                <w:szCs w:val="20"/>
              </w:rPr>
              <w:t>, ..</w:t>
            </w:r>
            <w:proofErr w:type="spellStart"/>
            <w:r w:rsidRPr="008A72E9">
              <w:rPr>
                <w:rFonts w:cs="Calibri"/>
                <w:sz w:val="20"/>
                <w:szCs w:val="20"/>
              </w:rPr>
              <w:t>tif</w:t>
            </w:r>
            <w:proofErr w:type="spellEnd"/>
            <w:r w:rsidRPr="008A72E9">
              <w:rPr>
                <w:rFonts w:cs="Calibri"/>
                <w:sz w:val="20"/>
                <w:szCs w:val="20"/>
              </w:rPr>
              <w:t>, .</w:t>
            </w:r>
            <w:proofErr w:type="spellStart"/>
            <w:r w:rsidRPr="008A72E9">
              <w:rPr>
                <w:rFonts w:cs="Calibri"/>
                <w:sz w:val="20"/>
                <w:szCs w:val="20"/>
              </w:rPr>
              <w:t>crw</w:t>
            </w:r>
            <w:proofErr w:type="spellEnd"/>
            <w:r w:rsidRPr="008A72E9">
              <w:rPr>
                <w:rFonts w:cs="Calibri"/>
                <w:sz w:val="20"/>
                <w:szCs w:val="20"/>
              </w:rPr>
              <w:t>, .nef, .raf, .orf, .</w:t>
            </w:r>
            <w:proofErr w:type="spellStart"/>
            <w:r w:rsidRPr="008A72E9">
              <w:rPr>
                <w:rFonts w:cs="Calibri"/>
                <w:sz w:val="20"/>
                <w:szCs w:val="20"/>
              </w:rPr>
              <w:t>mrw</w:t>
            </w:r>
            <w:proofErr w:type="spellEnd"/>
            <w:r w:rsidRPr="008A72E9">
              <w:rPr>
                <w:rFonts w:cs="Calibri"/>
                <w:sz w:val="20"/>
                <w:szCs w:val="20"/>
              </w:rPr>
              <w:t>, .</w:t>
            </w:r>
            <w:proofErr w:type="spellStart"/>
            <w:r w:rsidRPr="008A72E9">
              <w:rPr>
                <w:rFonts w:cs="Calibri"/>
                <w:sz w:val="20"/>
                <w:szCs w:val="20"/>
              </w:rPr>
              <w:t>dcr</w:t>
            </w:r>
            <w:proofErr w:type="spellEnd"/>
            <w:r w:rsidRPr="008A72E9">
              <w:rPr>
                <w:rFonts w:cs="Calibri"/>
                <w:sz w:val="20"/>
                <w:szCs w:val="20"/>
              </w:rPr>
              <w:t>, .</w:t>
            </w:r>
            <w:proofErr w:type="spellStart"/>
            <w:r w:rsidRPr="008A72E9">
              <w:rPr>
                <w:rFonts w:cs="Calibri"/>
                <w:sz w:val="20"/>
                <w:szCs w:val="20"/>
              </w:rPr>
              <w:t>mos</w:t>
            </w:r>
            <w:proofErr w:type="spellEnd"/>
            <w:r w:rsidRPr="008A72E9">
              <w:rPr>
                <w:rFonts w:cs="Calibri"/>
                <w:sz w:val="20"/>
                <w:szCs w:val="20"/>
              </w:rPr>
              <w:t>, .</w:t>
            </w:r>
            <w:proofErr w:type="spellStart"/>
            <w:r w:rsidRPr="008A72E9">
              <w:rPr>
                <w:rFonts w:cs="Calibri"/>
                <w:sz w:val="20"/>
                <w:szCs w:val="20"/>
              </w:rPr>
              <w:t>raw</w:t>
            </w:r>
            <w:proofErr w:type="spellEnd"/>
            <w:r w:rsidRPr="008A72E9">
              <w:rPr>
                <w:rFonts w:cs="Calibri"/>
                <w:sz w:val="20"/>
                <w:szCs w:val="20"/>
              </w:rPr>
              <w:t>, .</w:t>
            </w:r>
            <w:proofErr w:type="spellStart"/>
            <w:r w:rsidRPr="008A72E9">
              <w:rPr>
                <w:rFonts w:cs="Calibri"/>
                <w:sz w:val="20"/>
                <w:szCs w:val="20"/>
              </w:rPr>
              <w:t>pef</w:t>
            </w:r>
            <w:proofErr w:type="spellEnd"/>
            <w:r w:rsidRPr="008A72E9">
              <w:rPr>
                <w:rFonts w:cs="Calibri"/>
                <w:sz w:val="20"/>
                <w:szCs w:val="20"/>
              </w:rPr>
              <w:t>, .</w:t>
            </w:r>
            <w:proofErr w:type="spellStart"/>
            <w:r w:rsidRPr="008A72E9">
              <w:rPr>
                <w:rFonts w:cs="Calibri"/>
                <w:sz w:val="20"/>
                <w:szCs w:val="20"/>
              </w:rPr>
              <w:t>srf</w:t>
            </w:r>
            <w:proofErr w:type="spellEnd"/>
            <w:r w:rsidRPr="008A72E9">
              <w:rPr>
                <w:rFonts w:cs="Calibri"/>
                <w:sz w:val="20"/>
                <w:szCs w:val="20"/>
              </w:rPr>
              <w:t>, .</w:t>
            </w:r>
            <w:proofErr w:type="spellStart"/>
            <w:r w:rsidRPr="008A72E9">
              <w:rPr>
                <w:rFonts w:cs="Calibri"/>
                <w:sz w:val="20"/>
                <w:szCs w:val="20"/>
              </w:rPr>
              <w:t>dng</w:t>
            </w:r>
            <w:proofErr w:type="spellEnd"/>
            <w:r w:rsidRPr="008A72E9">
              <w:rPr>
                <w:rFonts w:cs="Calibri"/>
                <w:sz w:val="20"/>
                <w:szCs w:val="20"/>
              </w:rPr>
              <w:t>, .x3f, .cr2, .</w:t>
            </w:r>
            <w:proofErr w:type="spellStart"/>
            <w:r w:rsidRPr="008A72E9">
              <w:rPr>
                <w:rFonts w:cs="Calibri"/>
                <w:sz w:val="20"/>
                <w:szCs w:val="20"/>
              </w:rPr>
              <w:t>erf</w:t>
            </w:r>
            <w:proofErr w:type="spellEnd"/>
            <w:r w:rsidRPr="008A72E9">
              <w:rPr>
                <w:rFonts w:cs="Calibri"/>
                <w:sz w:val="20"/>
                <w:szCs w:val="20"/>
              </w:rPr>
              <w:t>, .sr2, .</w:t>
            </w:r>
            <w:proofErr w:type="spellStart"/>
            <w:r w:rsidRPr="008A72E9">
              <w:rPr>
                <w:rFonts w:cs="Calibri"/>
                <w:sz w:val="20"/>
                <w:szCs w:val="20"/>
              </w:rPr>
              <w:t>kdc</w:t>
            </w:r>
            <w:proofErr w:type="spellEnd"/>
            <w:r w:rsidRPr="008A72E9">
              <w:rPr>
                <w:rFonts w:cs="Calibri"/>
                <w:sz w:val="20"/>
                <w:szCs w:val="20"/>
              </w:rPr>
              <w:t>, .</w:t>
            </w:r>
            <w:proofErr w:type="spellStart"/>
            <w:r w:rsidRPr="008A72E9">
              <w:rPr>
                <w:rFonts w:cs="Calibri"/>
                <w:sz w:val="20"/>
                <w:szCs w:val="20"/>
              </w:rPr>
              <w:t>mfw</w:t>
            </w:r>
            <w:proofErr w:type="spellEnd"/>
            <w:r w:rsidRPr="008A72E9">
              <w:rPr>
                <w:rFonts w:cs="Calibri"/>
                <w:sz w:val="20"/>
                <w:szCs w:val="20"/>
              </w:rPr>
              <w:t>, .</w:t>
            </w:r>
            <w:proofErr w:type="spellStart"/>
            <w:r w:rsidRPr="008A72E9">
              <w:rPr>
                <w:rFonts w:cs="Calibri"/>
                <w:sz w:val="20"/>
                <w:szCs w:val="20"/>
              </w:rPr>
              <w:t>mef</w:t>
            </w:r>
            <w:proofErr w:type="spellEnd"/>
            <w:r w:rsidRPr="008A72E9">
              <w:rPr>
                <w:rFonts w:cs="Calibri"/>
                <w:sz w:val="20"/>
                <w:szCs w:val="20"/>
              </w:rPr>
              <w:t>, .</w:t>
            </w:r>
            <w:proofErr w:type="spellStart"/>
            <w:r w:rsidRPr="008A72E9">
              <w:rPr>
                <w:rFonts w:cs="Calibri"/>
                <w:sz w:val="20"/>
                <w:szCs w:val="20"/>
              </w:rPr>
              <w:t>arw</w:t>
            </w:r>
            <w:proofErr w:type="spellEnd"/>
            <w:r w:rsidRPr="008A72E9">
              <w:rPr>
                <w:rFonts w:cs="Calibri"/>
                <w:sz w:val="20"/>
                <w:szCs w:val="20"/>
              </w:rPr>
              <w:t>, .</w:t>
            </w:r>
            <w:proofErr w:type="spellStart"/>
            <w:r w:rsidRPr="008A72E9">
              <w:rPr>
                <w:rFonts w:cs="Calibri"/>
                <w:sz w:val="20"/>
                <w:szCs w:val="20"/>
              </w:rPr>
              <w:t>srw</w:t>
            </w:r>
            <w:proofErr w:type="spellEnd"/>
            <w:r w:rsidRPr="008A72E9">
              <w:rPr>
                <w:rFonts w:cs="Calibri"/>
                <w:sz w:val="20"/>
                <w:szCs w:val="20"/>
              </w:rPr>
              <w:t>, .</w:t>
            </w:r>
            <w:proofErr w:type="spellStart"/>
            <w:r w:rsidRPr="008A72E9">
              <w:rPr>
                <w:rFonts w:cs="Calibri"/>
                <w:sz w:val="20"/>
                <w:szCs w:val="20"/>
              </w:rPr>
              <w:t>cin</w:t>
            </w:r>
            <w:proofErr w:type="spellEnd"/>
            <w:r w:rsidRPr="008A72E9">
              <w:rPr>
                <w:rFonts w:cs="Calibri"/>
                <w:sz w:val="20"/>
                <w:szCs w:val="20"/>
              </w:rPr>
              <w:t>, .</w:t>
            </w:r>
            <w:proofErr w:type="spellStart"/>
            <w:r w:rsidRPr="008A72E9">
              <w:rPr>
                <w:rFonts w:cs="Calibri"/>
                <w:sz w:val="20"/>
                <w:szCs w:val="20"/>
              </w:rPr>
              <w:t>dae</w:t>
            </w:r>
            <w:proofErr w:type="spellEnd"/>
            <w:r w:rsidRPr="008A72E9">
              <w:rPr>
                <w:rFonts w:cs="Calibri"/>
                <w:sz w:val="20"/>
                <w:szCs w:val="20"/>
              </w:rPr>
              <w:t>, .gif, .dcm, .</w:t>
            </w:r>
            <w:proofErr w:type="spellStart"/>
            <w:r w:rsidRPr="008A72E9">
              <w:rPr>
                <w:rFonts w:cs="Calibri"/>
                <w:sz w:val="20"/>
                <w:szCs w:val="20"/>
              </w:rPr>
              <w:t>dng</w:t>
            </w:r>
            <w:proofErr w:type="spellEnd"/>
            <w:r w:rsidRPr="008A72E9">
              <w:rPr>
                <w:rFonts w:cs="Calibri"/>
                <w:sz w:val="20"/>
                <w:szCs w:val="20"/>
              </w:rPr>
              <w:t>, .</w:t>
            </w:r>
            <w:proofErr w:type="spellStart"/>
            <w:r w:rsidRPr="008A72E9">
              <w:rPr>
                <w:rFonts w:cs="Calibri"/>
                <w:sz w:val="20"/>
                <w:szCs w:val="20"/>
              </w:rPr>
              <w:t>img</w:t>
            </w:r>
            <w:proofErr w:type="spellEnd"/>
            <w:r w:rsidRPr="008A72E9">
              <w:rPr>
                <w:rFonts w:cs="Calibri"/>
                <w:sz w:val="20"/>
                <w:szCs w:val="20"/>
              </w:rPr>
              <w:t>, .</w:t>
            </w:r>
            <w:proofErr w:type="spellStart"/>
            <w:r w:rsidRPr="008A72E9">
              <w:rPr>
                <w:rFonts w:cs="Calibri"/>
                <w:sz w:val="20"/>
                <w:szCs w:val="20"/>
              </w:rPr>
              <w:t>eps</w:t>
            </w:r>
            <w:proofErr w:type="spellEnd"/>
            <w:r w:rsidRPr="008A72E9">
              <w:rPr>
                <w:rFonts w:cs="Calibri"/>
                <w:sz w:val="20"/>
                <w:szCs w:val="20"/>
              </w:rPr>
              <w:t>, .</w:t>
            </w:r>
            <w:proofErr w:type="spellStart"/>
            <w:r w:rsidRPr="008A72E9">
              <w:rPr>
                <w:rFonts w:cs="Calibri"/>
                <w:sz w:val="20"/>
                <w:szCs w:val="20"/>
              </w:rPr>
              <w:t>flm</w:t>
            </w:r>
            <w:proofErr w:type="spellEnd"/>
            <w:r w:rsidRPr="008A72E9">
              <w:rPr>
                <w:rFonts w:cs="Calibri"/>
                <w:sz w:val="20"/>
                <w:szCs w:val="20"/>
              </w:rPr>
              <w:t>, .</w:t>
            </w:r>
            <w:proofErr w:type="spellStart"/>
            <w:r w:rsidRPr="008A72E9">
              <w:rPr>
                <w:rFonts w:cs="Calibri"/>
                <w:sz w:val="20"/>
                <w:szCs w:val="20"/>
              </w:rPr>
              <w:t>kmz</w:t>
            </w:r>
            <w:proofErr w:type="spellEnd"/>
            <w:r w:rsidRPr="008A72E9">
              <w:rPr>
                <w:rFonts w:cs="Calibri"/>
                <w:sz w:val="20"/>
                <w:szCs w:val="20"/>
              </w:rPr>
              <w:t>, .jpg, .</w:t>
            </w:r>
            <w:proofErr w:type="spellStart"/>
            <w:r w:rsidRPr="008A72E9">
              <w:rPr>
                <w:rFonts w:cs="Calibri"/>
                <w:sz w:val="20"/>
                <w:szCs w:val="20"/>
              </w:rPr>
              <w:t>pcd</w:t>
            </w:r>
            <w:proofErr w:type="spellEnd"/>
            <w:r w:rsidRPr="008A72E9">
              <w:rPr>
                <w:rFonts w:cs="Calibri"/>
                <w:sz w:val="20"/>
                <w:szCs w:val="20"/>
              </w:rPr>
              <w:t>, .</w:t>
            </w:r>
            <w:proofErr w:type="spellStart"/>
            <w:r w:rsidRPr="008A72E9">
              <w:rPr>
                <w:rFonts w:cs="Calibri"/>
                <w:sz w:val="20"/>
                <w:szCs w:val="20"/>
              </w:rPr>
              <w:t>psb</w:t>
            </w:r>
            <w:proofErr w:type="spellEnd"/>
            <w:r w:rsidRPr="008A72E9">
              <w:rPr>
                <w:rFonts w:cs="Calibri"/>
                <w:sz w:val="20"/>
                <w:szCs w:val="20"/>
              </w:rPr>
              <w:t>, .</w:t>
            </w:r>
            <w:proofErr w:type="spellStart"/>
            <w:r w:rsidRPr="008A72E9">
              <w:rPr>
                <w:rFonts w:cs="Calibri"/>
                <w:sz w:val="20"/>
                <w:szCs w:val="20"/>
              </w:rPr>
              <w:t>exr</w:t>
            </w:r>
            <w:proofErr w:type="spellEnd"/>
            <w:r w:rsidRPr="008A72E9">
              <w:rPr>
                <w:rFonts w:cs="Calibri"/>
                <w:sz w:val="20"/>
                <w:szCs w:val="20"/>
              </w:rPr>
              <w:t>, .</w:t>
            </w:r>
            <w:proofErr w:type="spellStart"/>
            <w:r w:rsidRPr="008A72E9">
              <w:rPr>
                <w:rFonts w:cs="Calibri"/>
                <w:sz w:val="20"/>
                <w:szCs w:val="20"/>
              </w:rPr>
              <w:t>pcx</w:t>
            </w:r>
            <w:proofErr w:type="spellEnd"/>
            <w:r w:rsidRPr="008A72E9">
              <w:rPr>
                <w:rFonts w:cs="Calibri"/>
                <w:sz w:val="20"/>
                <w:szCs w:val="20"/>
              </w:rPr>
              <w:t>, .pdf, .</w:t>
            </w:r>
            <w:proofErr w:type="spellStart"/>
            <w:r w:rsidRPr="008A72E9">
              <w:rPr>
                <w:rFonts w:cs="Calibri"/>
                <w:sz w:val="20"/>
                <w:szCs w:val="20"/>
              </w:rPr>
              <w:t>psd</w:t>
            </w:r>
            <w:proofErr w:type="spellEnd"/>
            <w:r w:rsidRPr="008A72E9">
              <w:rPr>
                <w:rFonts w:cs="Calibri"/>
                <w:sz w:val="20"/>
                <w:szCs w:val="20"/>
              </w:rPr>
              <w:t>, .</w:t>
            </w:r>
            <w:proofErr w:type="spellStart"/>
            <w:r w:rsidRPr="008A72E9">
              <w:rPr>
                <w:rFonts w:cs="Calibri"/>
                <w:sz w:val="20"/>
                <w:szCs w:val="20"/>
              </w:rPr>
              <w:t>pct</w:t>
            </w:r>
            <w:proofErr w:type="spellEnd"/>
            <w:r w:rsidRPr="008A72E9">
              <w:rPr>
                <w:rFonts w:cs="Calibri"/>
                <w:sz w:val="20"/>
                <w:szCs w:val="20"/>
              </w:rPr>
              <w:t>, .</w:t>
            </w:r>
            <w:proofErr w:type="spellStart"/>
            <w:r w:rsidRPr="008A72E9">
              <w:rPr>
                <w:rFonts w:cs="Calibri"/>
                <w:sz w:val="20"/>
                <w:szCs w:val="20"/>
              </w:rPr>
              <w:t>rsr</w:t>
            </w:r>
            <w:proofErr w:type="spellEnd"/>
            <w:r w:rsidRPr="008A72E9">
              <w:rPr>
                <w:rFonts w:cs="Calibri"/>
                <w:sz w:val="20"/>
                <w:szCs w:val="20"/>
              </w:rPr>
              <w:t>, .</w:t>
            </w:r>
            <w:proofErr w:type="spellStart"/>
            <w:r w:rsidRPr="008A72E9">
              <w:rPr>
                <w:rFonts w:cs="Calibri"/>
                <w:sz w:val="20"/>
                <w:szCs w:val="20"/>
              </w:rPr>
              <w:t>pxr</w:t>
            </w:r>
            <w:proofErr w:type="spellEnd"/>
            <w:r w:rsidRPr="008A72E9">
              <w:rPr>
                <w:rFonts w:cs="Calibri"/>
                <w:sz w:val="20"/>
                <w:szCs w:val="20"/>
              </w:rPr>
              <w:t>, .</w:t>
            </w:r>
            <w:proofErr w:type="spellStart"/>
            <w:r w:rsidRPr="008A72E9">
              <w:rPr>
                <w:rFonts w:cs="Calibri"/>
                <w:sz w:val="20"/>
                <w:szCs w:val="20"/>
              </w:rPr>
              <w:t>png</w:t>
            </w:r>
            <w:proofErr w:type="spellEnd"/>
            <w:r w:rsidRPr="008A72E9">
              <w:rPr>
                <w:rFonts w:cs="Calibri"/>
                <w:sz w:val="20"/>
                <w:szCs w:val="20"/>
              </w:rPr>
              <w:t>, .</w:t>
            </w:r>
            <w:proofErr w:type="spellStart"/>
            <w:r w:rsidRPr="008A72E9">
              <w:rPr>
                <w:rFonts w:cs="Calibri"/>
                <w:sz w:val="20"/>
                <w:szCs w:val="20"/>
              </w:rPr>
              <w:t>pbm</w:t>
            </w:r>
            <w:proofErr w:type="spellEnd"/>
            <w:r w:rsidRPr="008A72E9">
              <w:rPr>
                <w:rFonts w:cs="Calibri"/>
                <w:sz w:val="20"/>
                <w:szCs w:val="20"/>
              </w:rPr>
              <w:t>, .</w:t>
            </w:r>
            <w:proofErr w:type="spellStart"/>
            <w:r w:rsidRPr="008A72E9">
              <w:rPr>
                <w:rFonts w:cs="Calibri"/>
                <w:sz w:val="20"/>
                <w:szCs w:val="20"/>
              </w:rPr>
              <w:t>hdr</w:t>
            </w:r>
            <w:proofErr w:type="spellEnd"/>
            <w:r w:rsidRPr="008A72E9">
              <w:rPr>
                <w:rFonts w:cs="Calibri"/>
                <w:sz w:val="20"/>
                <w:szCs w:val="20"/>
              </w:rPr>
              <w:t>, .</w:t>
            </w:r>
            <w:proofErr w:type="spellStart"/>
            <w:r w:rsidRPr="008A72E9">
              <w:rPr>
                <w:rFonts w:cs="Calibri"/>
                <w:sz w:val="20"/>
                <w:szCs w:val="20"/>
              </w:rPr>
              <w:t>sct</w:t>
            </w:r>
            <w:proofErr w:type="spellEnd"/>
            <w:r w:rsidRPr="008A72E9">
              <w:rPr>
                <w:rFonts w:cs="Calibri"/>
                <w:sz w:val="20"/>
                <w:szCs w:val="20"/>
              </w:rPr>
              <w:t>, .</w:t>
            </w:r>
            <w:proofErr w:type="spellStart"/>
            <w:r w:rsidRPr="008A72E9">
              <w:rPr>
                <w:rFonts w:cs="Calibri"/>
                <w:sz w:val="20"/>
                <w:szCs w:val="20"/>
              </w:rPr>
              <w:t>tga</w:t>
            </w:r>
            <w:proofErr w:type="spellEnd"/>
            <w:r w:rsidRPr="008A72E9">
              <w:rPr>
                <w:rFonts w:cs="Calibri"/>
                <w:sz w:val="20"/>
                <w:szCs w:val="20"/>
              </w:rPr>
              <w:t>, .</w:t>
            </w:r>
            <w:proofErr w:type="spellStart"/>
            <w:r w:rsidRPr="008A72E9">
              <w:rPr>
                <w:rFonts w:cs="Calibri"/>
                <w:sz w:val="20"/>
                <w:szCs w:val="20"/>
              </w:rPr>
              <w:t>tif</w:t>
            </w:r>
            <w:proofErr w:type="spellEnd"/>
            <w:r w:rsidRPr="008A72E9">
              <w:rPr>
                <w:rFonts w:cs="Calibri"/>
                <w:sz w:val="20"/>
                <w:szCs w:val="20"/>
              </w:rPr>
              <w:t>, .u3d, .</w:t>
            </w:r>
            <w:proofErr w:type="spellStart"/>
            <w:r w:rsidRPr="008A72E9">
              <w:rPr>
                <w:rFonts w:cs="Calibri"/>
                <w:sz w:val="20"/>
                <w:szCs w:val="20"/>
              </w:rPr>
              <w:t>obj</w:t>
            </w:r>
            <w:proofErr w:type="spellEnd"/>
            <w:r w:rsidRPr="008A72E9">
              <w:rPr>
                <w:rFonts w:cs="Calibri"/>
                <w:sz w:val="20"/>
                <w:szCs w:val="20"/>
              </w:rPr>
              <w:t>, .</w:t>
            </w:r>
            <w:proofErr w:type="spellStart"/>
            <w:r w:rsidRPr="008A72E9">
              <w:rPr>
                <w:rFonts w:cs="Calibri"/>
                <w:sz w:val="20"/>
                <w:szCs w:val="20"/>
              </w:rPr>
              <w:t>wbm</w:t>
            </w:r>
            <w:proofErr w:type="spellEnd"/>
            <w:r w:rsidRPr="008A72E9">
              <w:rPr>
                <w:rFonts w:cs="Calibri"/>
                <w:sz w:val="20"/>
                <w:szCs w:val="20"/>
              </w:rPr>
              <w:t>, .</w:t>
            </w:r>
            <w:proofErr w:type="spellStart"/>
            <w:r w:rsidRPr="008A72E9">
              <w:rPr>
                <w:rFonts w:cs="Calibri"/>
                <w:sz w:val="20"/>
                <w:szCs w:val="20"/>
              </w:rPr>
              <w:t>mtx</w:t>
            </w:r>
            <w:proofErr w:type="spellEnd"/>
            <w:r w:rsidRPr="008A72E9">
              <w:rPr>
                <w:rFonts w:cs="Calibri"/>
                <w:sz w:val="20"/>
                <w:szCs w:val="20"/>
              </w:rPr>
              <w:t xml:space="preserve">. </w:t>
            </w:r>
          </w:p>
          <w:p w:rsidR="008A72E9" w:rsidRPr="008A72E9" w:rsidRDefault="008A72E9" w:rsidP="008A72E9">
            <w:pPr>
              <w:spacing w:after="0" w:line="240" w:lineRule="auto"/>
              <w:rPr>
                <w:rFonts w:cs="Calibri"/>
                <w:sz w:val="20"/>
                <w:szCs w:val="20"/>
              </w:rPr>
            </w:pPr>
            <w:r w:rsidRPr="008A72E9">
              <w:rPr>
                <w:rFonts w:cs="Calibri"/>
                <w:sz w:val="20"/>
                <w:szCs w:val="20"/>
              </w:rPr>
              <w:t xml:space="preserve">4. Edycja obrazów: </w:t>
            </w:r>
          </w:p>
          <w:p w:rsidR="008A72E9" w:rsidRPr="008A72E9" w:rsidRDefault="008A72E9" w:rsidP="008A72E9">
            <w:pPr>
              <w:spacing w:after="0" w:line="240" w:lineRule="auto"/>
              <w:rPr>
                <w:rFonts w:cs="Calibri"/>
                <w:sz w:val="20"/>
                <w:szCs w:val="20"/>
              </w:rPr>
            </w:pPr>
            <w:r w:rsidRPr="008A72E9">
              <w:rPr>
                <w:rFonts w:cs="Calibri"/>
                <w:sz w:val="20"/>
                <w:szCs w:val="20"/>
              </w:rPr>
              <w:t>5. obsługa warstw oraz opcje interakcji między nimi (mieszania)</w:t>
            </w:r>
          </w:p>
          <w:p w:rsidR="008A72E9" w:rsidRPr="008A72E9" w:rsidRDefault="008A72E9" w:rsidP="008A72E9">
            <w:pPr>
              <w:spacing w:after="0" w:line="240" w:lineRule="auto"/>
              <w:rPr>
                <w:rFonts w:cs="Calibri"/>
                <w:sz w:val="20"/>
                <w:szCs w:val="20"/>
              </w:rPr>
            </w:pPr>
            <w:r w:rsidRPr="008A72E9">
              <w:rPr>
                <w:rFonts w:cs="Calibri"/>
                <w:sz w:val="20"/>
                <w:szCs w:val="20"/>
              </w:rPr>
              <w:t xml:space="preserve">6. automatyczne wyrównywanie warstw </w:t>
            </w:r>
          </w:p>
          <w:p w:rsidR="008A72E9" w:rsidRPr="008A72E9" w:rsidRDefault="008A72E9" w:rsidP="008A72E9">
            <w:pPr>
              <w:spacing w:after="0" w:line="240" w:lineRule="auto"/>
              <w:rPr>
                <w:rFonts w:cs="Calibri"/>
                <w:sz w:val="20"/>
                <w:szCs w:val="20"/>
              </w:rPr>
            </w:pPr>
            <w:r w:rsidRPr="008A72E9">
              <w:rPr>
                <w:rFonts w:cs="Calibri"/>
                <w:sz w:val="20"/>
                <w:szCs w:val="20"/>
              </w:rPr>
              <w:t xml:space="preserve">7. niwelacja wpływu obiektywu na zdjęcie </w:t>
            </w:r>
          </w:p>
          <w:p w:rsidR="008A72E9" w:rsidRPr="008A72E9" w:rsidRDefault="008A72E9" w:rsidP="008A72E9">
            <w:pPr>
              <w:spacing w:after="0" w:line="240" w:lineRule="auto"/>
              <w:rPr>
                <w:rFonts w:cs="Calibri"/>
                <w:sz w:val="20"/>
                <w:szCs w:val="20"/>
              </w:rPr>
            </w:pPr>
            <w:r w:rsidRPr="008A72E9">
              <w:rPr>
                <w:rFonts w:cs="Calibri"/>
                <w:sz w:val="20"/>
                <w:szCs w:val="20"/>
              </w:rPr>
              <w:t xml:space="preserve">8. poziomowanie zdjęcia </w:t>
            </w:r>
          </w:p>
          <w:p w:rsidR="008A72E9" w:rsidRPr="008A72E9" w:rsidRDefault="008A72E9" w:rsidP="008A72E9">
            <w:pPr>
              <w:spacing w:after="0" w:line="240" w:lineRule="auto"/>
              <w:rPr>
                <w:rFonts w:cs="Calibri"/>
                <w:sz w:val="20"/>
                <w:szCs w:val="20"/>
              </w:rPr>
            </w:pPr>
            <w:r w:rsidRPr="008A72E9">
              <w:rPr>
                <w:rFonts w:cs="Calibri"/>
                <w:sz w:val="20"/>
                <w:szCs w:val="20"/>
              </w:rPr>
              <w:t xml:space="preserve">9. ziarno addytywne </w:t>
            </w:r>
          </w:p>
          <w:p w:rsidR="008A72E9" w:rsidRPr="008A72E9" w:rsidRDefault="008A72E9" w:rsidP="008A72E9">
            <w:pPr>
              <w:spacing w:after="0" w:line="240" w:lineRule="auto"/>
              <w:rPr>
                <w:rFonts w:cs="Calibri"/>
                <w:sz w:val="20"/>
                <w:szCs w:val="20"/>
              </w:rPr>
            </w:pPr>
            <w:r w:rsidRPr="008A72E9">
              <w:rPr>
                <w:rFonts w:cs="Calibri"/>
                <w:sz w:val="20"/>
                <w:szCs w:val="20"/>
              </w:rPr>
              <w:t>10. edycja położenia, układu obiektu (np. zmiana pozycji ciała/postaci) (‘</w:t>
            </w:r>
            <w:proofErr w:type="spellStart"/>
            <w:r w:rsidRPr="008A72E9">
              <w:rPr>
                <w:rFonts w:cs="Calibri"/>
                <w:sz w:val="20"/>
                <w:szCs w:val="20"/>
              </w:rPr>
              <w:t>Puppet</w:t>
            </w:r>
            <w:proofErr w:type="spellEnd"/>
            <w:r w:rsidRPr="008A72E9">
              <w:rPr>
                <w:rFonts w:cs="Calibri"/>
                <w:sz w:val="20"/>
                <w:szCs w:val="20"/>
              </w:rPr>
              <w:t xml:space="preserve"> Warp’) lub równoważna </w:t>
            </w:r>
          </w:p>
          <w:p w:rsidR="008A72E9" w:rsidRPr="008A72E9" w:rsidRDefault="008A72E9" w:rsidP="008A72E9">
            <w:pPr>
              <w:spacing w:after="0" w:line="240" w:lineRule="auto"/>
              <w:rPr>
                <w:rFonts w:cs="Calibri"/>
                <w:sz w:val="20"/>
                <w:szCs w:val="20"/>
              </w:rPr>
            </w:pPr>
            <w:r w:rsidRPr="008A72E9">
              <w:rPr>
                <w:rFonts w:cs="Calibri"/>
                <w:sz w:val="20"/>
                <w:szCs w:val="20"/>
              </w:rPr>
              <w:t xml:space="preserve">11. dokładne wykrywanie krawędzi obiektów (technologia </w:t>
            </w:r>
            <w:proofErr w:type="spellStart"/>
            <w:r w:rsidRPr="008A72E9">
              <w:rPr>
                <w:rFonts w:cs="Calibri"/>
                <w:sz w:val="20"/>
                <w:szCs w:val="20"/>
              </w:rPr>
              <w:t>Truer</w:t>
            </w:r>
            <w:proofErr w:type="spellEnd"/>
            <w:r w:rsidRPr="008A72E9">
              <w:rPr>
                <w:rFonts w:cs="Calibri"/>
                <w:sz w:val="20"/>
                <w:szCs w:val="20"/>
              </w:rPr>
              <w:t xml:space="preserve"> Edge). ‘lub równoważna </w:t>
            </w:r>
          </w:p>
          <w:p w:rsidR="008A72E9" w:rsidRPr="008A72E9" w:rsidRDefault="008A72E9" w:rsidP="008A72E9">
            <w:pPr>
              <w:spacing w:after="0" w:line="240" w:lineRule="auto"/>
              <w:rPr>
                <w:rFonts w:cs="Calibri"/>
                <w:sz w:val="20"/>
                <w:szCs w:val="20"/>
              </w:rPr>
            </w:pPr>
            <w:r w:rsidRPr="008A72E9">
              <w:rPr>
                <w:rFonts w:cs="Calibri"/>
                <w:sz w:val="20"/>
                <w:szCs w:val="20"/>
              </w:rPr>
              <w:t xml:space="preserve">12. ujednolicenie koloru wewnątrz zaznaczenia </w:t>
            </w:r>
          </w:p>
          <w:p w:rsidR="008A72E9" w:rsidRPr="008A72E9" w:rsidRDefault="008A72E9" w:rsidP="008A72E9">
            <w:pPr>
              <w:spacing w:after="0" w:line="240" w:lineRule="auto"/>
              <w:rPr>
                <w:rFonts w:cs="Calibri"/>
                <w:sz w:val="20"/>
                <w:szCs w:val="20"/>
              </w:rPr>
            </w:pPr>
            <w:r w:rsidRPr="008A72E9">
              <w:rPr>
                <w:rFonts w:cs="Calibri"/>
                <w:sz w:val="20"/>
                <w:szCs w:val="20"/>
              </w:rPr>
              <w:lastRenderedPageBreak/>
              <w:t xml:space="preserve">13. zaznaczanie i przenoszenie/skalowanie obiektów, wypełniając automatycznie tło w ich miejscu w oparciu o otoczenie </w:t>
            </w:r>
          </w:p>
          <w:p w:rsidR="008A72E9" w:rsidRPr="008A72E9" w:rsidRDefault="008A72E9" w:rsidP="008A72E9">
            <w:pPr>
              <w:spacing w:after="0" w:line="240" w:lineRule="auto"/>
              <w:rPr>
                <w:rFonts w:cs="Calibri"/>
                <w:sz w:val="20"/>
                <w:szCs w:val="20"/>
              </w:rPr>
            </w:pPr>
            <w:r w:rsidRPr="008A72E9">
              <w:rPr>
                <w:rFonts w:cs="Calibri"/>
                <w:sz w:val="20"/>
                <w:szCs w:val="20"/>
              </w:rPr>
              <w:t xml:space="preserve">14. skalowanie obrazu z zachowaniem wielkości pewnych jego elementów </w:t>
            </w:r>
          </w:p>
          <w:p w:rsidR="008A72E9" w:rsidRPr="008A72E9" w:rsidRDefault="008A72E9" w:rsidP="008A72E9">
            <w:pPr>
              <w:spacing w:after="0" w:line="240" w:lineRule="auto"/>
              <w:rPr>
                <w:rFonts w:cs="Calibri"/>
                <w:sz w:val="20"/>
                <w:szCs w:val="20"/>
              </w:rPr>
            </w:pPr>
            <w:r w:rsidRPr="008A72E9">
              <w:rPr>
                <w:rFonts w:cs="Calibri"/>
                <w:sz w:val="20"/>
                <w:szCs w:val="20"/>
              </w:rPr>
              <w:t xml:space="preserve">15. edytowanie obrazów jak obiektów 3d oraz dodawanie nowych obiektów 3d (głębia pola, obsługa oświetlenia i cieniowania) </w:t>
            </w:r>
          </w:p>
          <w:p w:rsidR="008A72E9" w:rsidRPr="008A72E9" w:rsidRDefault="008A72E9" w:rsidP="008A72E9">
            <w:pPr>
              <w:spacing w:after="0" w:line="240" w:lineRule="auto"/>
              <w:rPr>
                <w:rFonts w:cs="Calibri"/>
                <w:sz w:val="20"/>
                <w:szCs w:val="20"/>
              </w:rPr>
            </w:pPr>
            <w:r w:rsidRPr="008A72E9">
              <w:rPr>
                <w:rFonts w:cs="Calibri"/>
                <w:sz w:val="20"/>
                <w:szCs w:val="20"/>
              </w:rPr>
              <w:t xml:space="preserve">16. wsparcie dla dodatków rozszerzających funkcjonalność </w:t>
            </w:r>
          </w:p>
          <w:p w:rsidR="008A72E9" w:rsidRPr="008A72E9" w:rsidRDefault="008A72E9" w:rsidP="008A72E9">
            <w:pPr>
              <w:spacing w:after="0" w:line="240" w:lineRule="auto"/>
              <w:rPr>
                <w:rFonts w:cs="Calibri"/>
                <w:sz w:val="20"/>
                <w:szCs w:val="20"/>
              </w:rPr>
            </w:pPr>
            <w:r w:rsidRPr="008A72E9">
              <w:rPr>
                <w:rFonts w:cs="Calibri"/>
                <w:sz w:val="20"/>
                <w:szCs w:val="20"/>
              </w:rPr>
              <w:t xml:space="preserve">17. tworzenie grafiki wektorowej (w tym automatyczne tworzenie obiektów na podstawie obrazów rastrowych, </w:t>
            </w:r>
          </w:p>
          <w:p w:rsidR="008A72E9" w:rsidRPr="008A72E9" w:rsidRDefault="008A72E9" w:rsidP="008A72E9">
            <w:pPr>
              <w:spacing w:after="0" w:line="240" w:lineRule="auto"/>
              <w:rPr>
                <w:rFonts w:cs="Calibri"/>
                <w:sz w:val="20"/>
                <w:szCs w:val="20"/>
              </w:rPr>
            </w:pPr>
            <w:r w:rsidRPr="008A72E9">
              <w:rPr>
                <w:rFonts w:cs="Calibri"/>
                <w:sz w:val="20"/>
                <w:szCs w:val="20"/>
              </w:rPr>
              <w:t xml:space="preserve">18. ‘pędzle’ (charakterystyczne dla grafiki rastrowej) oraz efekty rastrowe z zachowaniem wektorowej formy obrazu </w:t>
            </w:r>
          </w:p>
          <w:p w:rsidR="008A72E9" w:rsidRPr="008A72E9" w:rsidRDefault="008A72E9" w:rsidP="008A72E9">
            <w:pPr>
              <w:spacing w:after="0" w:line="240" w:lineRule="auto"/>
              <w:rPr>
                <w:rFonts w:cs="Calibri"/>
                <w:sz w:val="20"/>
                <w:szCs w:val="20"/>
              </w:rPr>
            </w:pPr>
            <w:r w:rsidRPr="008A72E9">
              <w:rPr>
                <w:rFonts w:cs="Calibri"/>
                <w:sz w:val="20"/>
                <w:szCs w:val="20"/>
              </w:rPr>
              <w:t xml:space="preserve">19. zachowanie perspektywy w tworzonych obrazach </w:t>
            </w:r>
          </w:p>
          <w:p w:rsidR="008A72E9" w:rsidRPr="008A72E9" w:rsidRDefault="008A72E9" w:rsidP="008A72E9">
            <w:pPr>
              <w:spacing w:after="0" w:line="240" w:lineRule="auto"/>
              <w:rPr>
                <w:rFonts w:cs="Calibri"/>
                <w:sz w:val="20"/>
                <w:szCs w:val="20"/>
              </w:rPr>
            </w:pPr>
            <w:r w:rsidRPr="008A72E9">
              <w:rPr>
                <w:rFonts w:cs="Calibri"/>
                <w:sz w:val="20"/>
                <w:szCs w:val="20"/>
              </w:rPr>
              <w:t xml:space="preserve">20. zaawansowane tworzenie tekstów </w:t>
            </w:r>
          </w:p>
          <w:p w:rsidR="008A72E9" w:rsidRPr="008A72E9" w:rsidRDefault="008A72E9" w:rsidP="008A72E9">
            <w:pPr>
              <w:spacing w:after="0" w:line="240" w:lineRule="auto"/>
              <w:rPr>
                <w:rFonts w:cs="Calibri"/>
                <w:sz w:val="20"/>
                <w:szCs w:val="20"/>
              </w:rPr>
            </w:pPr>
            <w:r w:rsidRPr="008A72E9">
              <w:rPr>
                <w:rFonts w:cs="Calibri"/>
                <w:sz w:val="20"/>
                <w:szCs w:val="20"/>
              </w:rPr>
              <w:t xml:space="preserve">21. możliwość usuwania fragmentów obrazów jak narzędzie ‘gumka’ w grafice rastrowej </w:t>
            </w:r>
          </w:p>
          <w:p w:rsidR="008A72E9" w:rsidRPr="008A72E9" w:rsidRDefault="008A72E9" w:rsidP="008A72E9">
            <w:pPr>
              <w:spacing w:after="0" w:line="240" w:lineRule="auto"/>
              <w:rPr>
                <w:rFonts w:cs="Calibri"/>
                <w:sz w:val="20"/>
                <w:szCs w:val="20"/>
              </w:rPr>
            </w:pPr>
            <w:r w:rsidRPr="008A72E9">
              <w:rPr>
                <w:rFonts w:cs="Calibri"/>
                <w:sz w:val="20"/>
                <w:szCs w:val="20"/>
              </w:rPr>
              <w:t>22. zapis obrazów niezależnych od rozdzielczości</w:t>
            </w:r>
          </w:p>
          <w:p w:rsidR="008A72E9" w:rsidRPr="008A72E9" w:rsidRDefault="008A72E9" w:rsidP="008A72E9">
            <w:pPr>
              <w:spacing w:after="0" w:line="240" w:lineRule="auto"/>
              <w:rPr>
                <w:rFonts w:cs="Calibri"/>
                <w:sz w:val="20"/>
                <w:szCs w:val="20"/>
              </w:rPr>
            </w:pPr>
            <w:r w:rsidRPr="008A72E9">
              <w:rPr>
                <w:rFonts w:cs="Calibri"/>
                <w:sz w:val="20"/>
                <w:szCs w:val="20"/>
              </w:rPr>
              <w:t xml:space="preserve">Zastosowanie edukacyjne, </w:t>
            </w:r>
          </w:p>
          <w:p w:rsidR="008A72E9" w:rsidRPr="008A72E9" w:rsidRDefault="008A72E9" w:rsidP="008A72E9">
            <w:pPr>
              <w:spacing w:after="0" w:line="240" w:lineRule="auto"/>
              <w:rPr>
                <w:rFonts w:cs="Calibri"/>
                <w:sz w:val="20"/>
                <w:szCs w:val="20"/>
              </w:rPr>
            </w:pPr>
            <w:r w:rsidRPr="008A72E9">
              <w:rPr>
                <w:rFonts w:cs="Calibri"/>
                <w:sz w:val="20"/>
                <w:szCs w:val="20"/>
              </w:rPr>
              <w:t>Okres licencji 24 miesiące</w:t>
            </w:r>
          </w:p>
          <w:p w:rsidR="008A72E9" w:rsidRPr="008A72E9" w:rsidRDefault="008A72E9" w:rsidP="008A72E9">
            <w:pPr>
              <w:spacing w:after="0" w:line="240" w:lineRule="auto"/>
              <w:rPr>
                <w:rFonts w:cs="Calibri"/>
                <w:sz w:val="20"/>
                <w:szCs w:val="20"/>
              </w:rPr>
            </w:pPr>
            <w:r w:rsidRPr="008A72E9">
              <w:rPr>
                <w:rFonts w:cs="Calibri"/>
                <w:sz w:val="20"/>
                <w:szCs w:val="20"/>
              </w:rPr>
              <w:t>Klucz licencyjny: DVD ROM lub klucz licencyjny – kod oprogramowania on-line dla 17 stanowisk</w:t>
            </w:r>
          </w:p>
          <w:p w:rsidR="008A72E9" w:rsidRPr="008A72E9" w:rsidRDefault="008A72E9" w:rsidP="008A72E9">
            <w:pPr>
              <w:spacing w:after="0" w:line="240" w:lineRule="auto"/>
              <w:rPr>
                <w:rFonts w:cs="Calibri"/>
                <w:sz w:val="20"/>
                <w:szCs w:val="20"/>
              </w:rPr>
            </w:pPr>
            <w:r w:rsidRPr="008A72E9">
              <w:rPr>
                <w:rFonts w:cs="Calibri"/>
                <w:sz w:val="20"/>
                <w:szCs w:val="20"/>
              </w:rPr>
              <w:t xml:space="preserve">Zgodność z systemem operacyjnym min. Windows 7 lub równoważnym </w:t>
            </w:r>
          </w:p>
          <w:p w:rsidR="008A72E9" w:rsidRPr="008A72E9" w:rsidRDefault="008A72E9" w:rsidP="008A72E9">
            <w:pPr>
              <w:spacing w:after="0" w:line="240" w:lineRule="auto"/>
              <w:rPr>
                <w:rFonts w:cs="Calibri"/>
                <w:sz w:val="20"/>
                <w:szCs w:val="20"/>
              </w:rPr>
            </w:pPr>
            <w:r w:rsidRPr="008A72E9">
              <w:rPr>
                <w:rFonts w:cs="Calibri"/>
                <w:sz w:val="20"/>
                <w:szCs w:val="20"/>
              </w:rPr>
              <w:t>Wersja językowa: polska</w:t>
            </w:r>
          </w:p>
        </w:tc>
        <w:tc>
          <w:tcPr>
            <w:tcW w:w="1398" w:type="dxa"/>
          </w:tcPr>
          <w:p w:rsidR="008A72E9" w:rsidRPr="008A72E9" w:rsidRDefault="008A72E9" w:rsidP="008A72E9">
            <w:pPr>
              <w:spacing w:after="0" w:line="240" w:lineRule="auto"/>
              <w:rPr>
                <w:rFonts w:cs="Calibri"/>
                <w:sz w:val="20"/>
                <w:szCs w:val="20"/>
              </w:rPr>
            </w:pPr>
          </w:p>
        </w:tc>
        <w:tc>
          <w:tcPr>
            <w:tcW w:w="897" w:type="dxa"/>
          </w:tcPr>
          <w:p w:rsidR="008A72E9" w:rsidRPr="008A72E9" w:rsidRDefault="008A72E9" w:rsidP="008A72E9">
            <w:pPr>
              <w:spacing w:after="0" w:line="240" w:lineRule="auto"/>
              <w:rPr>
                <w:rFonts w:cs="Calibri"/>
                <w:sz w:val="20"/>
                <w:szCs w:val="20"/>
              </w:rPr>
            </w:pPr>
          </w:p>
        </w:tc>
        <w:tc>
          <w:tcPr>
            <w:tcW w:w="977" w:type="dxa"/>
          </w:tcPr>
          <w:p w:rsidR="008A72E9" w:rsidRPr="008A72E9" w:rsidRDefault="008A72E9" w:rsidP="008A72E9">
            <w:pPr>
              <w:spacing w:after="0" w:line="240" w:lineRule="auto"/>
              <w:rPr>
                <w:rFonts w:cs="Calibri"/>
                <w:sz w:val="20"/>
                <w:szCs w:val="20"/>
              </w:rPr>
            </w:pPr>
          </w:p>
        </w:tc>
        <w:tc>
          <w:tcPr>
            <w:tcW w:w="977" w:type="dxa"/>
          </w:tcPr>
          <w:p w:rsidR="008A72E9" w:rsidRPr="008A72E9" w:rsidRDefault="008A72E9" w:rsidP="008A72E9">
            <w:pPr>
              <w:spacing w:after="0" w:line="240" w:lineRule="auto"/>
              <w:rPr>
                <w:rFonts w:cs="Calibri"/>
                <w:sz w:val="20"/>
                <w:szCs w:val="20"/>
              </w:rPr>
            </w:pPr>
          </w:p>
        </w:tc>
      </w:tr>
      <w:tr w:rsidR="008A72E9" w:rsidRPr="008A72E9" w:rsidTr="008A72E9">
        <w:tc>
          <w:tcPr>
            <w:tcW w:w="487" w:type="dxa"/>
          </w:tcPr>
          <w:p w:rsidR="008A72E9" w:rsidRPr="008A72E9" w:rsidRDefault="008A72E9" w:rsidP="008A72E9">
            <w:pPr>
              <w:spacing w:after="0" w:line="240" w:lineRule="auto"/>
              <w:rPr>
                <w:rFonts w:cs="Calibri"/>
                <w:sz w:val="20"/>
                <w:szCs w:val="20"/>
              </w:rPr>
            </w:pPr>
            <w:r w:rsidRPr="008A72E9">
              <w:rPr>
                <w:rFonts w:cs="Calibri"/>
                <w:sz w:val="20"/>
                <w:szCs w:val="20"/>
              </w:rPr>
              <w:t>16.</w:t>
            </w:r>
          </w:p>
        </w:tc>
        <w:tc>
          <w:tcPr>
            <w:tcW w:w="1885" w:type="dxa"/>
          </w:tcPr>
          <w:p w:rsidR="008A72E9" w:rsidRPr="008A72E9" w:rsidRDefault="008A72E9" w:rsidP="008A72E9">
            <w:pPr>
              <w:spacing w:after="0" w:line="240" w:lineRule="auto"/>
              <w:rPr>
                <w:rFonts w:cs="Calibri"/>
                <w:sz w:val="20"/>
                <w:szCs w:val="20"/>
              </w:rPr>
            </w:pPr>
            <w:r w:rsidRPr="008A72E9">
              <w:rPr>
                <w:rFonts w:cs="Calibri"/>
                <w:sz w:val="20"/>
                <w:szCs w:val="20"/>
              </w:rPr>
              <w:t>Oprogramowanie do rozliczeń finansowo-księgowych,  pracowania ekonomiczna</w:t>
            </w:r>
          </w:p>
        </w:tc>
        <w:tc>
          <w:tcPr>
            <w:tcW w:w="627" w:type="dxa"/>
          </w:tcPr>
          <w:p w:rsidR="008A72E9" w:rsidRPr="008A72E9" w:rsidRDefault="008A72E9" w:rsidP="008A72E9">
            <w:pPr>
              <w:spacing w:after="0" w:line="240" w:lineRule="auto"/>
              <w:rPr>
                <w:rFonts w:cs="Calibri"/>
                <w:sz w:val="20"/>
                <w:szCs w:val="20"/>
              </w:rPr>
            </w:pPr>
            <w:r w:rsidRPr="008A72E9">
              <w:rPr>
                <w:rFonts w:cs="Calibri"/>
                <w:sz w:val="20"/>
                <w:szCs w:val="20"/>
              </w:rPr>
              <w:t>16 szt.</w:t>
            </w:r>
          </w:p>
        </w:tc>
        <w:tc>
          <w:tcPr>
            <w:tcW w:w="2812" w:type="dxa"/>
          </w:tcPr>
          <w:p w:rsidR="008A72E9" w:rsidRPr="008A72E9" w:rsidRDefault="008A72E9" w:rsidP="008A72E9">
            <w:pPr>
              <w:spacing w:after="0" w:line="240" w:lineRule="auto"/>
              <w:rPr>
                <w:rFonts w:cs="Calibri"/>
                <w:sz w:val="20"/>
                <w:szCs w:val="20"/>
              </w:rPr>
            </w:pPr>
            <w:r w:rsidRPr="008A72E9">
              <w:rPr>
                <w:rFonts w:cs="Calibri"/>
                <w:sz w:val="20"/>
                <w:szCs w:val="20"/>
              </w:rPr>
              <w:t>Symfonia Start Mała Księgowość;</w:t>
            </w:r>
          </w:p>
          <w:p w:rsidR="008A72E9" w:rsidRPr="008A72E9" w:rsidRDefault="008A72E9" w:rsidP="008A72E9">
            <w:pPr>
              <w:spacing w:after="0" w:line="240" w:lineRule="auto"/>
              <w:rPr>
                <w:rFonts w:cs="Calibri"/>
                <w:sz w:val="20"/>
                <w:szCs w:val="20"/>
              </w:rPr>
            </w:pPr>
            <w:r w:rsidRPr="008A72E9">
              <w:rPr>
                <w:rFonts w:cs="Calibri"/>
                <w:sz w:val="20"/>
                <w:szCs w:val="20"/>
              </w:rPr>
              <w:t>Program komputerowy do wspomagania operacji finansowo-księgowych, kadrowo-płacowych, obsługi sprzedaży i gospodarki magazynowej, prowadzenia księgi przychodów i rozchodów, obliczania podatków, sporządzania sprawozdań statystycznych, obsługi zobowiązań wobec ZUS</w:t>
            </w:r>
          </w:p>
          <w:p w:rsidR="008A72E9" w:rsidRPr="008A72E9" w:rsidRDefault="008A72E9" w:rsidP="008A72E9">
            <w:pPr>
              <w:spacing w:after="0" w:line="240" w:lineRule="auto"/>
              <w:rPr>
                <w:rFonts w:cs="Calibri"/>
                <w:sz w:val="20"/>
                <w:szCs w:val="20"/>
              </w:rPr>
            </w:pPr>
            <w:r w:rsidRPr="008A72E9">
              <w:rPr>
                <w:rFonts w:cs="Calibri"/>
                <w:sz w:val="20"/>
                <w:szCs w:val="20"/>
              </w:rPr>
              <w:t>Program umożliwiający:</w:t>
            </w:r>
          </w:p>
          <w:p w:rsidR="008A72E9" w:rsidRPr="008A72E9" w:rsidRDefault="008A72E9" w:rsidP="008A72E9">
            <w:pPr>
              <w:numPr>
                <w:ilvl w:val="0"/>
                <w:numId w:val="44"/>
              </w:numPr>
              <w:shd w:val="clear" w:color="auto" w:fill="FFFFFF"/>
              <w:spacing w:after="0" w:line="240" w:lineRule="auto"/>
              <w:ind w:left="0"/>
              <w:rPr>
                <w:rFonts w:eastAsia="Times New Roman" w:cs="Calibri"/>
                <w:sz w:val="20"/>
                <w:szCs w:val="20"/>
                <w:lang w:eastAsia="pl-PL"/>
              </w:rPr>
            </w:pPr>
            <w:r w:rsidRPr="008A72E9">
              <w:rPr>
                <w:rFonts w:eastAsia="Times New Roman" w:cs="Calibri"/>
                <w:sz w:val="20"/>
                <w:szCs w:val="20"/>
                <w:lang w:eastAsia="pl-PL"/>
              </w:rPr>
              <w:lastRenderedPageBreak/>
              <w:t>-obsługa każdej formy uproszczonej księgowości – karty podatkowej, podatkowej księgi przychodów i rozchodów oraz ryczałtu od przychodów ewidencjonowanych</w:t>
            </w:r>
          </w:p>
          <w:p w:rsidR="008A72E9" w:rsidRPr="008A72E9" w:rsidRDefault="008A72E9" w:rsidP="008A72E9">
            <w:pPr>
              <w:numPr>
                <w:ilvl w:val="0"/>
                <w:numId w:val="44"/>
              </w:numPr>
              <w:shd w:val="clear" w:color="auto" w:fill="FFFFFF"/>
              <w:spacing w:after="0" w:line="240" w:lineRule="auto"/>
              <w:ind w:left="0"/>
              <w:rPr>
                <w:rFonts w:eastAsia="Times New Roman" w:cs="Calibri"/>
                <w:sz w:val="20"/>
                <w:szCs w:val="20"/>
                <w:lang w:eastAsia="pl-PL"/>
              </w:rPr>
            </w:pPr>
            <w:r w:rsidRPr="008A72E9">
              <w:rPr>
                <w:rFonts w:eastAsia="Times New Roman" w:cs="Calibri"/>
                <w:sz w:val="20"/>
                <w:szCs w:val="20"/>
                <w:lang w:eastAsia="pl-PL"/>
              </w:rPr>
              <w:t>-pomoc w dokonywaniu szczegółowej analizy struktury przychodów i kosztów</w:t>
            </w:r>
          </w:p>
          <w:p w:rsidR="008A72E9" w:rsidRPr="008A72E9" w:rsidRDefault="008A72E9" w:rsidP="008A72E9">
            <w:pPr>
              <w:numPr>
                <w:ilvl w:val="0"/>
                <w:numId w:val="44"/>
              </w:numPr>
              <w:shd w:val="clear" w:color="auto" w:fill="FFFFFF"/>
              <w:spacing w:after="0" w:line="240" w:lineRule="auto"/>
              <w:ind w:left="0"/>
              <w:rPr>
                <w:rFonts w:eastAsia="Times New Roman" w:cs="Calibri"/>
                <w:sz w:val="20"/>
                <w:szCs w:val="20"/>
                <w:lang w:eastAsia="pl-PL"/>
              </w:rPr>
            </w:pPr>
            <w:r w:rsidRPr="008A72E9">
              <w:rPr>
                <w:rFonts w:eastAsia="Times New Roman" w:cs="Calibri"/>
                <w:sz w:val="20"/>
                <w:szCs w:val="20"/>
                <w:lang w:eastAsia="pl-PL"/>
              </w:rPr>
              <w:t>-prowadzenie nielimitowanej ewidencji środków trwałych</w:t>
            </w:r>
          </w:p>
          <w:p w:rsidR="008A72E9" w:rsidRPr="008A72E9" w:rsidRDefault="008A72E9" w:rsidP="008A72E9">
            <w:pPr>
              <w:numPr>
                <w:ilvl w:val="0"/>
                <w:numId w:val="44"/>
              </w:numPr>
              <w:shd w:val="clear" w:color="auto" w:fill="FFFFFF"/>
              <w:spacing w:after="0" w:line="240" w:lineRule="auto"/>
              <w:ind w:left="0"/>
              <w:rPr>
                <w:rFonts w:eastAsia="Times New Roman" w:cs="Calibri"/>
                <w:sz w:val="20"/>
                <w:szCs w:val="20"/>
                <w:lang w:eastAsia="pl-PL"/>
              </w:rPr>
            </w:pPr>
            <w:r w:rsidRPr="008A72E9">
              <w:rPr>
                <w:rFonts w:eastAsia="Times New Roman" w:cs="Calibri"/>
                <w:sz w:val="20"/>
                <w:szCs w:val="20"/>
                <w:lang w:eastAsia="pl-PL"/>
              </w:rPr>
              <w:t>-naliczanie i rozliczanie pensji pracowników</w:t>
            </w:r>
          </w:p>
          <w:p w:rsidR="008A72E9" w:rsidRPr="008A72E9" w:rsidRDefault="008A72E9" w:rsidP="008A72E9">
            <w:pPr>
              <w:numPr>
                <w:ilvl w:val="0"/>
                <w:numId w:val="44"/>
              </w:numPr>
              <w:shd w:val="clear" w:color="auto" w:fill="FFFFFF"/>
              <w:spacing w:after="0" w:line="240" w:lineRule="auto"/>
              <w:ind w:left="0"/>
              <w:rPr>
                <w:rFonts w:eastAsia="Times New Roman" w:cs="Calibri"/>
                <w:sz w:val="20"/>
                <w:szCs w:val="20"/>
                <w:lang w:eastAsia="pl-PL"/>
              </w:rPr>
            </w:pPr>
            <w:r w:rsidRPr="008A72E9">
              <w:rPr>
                <w:rFonts w:eastAsia="Times New Roman" w:cs="Calibri"/>
                <w:sz w:val="20"/>
                <w:szCs w:val="20"/>
                <w:lang w:eastAsia="pl-PL"/>
              </w:rPr>
              <w:t>-możliwość prowadzenia ewidencji pracowników</w:t>
            </w:r>
          </w:p>
          <w:p w:rsidR="008A72E9" w:rsidRPr="008A72E9" w:rsidRDefault="008A72E9" w:rsidP="008A72E9">
            <w:pPr>
              <w:numPr>
                <w:ilvl w:val="0"/>
                <w:numId w:val="44"/>
              </w:numPr>
              <w:shd w:val="clear" w:color="auto" w:fill="FFFFFF"/>
              <w:spacing w:after="0" w:line="240" w:lineRule="auto"/>
              <w:ind w:left="0"/>
              <w:rPr>
                <w:rFonts w:eastAsia="Times New Roman" w:cs="Calibri"/>
                <w:sz w:val="20"/>
                <w:szCs w:val="20"/>
                <w:lang w:eastAsia="pl-PL"/>
              </w:rPr>
            </w:pPr>
            <w:r w:rsidRPr="008A72E9">
              <w:rPr>
                <w:rFonts w:eastAsia="Times New Roman" w:cs="Calibri"/>
                <w:sz w:val="20"/>
                <w:szCs w:val="20"/>
                <w:lang w:eastAsia="pl-PL"/>
              </w:rPr>
              <w:t>-naliczanie składek ubezpieczeniowych i zaliczek na podatek dochodowy</w:t>
            </w:r>
          </w:p>
          <w:p w:rsidR="008A72E9" w:rsidRPr="008A72E9" w:rsidRDefault="008A72E9" w:rsidP="008A72E9">
            <w:pPr>
              <w:numPr>
                <w:ilvl w:val="0"/>
                <w:numId w:val="44"/>
              </w:numPr>
              <w:shd w:val="clear" w:color="auto" w:fill="FFFFFF"/>
              <w:spacing w:after="0" w:line="240" w:lineRule="auto"/>
              <w:ind w:left="0"/>
              <w:rPr>
                <w:rFonts w:eastAsia="Times New Roman" w:cs="Calibri"/>
                <w:sz w:val="20"/>
                <w:szCs w:val="20"/>
                <w:lang w:eastAsia="pl-PL"/>
              </w:rPr>
            </w:pPr>
            <w:r w:rsidRPr="008A72E9">
              <w:rPr>
                <w:rFonts w:eastAsia="Times New Roman" w:cs="Calibri"/>
                <w:sz w:val="20"/>
                <w:szCs w:val="20"/>
                <w:lang w:eastAsia="pl-PL"/>
              </w:rPr>
              <w:t>-ułatwienie współpracy z programem Płatnik</w:t>
            </w:r>
          </w:p>
          <w:p w:rsidR="008A72E9" w:rsidRPr="008A72E9" w:rsidRDefault="008A72E9" w:rsidP="008A72E9">
            <w:pPr>
              <w:numPr>
                <w:ilvl w:val="0"/>
                <w:numId w:val="44"/>
              </w:numPr>
              <w:shd w:val="clear" w:color="auto" w:fill="FFFFFF"/>
              <w:spacing w:after="0" w:line="240" w:lineRule="auto"/>
              <w:ind w:left="0"/>
              <w:rPr>
                <w:rFonts w:eastAsia="Times New Roman" w:cs="Calibri"/>
                <w:sz w:val="20"/>
                <w:szCs w:val="20"/>
                <w:lang w:eastAsia="pl-PL"/>
              </w:rPr>
            </w:pPr>
            <w:r w:rsidRPr="008A72E9">
              <w:rPr>
                <w:rFonts w:eastAsia="Times New Roman" w:cs="Calibri"/>
                <w:sz w:val="20"/>
                <w:szCs w:val="20"/>
                <w:lang w:eastAsia="pl-PL"/>
              </w:rPr>
              <w:t>-pobierania danych kontrahenta z GUS - możliwość pobrania z bazy GUS danych nowego kontrahenta, wprowadzanego do programu. </w:t>
            </w:r>
          </w:p>
          <w:p w:rsidR="008A72E9" w:rsidRPr="008A72E9" w:rsidRDefault="008A72E9" w:rsidP="008A72E9">
            <w:pPr>
              <w:spacing w:after="0" w:line="240" w:lineRule="auto"/>
              <w:rPr>
                <w:rFonts w:cs="Calibri"/>
                <w:sz w:val="20"/>
                <w:szCs w:val="20"/>
              </w:rPr>
            </w:pPr>
            <w:r w:rsidRPr="008A72E9">
              <w:rPr>
                <w:rFonts w:cs="Calibri"/>
                <w:sz w:val="20"/>
                <w:szCs w:val="20"/>
              </w:rPr>
              <w:t>Licencja dla jednostki edukacyjnej</w:t>
            </w:r>
          </w:p>
        </w:tc>
        <w:tc>
          <w:tcPr>
            <w:tcW w:w="1398" w:type="dxa"/>
          </w:tcPr>
          <w:p w:rsidR="008A72E9" w:rsidRPr="008A72E9" w:rsidRDefault="008A72E9" w:rsidP="008A72E9">
            <w:pPr>
              <w:spacing w:after="0" w:line="240" w:lineRule="auto"/>
              <w:rPr>
                <w:rFonts w:cs="Calibri"/>
                <w:sz w:val="20"/>
                <w:szCs w:val="20"/>
              </w:rPr>
            </w:pPr>
          </w:p>
        </w:tc>
        <w:tc>
          <w:tcPr>
            <w:tcW w:w="897" w:type="dxa"/>
          </w:tcPr>
          <w:p w:rsidR="008A72E9" w:rsidRPr="008A72E9" w:rsidRDefault="008A72E9" w:rsidP="008A72E9">
            <w:pPr>
              <w:spacing w:after="0" w:line="240" w:lineRule="auto"/>
              <w:rPr>
                <w:rFonts w:cs="Calibri"/>
                <w:sz w:val="20"/>
                <w:szCs w:val="20"/>
              </w:rPr>
            </w:pPr>
          </w:p>
        </w:tc>
        <w:tc>
          <w:tcPr>
            <w:tcW w:w="977" w:type="dxa"/>
          </w:tcPr>
          <w:p w:rsidR="008A72E9" w:rsidRPr="008A72E9" w:rsidRDefault="008A72E9" w:rsidP="008A72E9">
            <w:pPr>
              <w:spacing w:after="0" w:line="240" w:lineRule="auto"/>
              <w:rPr>
                <w:rFonts w:cs="Calibri"/>
                <w:sz w:val="20"/>
                <w:szCs w:val="20"/>
              </w:rPr>
            </w:pPr>
          </w:p>
        </w:tc>
        <w:tc>
          <w:tcPr>
            <w:tcW w:w="977" w:type="dxa"/>
          </w:tcPr>
          <w:p w:rsidR="008A72E9" w:rsidRPr="008A72E9" w:rsidRDefault="008A72E9" w:rsidP="008A72E9">
            <w:pPr>
              <w:spacing w:after="0" w:line="240" w:lineRule="auto"/>
              <w:rPr>
                <w:rFonts w:cs="Calibri"/>
                <w:sz w:val="20"/>
                <w:szCs w:val="20"/>
              </w:rPr>
            </w:pPr>
          </w:p>
        </w:tc>
      </w:tr>
      <w:tr w:rsidR="008A72E9" w:rsidRPr="008A72E9" w:rsidTr="008A72E9">
        <w:tc>
          <w:tcPr>
            <w:tcW w:w="5811" w:type="dxa"/>
            <w:gridSpan w:val="4"/>
            <w:vAlign w:val="center"/>
          </w:tcPr>
          <w:p w:rsidR="008A72E9" w:rsidRDefault="008A72E9" w:rsidP="008A72E9">
            <w:pPr>
              <w:spacing w:after="0" w:line="240" w:lineRule="auto"/>
              <w:jc w:val="center"/>
              <w:rPr>
                <w:rFonts w:cs="Calibri"/>
                <w:sz w:val="20"/>
                <w:szCs w:val="20"/>
              </w:rPr>
            </w:pPr>
          </w:p>
          <w:p w:rsidR="008A72E9" w:rsidRDefault="008A72E9" w:rsidP="008A72E9">
            <w:pPr>
              <w:spacing w:after="0" w:line="240" w:lineRule="auto"/>
              <w:jc w:val="center"/>
              <w:rPr>
                <w:rFonts w:cs="Calibri"/>
                <w:sz w:val="20"/>
                <w:szCs w:val="20"/>
              </w:rPr>
            </w:pPr>
            <w:r>
              <w:rPr>
                <w:rFonts w:cs="Calibri"/>
                <w:sz w:val="20"/>
                <w:szCs w:val="20"/>
              </w:rPr>
              <w:t>RAZEM</w:t>
            </w:r>
            <w:r w:rsidR="00F320BD">
              <w:rPr>
                <w:rFonts w:cs="Calibri"/>
                <w:sz w:val="20"/>
                <w:szCs w:val="20"/>
              </w:rPr>
              <w:t xml:space="preserve"> CZĘŚĆ I</w:t>
            </w:r>
          </w:p>
          <w:p w:rsidR="008A72E9" w:rsidRDefault="008A72E9" w:rsidP="008A72E9">
            <w:pPr>
              <w:spacing w:after="0" w:line="240" w:lineRule="auto"/>
              <w:jc w:val="center"/>
              <w:rPr>
                <w:rFonts w:cs="Calibri"/>
                <w:sz w:val="20"/>
                <w:szCs w:val="20"/>
              </w:rPr>
            </w:pPr>
          </w:p>
          <w:p w:rsidR="008A72E9" w:rsidRPr="008A72E9" w:rsidRDefault="008A72E9" w:rsidP="008A72E9">
            <w:pPr>
              <w:spacing w:after="0" w:line="240" w:lineRule="auto"/>
              <w:jc w:val="center"/>
              <w:rPr>
                <w:rFonts w:cs="Calibri"/>
                <w:sz w:val="20"/>
                <w:szCs w:val="20"/>
              </w:rPr>
            </w:pPr>
          </w:p>
        </w:tc>
        <w:tc>
          <w:tcPr>
            <w:tcW w:w="1398" w:type="dxa"/>
          </w:tcPr>
          <w:p w:rsidR="008A72E9" w:rsidRPr="008A72E9" w:rsidRDefault="008A72E9" w:rsidP="008A72E9">
            <w:pPr>
              <w:spacing w:after="0" w:line="240" w:lineRule="auto"/>
              <w:rPr>
                <w:rFonts w:cs="Calibri"/>
                <w:sz w:val="20"/>
                <w:szCs w:val="20"/>
              </w:rPr>
            </w:pPr>
          </w:p>
        </w:tc>
        <w:tc>
          <w:tcPr>
            <w:tcW w:w="897" w:type="dxa"/>
          </w:tcPr>
          <w:p w:rsidR="008A72E9" w:rsidRDefault="008A72E9" w:rsidP="008A72E9">
            <w:pPr>
              <w:spacing w:after="0" w:line="240" w:lineRule="auto"/>
              <w:rPr>
                <w:rFonts w:cs="Calibri"/>
                <w:sz w:val="20"/>
                <w:szCs w:val="20"/>
              </w:rPr>
            </w:pPr>
          </w:p>
          <w:p w:rsidR="008A72E9" w:rsidRPr="008A72E9" w:rsidRDefault="008A72E9" w:rsidP="008A72E9">
            <w:pPr>
              <w:spacing w:after="0" w:line="240" w:lineRule="auto"/>
              <w:rPr>
                <w:rFonts w:cs="Calibri"/>
                <w:sz w:val="20"/>
                <w:szCs w:val="20"/>
              </w:rPr>
            </w:pPr>
            <w:r>
              <w:rPr>
                <w:rFonts w:cs="Calibri"/>
                <w:sz w:val="20"/>
                <w:szCs w:val="20"/>
              </w:rPr>
              <w:t>---------</w:t>
            </w:r>
          </w:p>
        </w:tc>
        <w:tc>
          <w:tcPr>
            <w:tcW w:w="977" w:type="dxa"/>
          </w:tcPr>
          <w:p w:rsidR="008A72E9" w:rsidRPr="008A72E9" w:rsidRDefault="008A72E9" w:rsidP="008A72E9">
            <w:pPr>
              <w:spacing w:after="0" w:line="240" w:lineRule="auto"/>
              <w:rPr>
                <w:rFonts w:cs="Calibri"/>
                <w:sz w:val="20"/>
                <w:szCs w:val="20"/>
              </w:rPr>
            </w:pPr>
          </w:p>
        </w:tc>
        <w:tc>
          <w:tcPr>
            <w:tcW w:w="977" w:type="dxa"/>
          </w:tcPr>
          <w:p w:rsidR="008A72E9" w:rsidRPr="008A72E9" w:rsidRDefault="008A72E9" w:rsidP="008A72E9">
            <w:pPr>
              <w:spacing w:after="0" w:line="240" w:lineRule="auto"/>
              <w:rPr>
                <w:rFonts w:cs="Calibri"/>
                <w:sz w:val="20"/>
                <w:szCs w:val="20"/>
              </w:rPr>
            </w:pPr>
          </w:p>
        </w:tc>
      </w:tr>
    </w:tbl>
    <w:p w:rsidR="008A72E9" w:rsidRPr="008A72E9" w:rsidRDefault="008A72E9" w:rsidP="008A72E9">
      <w:pPr>
        <w:tabs>
          <w:tab w:val="left" w:pos="426"/>
        </w:tabs>
        <w:spacing w:after="0" w:line="240" w:lineRule="auto"/>
        <w:jc w:val="both"/>
        <w:rPr>
          <w:rFonts w:cs="Calibri"/>
          <w:sz w:val="24"/>
          <w:szCs w:val="24"/>
        </w:rPr>
      </w:pPr>
    </w:p>
    <w:p w:rsidR="008A72E9" w:rsidRPr="008A72E9" w:rsidRDefault="008A72E9" w:rsidP="008A72E9">
      <w:pPr>
        <w:spacing w:after="0" w:line="240" w:lineRule="auto"/>
        <w:rPr>
          <w:rFonts w:cs="Calibri"/>
          <w:sz w:val="24"/>
          <w:szCs w:val="24"/>
        </w:rPr>
      </w:pPr>
      <w:r w:rsidRPr="008A72E9">
        <w:rPr>
          <w:rFonts w:cs="Calibri"/>
          <w:sz w:val="24"/>
          <w:szCs w:val="24"/>
        </w:rPr>
        <w:t>Część II – sprzęt elektroniczny</w:t>
      </w:r>
    </w:p>
    <w:tbl>
      <w:tblPr>
        <w:tblStyle w:val="Tabela-Siatka1"/>
        <w:tblW w:w="0" w:type="auto"/>
        <w:tblInd w:w="-998" w:type="dxa"/>
        <w:tblLook w:val="04A0" w:firstRow="1" w:lastRow="0" w:firstColumn="1" w:lastColumn="0" w:noHBand="0" w:noVBand="1"/>
      </w:tblPr>
      <w:tblGrid>
        <w:gridCol w:w="476"/>
        <w:gridCol w:w="1935"/>
        <w:gridCol w:w="688"/>
        <w:gridCol w:w="2712"/>
        <w:gridCol w:w="1415"/>
        <w:gridCol w:w="852"/>
        <w:gridCol w:w="991"/>
        <w:gridCol w:w="991"/>
      </w:tblGrid>
      <w:tr w:rsidR="008A72E9" w:rsidRPr="008A72E9" w:rsidTr="008A72E9">
        <w:tc>
          <w:tcPr>
            <w:tcW w:w="476" w:type="dxa"/>
          </w:tcPr>
          <w:p w:rsidR="008A72E9" w:rsidRPr="008A72E9" w:rsidRDefault="008A72E9" w:rsidP="008A72E9">
            <w:pPr>
              <w:spacing w:after="0" w:line="240" w:lineRule="auto"/>
              <w:rPr>
                <w:rFonts w:cs="Calibri"/>
                <w:sz w:val="20"/>
                <w:szCs w:val="20"/>
              </w:rPr>
            </w:pPr>
            <w:r w:rsidRPr="008A72E9">
              <w:rPr>
                <w:rFonts w:cs="Calibri"/>
                <w:sz w:val="20"/>
                <w:szCs w:val="20"/>
              </w:rPr>
              <w:t>1.</w:t>
            </w:r>
          </w:p>
        </w:tc>
        <w:tc>
          <w:tcPr>
            <w:tcW w:w="1935" w:type="dxa"/>
          </w:tcPr>
          <w:p w:rsidR="008A72E9" w:rsidRPr="008A72E9" w:rsidRDefault="008A72E9" w:rsidP="008A72E9">
            <w:pPr>
              <w:spacing w:after="0" w:line="240" w:lineRule="auto"/>
              <w:rPr>
                <w:rFonts w:cs="Calibri"/>
                <w:color w:val="000000"/>
                <w:sz w:val="20"/>
                <w:szCs w:val="20"/>
              </w:rPr>
            </w:pPr>
            <w:r w:rsidRPr="008A72E9">
              <w:rPr>
                <w:rFonts w:cs="Calibri"/>
                <w:color w:val="000000"/>
                <w:sz w:val="20"/>
                <w:szCs w:val="20"/>
              </w:rPr>
              <w:t>Tablica interaktywna</w:t>
            </w:r>
          </w:p>
          <w:p w:rsidR="008A72E9" w:rsidRPr="008A72E9" w:rsidRDefault="008A72E9" w:rsidP="008A72E9">
            <w:pPr>
              <w:spacing w:after="0" w:line="240" w:lineRule="auto"/>
              <w:rPr>
                <w:rFonts w:cs="Calibri"/>
                <w:sz w:val="20"/>
                <w:szCs w:val="20"/>
              </w:rPr>
            </w:pPr>
            <w:r w:rsidRPr="008A72E9">
              <w:rPr>
                <w:rFonts w:cs="Calibri"/>
                <w:color w:val="000000"/>
                <w:sz w:val="20"/>
                <w:szCs w:val="20"/>
              </w:rPr>
              <w:t xml:space="preserve">Pracownia technik budownictwa (betoniarz – zbrojarz)  </w:t>
            </w:r>
          </w:p>
        </w:tc>
        <w:tc>
          <w:tcPr>
            <w:tcW w:w="688" w:type="dxa"/>
          </w:tcPr>
          <w:p w:rsidR="008A72E9" w:rsidRPr="008A72E9" w:rsidRDefault="008A72E9" w:rsidP="008A72E9">
            <w:pPr>
              <w:spacing w:after="0" w:line="240" w:lineRule="auto"/>
              <w:rPr>
                <w:rFonts w:cs="Calibri"/>
                <w:sz w:val="20"/>
                <w:szCs w:val="20"/>
              </w:rPr>
            </w:pPr>
            <w:r w:rsidRPr="008A72E9">
              <w:rPr>
                <w:rFonts w:cs="Calibri"/>
                <w:sz w:val="20"/>
                <w:szCs w:val="20"/>
              </w:rPr>
              <w:t>1 szt.</w:t>
            </w:r>
          </w:p>
        </w:tc>
        <w:tc>
          <w:tcPr>
            <w:tcW w:w="2712" w:type="dxa"/>
          </w:tcPr>
          <w:p w:rsidR="008A72E9" w:rsidRPr="008A72E9" w:rsidRDefault="008A72E9" w:rsidP="008A72E9">
            <w:pPr>
              <w:spacing w:after="0" w:line="240" w:lineRule="auto"/>
              <w:rPr>
                <w:rFonts w:cs="Calibri"/>
                <w:sz w:val="20"/>
                <w:szCs w:val="20"/>
              </w:rPr>
            </w:pPr>
            <w:r w:rsidRPr="008A72E9">
              <w:rPr>
                <w:rFonts w:cs="Calibri"/>
                <w:sz w:val="20"/>
                <w:szCs w:val="20"/>
              </w:rPr>
              <w:t>Tablica interaktywna, przekątna min.75" max.80"</w:t>
            </w:r>
          </w:p>
          <w:p w:rsidR="008A72E9" w:rsidRPr="008A72E9" w:rsidRDefault="008A72E9" w:rsidP="008A72E9">
            <w:pPr>
              <w:spacing w:after="0" w:line="240" w:lineRule="auto"/>
              <w:rPr>
                <w:rFonts w:cs="Calibri"/>
                <w:sz w:val="20"/>
                <w:szCs w:val="20"/>
              </w:rPr>
            </w:pPr>
            <w:r w:rsidRPr="008A72E9">
              <w:rPr>
                <w:rFonts w:cs="Calibri"/>
                <w:sz w:val="20"/>
                <w:szCs w:val="20"/>
              </w:rPr>
              <w:t>Proporcje obrazu standard 4:3</w:t>
            </w:r>
          </w:p>
          <w:p w:rsidR="008A72E9" w:rsidRPr="008A72E9" w:rsidRDefault="008A72E9" w:rsidP="008A72E9">
            <w:pPr>
              <w:spacing w:after="0" w:line="240" w:lineRule="auto"/>
              <w:rPr>
                <w:rFonts w:cs="Calibri"/>
                <w:sz w:val="20"/>
                <w:szCs w:val="20"/>
              </w:rPr>
            </w:pPr>
            <w:r w:rsidRPr="008A72E9">
              <w:rPr>
                <w:rFonts w:cs="Calibri"/>
                <w:sz w:val="20"/>
                <w:szCs w:val="20"/>
              </w:rPr>
              <w:t>Sposób obsługi: dotykowy, dowolnym pisakiem lub palcem</w:t>
            </w:r>
          </w:p>
          <w:p w:rsidR="008A72E9" w:rsidRPr="008A72E9" w:rsidRDefault="008A72E9" w:rsidP="008A72E9">
            <w:pPr>
              <w:spacing w:after="0" w:line="240" w:lineRule="auto"/>
              <w:rPr>
                <w:rFonts w:cs="Calibri"/>
                <w:sz w:val="20"/>
                <w:szCs w:val="20"/>
              </w:rPr>
            </w:pPr>
            <w:r w:rsidRPr="008A72E9">
              <w:rPr>
                <w:rFonts w:cs="Calibri"/>
                <w:sz w:val="20"/>
                <w:szCs w:val="20"/>
              </w:rPr>
              <w:t>Komunikacja z komputerem za pośrednictwem USB</w:t>
            </w:r>
          </w:p>
          <w:p w:rsidR="008A72E9" w:rsidRPr="008A72E9" w:rsidRDefault="008A72E9" w:rsidP="008A72E9">
            <w:pPr>
              <w:spacing w:after="0" w:line="240" w:lineRule="auto"/>
              <w:rPr>
                <w:rFonts w:cs="Calibri"/>
                <w:sz w:val="20"/>
                <w:szCs w:val="20"/>
              </w:rPr>
            </w:pPr>
            <w:r w:rsidRPr="008A72E9">
              <w:rPr>
                <w:rFonts w:cs="Calibri"/>
                <w:sz w:val="20"/>
                <w:szCs w:val="20"/>
              </w:rPr>
              <w:t>Interfejs HID, gotowa do pracy bez konieczności instalowania dodatkowych sterowników</w:t>
            </w:r>
          </w:p>
          <w:p w:rsidR="008A72E9" w:rsidRPr="008A72E9" w:rsidRDefault="008A72E9" w:rsidP="008A72E9">
            <w:pPr>
              <w:spacing w:after="0" w:line="240" w:lineRule="auto"/>
              <w:rPr>
                <w:rFonts w:cs="Calibri"/>
                <w:sz w:val="20"/>
                <w:szCs w:val="20"/>
              </w:rPr>
            </w:pPr>
            <w:r w:rsidRPr="008A72E9">
              <w:rPr>
                <w:rFonts w:cs="Calibri"/>
                <w:sz w:val="20"/>
                <w:szCs w:val="20"/>
              </w:rPr>
              <w:t>Możliwość pracy dwóch osób jednocześnie na całej powierzchni tablicy</w:t>
            </w:r>
          </w:p>
          <w:p w:rsidR="008A72E9" w:rsidRPr="008A72E9" w:rsidRDefault="008A72E9" w:rsidP="008A72E9">
            <w:pPr>
              <w:spacing w:after="0" w:line="240" w:lineRule="auto"/>
              <w:rPr>
                <w:rFonts w:cs="Calibri"/>
                <w:sz w:val="20"/>
                <w:szCs w:val="20"/>
              </w:rPr>
            </w:pPr>
            <w:r w:rsidRPr="008A72E9">
              <w:rPr>
                <w:rFonts w:cs="Calibri"/>
                <w:sz w:val="20"/>
                <w:szCs w:val="20"/>
              </w:rPr>
              <w:t>Możliwość m.in. przechwytywania obrazów, rozpoznawania wyrazów napisanych odręcznie i przekształcanie ich na czcionkę komputerową</w:t>
            </w:r>
          </w:p>
          <w:p w:rsidR="008A72E9" w:rsidRPr="008A72E9" w:rsidRDefault="008A72E9" w:rsidP="008A72E9">
            <w:pPr>
              <w:spacing w:after="0" w:line="240" w:lineRule="auto"/>
              <w:rPr>
                <w:rFonts w:cs="Calibri"/>
                <w:sz w:val="20"/>
                <w:szCs w:val="20"/>
              </w:rPr>
            </w:pPr>
            <w:r w:rsidRPr="008A72E9">
              <w:rPr>
                <w:rFonts w:cs="Calibri"/>
                <w:sz w:val="20"/>
                <w:szCs w:val="20"/>
              </w:rPr>
              <w:t xml:space="preserve">Wyposażenie standardowe: 3 pióra oraz </w:t>
            </w:r>
            <w:proofErr w:type="spellStart"/>
            <w:r w:rsidRPr="008A72E9">
              <w:rPr>
                <w:rFonts w:cs="Calibri"/>
                <w:sz w:val="20"/>
                <w:szCs w:val="20"/>
              </w:rPr>
              <w:t>wymazywacz</w:t>
            </w:r>
            <w:proofErr w:type="spellEnd"/>
            <w:r w:rsidRPr="008A72E9">
              <w:rPr>
                <w:rFonts w:cs="Calibri"/>
                <w:sz w:val="20"/>
                <w:szCs w:val="20"/>
              </w:rPr>
              <w:t xml:space="preserve">, umieszczone w uchwytach magnetycznych, kabel USB i przedłużacz kabla USB o </w:t>
            </w:r>
            <w:r w:rsidRPr="008A72E9">
              <w:rPr>
                <w:rFonts w:cs="Calibri"/>
                <w:sz w:val="20"/>
                <w:szCs w:val="20"/>
              </w:rPr>
              <w:lastRenderedPageBreak/>
              <w:t>długości 5m każdy, instrukcja obsługi w języku polskim, uchwyt montażowy ścienny,</w:t>
            </w:r>
          </w:p>
          <w:p w:rsidR="008A72E9" w:rsidRPr="008A72E9" w:rsidRDefault="008A72E9" w:rsidP="008A72E9">
            <w:pPr>
              <w:spacing w:after="0" w:line="240" w:lineRule="auto"/>
              <w:rPr>
                <w:rFonts w:cs="Calibri"/>
                <w:sz w:val="20"/>
                <w:szCs w:val="20"/>
              </w:rPr>
            </w:pPr>
            <w:r w:rsidRPr="008A72E9">
              <w:rPr>
                <w:rFonts w:cs="Calibri"/>
                <w:sz w:val="20"/>
                <w:szCs w:val="20"/>
              </w:rPr>
              <w:t>Gwarancja: 60 miesięcy</w:t>
            </w:r>
          </w:p>
        </w:tc>
        <w:tc>
          <w:tcPr>
            <w:tcW w:w="1415" w:type="dxa"/>
          </w:tcPr>
          <w:p w:rsidR="008A72E9" w:rsidRPr="008A72E9" w:rsidRDefault="008A72E9" w:rsidP="008A72E9">
            <w:pPr>
              <w:spacing w:after="0" w:line="240" w:lineRule="auto"/>
              <w:rPr>
                <w:rFonts w:cs="Calibri"/>
                <w:sz w:val="20"/>
                <w:szCs w:val="20"/>
              </w:rPr>
            </w:pPr>
          </w:p>
        </w:tc>
        <w:tc>
          <w:tcPr>
            <w:tcW w:w="852" w:type="dxa"/>
          </w:tcPr>
          <w:p w:rsidR="008A72E9" w:rsidRPr="008A72E9" w:rsidRDefault="008A72E9" w:rsidP="008A72E9">
            <w:pPr>
              <w:spacing w:after="0" w:line="240" w:lineRule="auto"/>
              <w:rPr>
                <w:rFonts w:cs="Calibri"/>
                <w:sz w:val="20"/>
                <w:szCs w:val="20"/>
              </w:rPr>
            </w:pPr>
          </w:p>
        </w:tc>
        <w:tc>
          <w:tcPr>
            <w:tcW w:w="991" w:type="dxa"/>
          </w:tcPr>
          <w:p w:rsidR="008A72E9" w:rsidRPr="008A72E9" w:rsidRDefault="008A72E9" w:rsidP="008A72E9">
            <w:pPr>
              <w:spacing w:after="0" w:line="240" w:lineRule="auto"/>
              <w:rPr>
                <w:rFonts w:cs="Calibri"/>
                <w:sz w:val="20"/>
                <w:szCs w:val="20"/>
              </w:rPr>
            </w:pPr>
          </w:p>
        </w:tc>
        <w:tc>
          <w:tcPr>
            <w:tcW w:w="991" w:type="dxa"/>
          </w:tcPr>
          <w:p w:rsidR="008A72E9" w:rsidRPr="008A72E9" w:rsidRDefault="008A72E9" w:rsidP="008A72E9">
            <w:pPr>
              <w:spacing w:after="0" w:line="240" w:lineRule="auto"/>
              <w:rPr>
                <w:rFonts w:cs="Calibri"/>
                <w:sz w:val="20"/>
                <w:szCs w:val="20"/>
              </w:rPr>
            </w:pPr>
          </w:p>
        </w:tc>
      </w:tr>
      <w:tr w:rsidR="008A72E9" w:rsidRPr="008A72E9" w:rsidTr="008A72E9">
        <w:tc>
          <w:tcPr>
            <w:tcW w:w="476" w:type="dxa"/>
          </w:tcPr>
          <w:p w:rsidR="008A72E9" w:rsidRPr="008A72E9" w:rsidRDefault="008A72E9" w:rsidP="008A72E9">
            <w:pPr>
              <w:spacing w:after="0" w:line="240" w:lineRule="auto"/>
              <w:rPr>
                <w:rFonts w:cs="Calibri"/>
                <w:sz w:val="20"/>
                <w:szCs w:val="20"/>
              </w:rPr>
            </w:pPr>
            <w:r w:rsidRPr="008A72E9">
              <w:rPr>
                <w:rFonts w:cs="Calibri"/>
                <w:sz w:val="20"/>
                <w:szCs w:val="20"/>
              </w:rPr>
              <w:t>2.</w:t>
            </w:r>
          </w:p>
        </w:tc>
        <w:tc>
          <w:tcPr>
            <w:tcW w:w="1935" w:type="dxa"/>
          </w:tcPr>
          <w:p w:rsidR="008A72E9" w:rsidRPr="008A72E9" w:rsidRDefault="008A72E9" w:rsidP="008A72E9">
            <w:pPr>
              <w:spacing w:after="0" w:line="240" w:lineRule="auto"/>
              <w:rPr>
                <w:rFonts w:cs="Calibri"/>
                <w:color w:val="000000"/>
                <w:sz w:val="20"/>
                <w:szCs w:val="20"/>
              </w:rPr>
            </w:pPr>
            <w:r w:rsidRPr="008A72E9">
              <w:rPr>
                <w:rFonts w:cs="Calibri"/>
                <w:color w:val="000000"/>
                <w:sz w:val="20"/>
                <w:szCs w:val="20"/>
              </w:rPr>
              <w:t>Telewizor</w:t>
            </w:r>
          </w:p>
          <w:p w:rsidR="008A72E9" w:rsidRPr="008A72E9" w:rsidRDefault="008A72E9" w:rsidP="008A72E9">
            <w:pPr>
              <w:spacing w:after="0" w:line="240" w:lineRule="auto"/>
              <w:rPr>
                <w:rFonts w:cs="Calibri"/>
                <w:sz w:val="20"/>
                <w:szCs w:val="20"/>
              </w:rPr>
            </w:pPr>
          </w:p>
        </w:tc>
        <w:tc>
          <w:tcPr>
            <w:tcW w:w="688" w:type="dxa"/>
          </w:tcPr>
          <w:p w:rsidR="008A72E9" w:rsidRPr="008A72E9" w:rsidRDefault="008A72E9" w:rsidP="008A72E9">
            <w:pPr>
              <w:spacing w:after="0" w:line="240" w:lineRule="auto"/>
              <w:rPr>
                <w:rFonts w:cs="Calibri"/>
                <w:sz w:val="20"/>
                <w:szCs w:val="20"/>
              </w:rPr>
            </w:pPr>
            <w:r w:rsidRPr="008A72E9">
              <w:rPr>
                <w:rFonts w:cs="Calibri"/>
                <w:sz w:val="20"/>
                <w:szCs w:val="20"/>
              </w:rPr>
              <w:t>6 szt.</w:t>
            </w:r>
          </w:p>
          <w:p w:rsidR="008A72E9" w:rsidRPr="008A72E9" w:rsidRDefault="008A72E9" w:rsidP="008A72E9">
            <w:pPr>
              <w:spacing w:after="0" w:line="240" w:lineRule="auto"/>
              <w:rPr>
                <w:rFonts w:cs="Calibri"/>
                <w:sz w:val="20"/>
                <w:szCs w:val="20"/>
              </w:rPr>
            </w:pPr>
          </w:p>
        </w:tc>
        <w:tc>
          <w:tcPr>
            <w:tcW w:w="2712" w:type="dxa"/>
          </w:tcPr>
          <w:p w:rsidR="008A72E9" w:rsidRPr="008A72E9" w:rsidRDefault="008A72E9" w:rsidP="008A72E9">
            <w:pPr>
              <w:spacing w:after="0" w:line="240" w:lineRule="auto"/>
              <w:rPr>
                <w:rFonts w:cs="Calibri"/>
                <w:sz w:val="20"/>
                <w:szCs w:val="20"/>
              </w:rPr>
            </w:pPr>
            <w:r w:rsidRPr="008A72E9">
              <w:rPr>
                <w:rFonts w:cs="Calibri"/>
                <w:sz w:val="20"/>
                <w:szCs w:val="20"/>
              </w:rPr>
              <w:t>Technologia LCD</w:t>
            </w:r>
          </w:p>
          <w:p w:rsidR="008A72E9" w:rsidRPr="008A72E9" w:rsidRDefault="008A72E9" w:rsidP="008A72E9">
            <w:pPr>
              <w:spacing w:after="0" w:line="240" w:lineRule="auto"/>
              <w:rPr>
                <w:rFonts w:cs="Calibri"/>
                <w:sz w:val="20"/>
                <w:szCs w:val="20"/>
              </w:rPr>
            </w:pPr>
            <w:r w:rsidRPr="008A72E9">
              <w:rPr>
                <w:rFonts w:cs="Calibri"/>
                <w:sz w:val="20"/>
                <w:szCs w:val="20"/>
              </w:rPr>
              <w:t>Przekątna ekranu: min. 47" Full HD</w:t>
            </w:r>
          </w:p>
          <w:p w:rsidR="008A72E9" w:rsidRPr="008A72E9" w:rsidRDefault="008A72E9" w:rsidP="008A72E9">
            <w:pPr>
              <w:spacing w:after="0" w:line="240" w:lineRule="auto"/>
              <w:rPr>
                <w:rFonts w:cs="Calibri"/>
                <w:sz w:val="20"/>
                <w:szCs w:val="20"/>
              </w:rPr>
            </w:pPr>
            <w:r w:rsidRPr="008A72E9">
              <w:rPr>
                <w:rFonts w:cs="Calibri"/>
                <w:sz w:val="20"/>
                <w:szCs w:val="20"/>
              </w:rPr>
              <w:t>Format obrazu: 16:9</w:t>
            </w:r>
          </w:p>
          <w:p w:rsidR="008A72E9" w:rsidRPr="008A72E9" w:rsidRDefault="008A72E9" w:rsidP="008A72E9">
            <w:pPr>
              <w:spacing w:after="0" w:line="240" w:lineRule="auto"/>
              <w:rPr>
                <w:rFonts w:cs="Calibri"/>
                <w:sz w:val="20"/>
                <w:szCs w:val="20"/>
              </w:rPr>
            </w:pPr>
            <w:r w:rsidRPr="008A72E9">
              <w:rPr>
                <w:rFonts w:cs="Calibri"/>
                <w:sz w:val="20"/>
                <w:szCs w:val="20"/>
              </w:rPr>
              <w:t>Rozdzielczość obrazu: 1920:1080</w:t>
            </w:r>
          </w:p>
          <w:p w:rsidR="008A72E9" w:rsidRPr="008A72E9" w:rsidRDefault="008A72E9" w:rsidP="008A72E9">
            <w:pPr>
              <w:spacing w:after="0" w:line="240" w:lineRule="auto"/>
              <w:rPr>
                <w:rFonts w:cs="Calibri"/>
                <w:sz w:val="20"/>
                <w:szCs w:val="20"/>
              </w:rPr>
            </w:pPr>
            <w:r w:rsidRPr="008A72E9">
              <w:rPr>
                <w:rFonts w:cs="Calibri"/>
                <w:sz w:val="20"/>
                <w:szCs w:val="20"/>
              </w:rPr>
              <w:t>Odświeżanie obrazu: 200Hz</w:t>
            </w:r>
          </w:p>
          <w:p w:rsidR="008A72E9" w:rsidRPr="008A72E9" w:rsidRDefault="008A72E9" w:rsidP="008A72E9">
            <w:pPr>
              <w:spacing w:after="0" w:line="240" w:lineRule="auto"/>
              <w:rPr>
                <w:rFonts w:cs="Calibri"/>
                <w:sz w:val="20"/>
                <w:szCs w:val="20"/>
              </w:rPr>
            </w:pPr>
            <w:r w:rsidRPr="008A72E9">
              <w:rPr>
                <w:rFonts w:cs="Calibri"/>
                <w:sz w:val="20"/>
                <w:szCs w:val="20"/>
              </w:rPr>
              <w:t>Kontrast: 80000:1 (dynamiczny)</w:t>
            </w:r>
          </w:p>
          <w:p w:rsidR="008A72E9" w:rsidRPr="008A72E9" w:rsidRDefault="008A72E9" w:rsidP="008A72E9">
            <w:pPr>
              <w:spacing w:after="0" w:line="240" w:lineRule="auto"/>
              <w:rPr>
                <w:rFonts w:cs="Calibri"/>
                <w:sz w:val="20"/>
                <w:szCs w:val="20"/>
              </w:rPr>
            </w:pPr>
            <w:r w:rsidRPr="008A72E9">
              <w:rPr>
                <w:rFonts w:cs="Calibri"/>
                <w:sz w:val="20"/>
                <w:szCs w:val="20"/>
              </w:rPr>
              <w:t>3xHDMI, 2xUSB</w:t>
            </w:r>
          </w:p>
          <w:p w:rsidR="008A72E9" w:rsidRPr="008A72E9" w:rsidRDefault="008A72E9" w:rsidP="008A72E9">
            <w:pPr>
              <w:spacing w:after="0" w:line="240" w:lineRule="auto"/>
              <w:rPr>
                <w:rFonts w:cs="Calibri"/>
                <w:sz w:val="20"/>
                <w:szCs w:val="20"/>
              </w:rPr>
            </w:pPr>
            <w:r w:rsidRPr="008A72E9">
              <w:rPr>
                <w:rFonts w:cs="Calibri"/>
                <w:sz w:val="20"/>
                <w:szCs w:val="20"/>
              </w:rPr>
              <w:t>Gwarancja: 24 miesiące</w:t>
            </w:r>
          </w:p>
        </w:tc>
        <w:tc>
          <w:tcPr>
            <w:tcW w:w="1415" w:type="dxa"/>
          </w:tcPr>
          <w:p w:rsidR="008A72E9" w:rsidRPr="008A72E9" w:rsidRDefault="008A72E9" w:rsidP="008A72E9">
            <w:pPr>
              <w:spacing w:after="0" w:line="240" w:lineRule="auto"/>
              <w:rPr>
                <w:rFonts w:cs="Calibri"/>
                <w:sz w:val="20"/>
                <w:szCs w:val="20"/>
              </w:rPr>
            </w:pPr>
          </w:p>
        </w:tc>
        <w:tc>
          <w:tcPr>
            <w:tcW w:w="852" w:type="dxa"/>
          </w:tcPr>
          <w:p w:rsidR="008A72E9" w:rsidRPr="008A72E9" w:rsidRDefault="008A72E9" w:rsidP="008A72E9">
            <w:pPr>
              <w:spacing w:after="0" w:line="240" w:lineRule="auto"/>
              <w:rPr>
                <w:rFonts w:cs="Calibri"/>
                <w:sz w:val="20"/>
                <w:szCs w:val="20"/>
              </w:rPr>
            </w:pPr>
          </w:p>
        </w:tc>
        <w:tc>
          <w:tcPr>
            <w:tcW w:w="991" w:type="dxa"/>
          </w:tcPr>
          <w:p w:rsidR="008A72E9" w:rsidRPr="008A72E9" w:rsidRDefault="008A72E9" w:rsidP="008A72E9">
            <w:pPr>
              <w:spacing w:after="0" w:line="240" w:lineRule="auto"/>
              <w:rPr>
                <w:rFonts w:cs="Calibri"/>
                <w:sz w:val="20"/>
                <w:szCs w:val="20"/>
              </w:rPr>
            </w:pPr>
          </w:p>
        </w:tc>
        <w:tc>
          <w:tcPr>
            <w:tcW w:w="991" w:type="dxa"/>
          </w:tcPr>
          <w:p w:rsidR="008A72E9" w:rsidRPr="008A72E9" w:rsidRDefault="008A72E9" w:rsidP="008A72E9">
            <w:pPr>
              <w:spacing w:after="0" w:line="240" w:lineRule="auto"/>
              <w:rPr>
                <w:rFonts w:cs="Calibri"/>
                <w:sz w:val="20"/>
                <w:szCs w:val="20"/>
              </w:rPr>
            </w:pPr>
          </w:p>
        </w:tc>
      </w:tr>
      <w:tr w:rsidR="008A72E9" w:rsidRPr="008A72E9" w:rsidTr="008A72E9">
        <w:tc>
          <w:tcPr>
            <w:tcW w:w="476" w:type="dxa"/>
          </w:tcPr>
          <w:p w:rsidR="008A72E9" w:rsidRPr="008A72E9" w:rsidRDefault="008A72E9" w:rsidP="008A72E9">
            <w:pPr>
              <w:spacing w:after="0" w:line="240" w:lineRule="auto"/>
              <w:rPr>
                <w:rFonts w:cs="Calibri"/>
                <w:sz w:val="20"/>
                <w:szCs w:val="20"/>
              </w:rPr>
            </w:pPr>
            <w:r w:rsidRPr="008A72E9">
              <w:rPr>
                <w:rFonts w:cs="Calibri"/>
                <w:sz w:val="20"/>
                <w:szCs w:val="20"/>
              </w:rPr>
              <w:t>3.</w:t>
            </w:r>
          </w:p>
        </w:tc>
        <w:tc>
          <w:tcPr>
            <w:tcW w:w="1935" w:type="dxa"/>
          </w:tcPr>
          <w:p w:rsidR="008A72E9" w:rsidRPr="008A72E9" w:rsidRDefault="008A72E9" w:rsidP="008A72E9">
            <w:pPr>
              <w:spacing w:after="0" w:line="240" w:lineRule="auto"/>
              <w:rPr>
                <w:rFonts w:cs="Calibri"/>
                <w:color w:val="000000"/>
                <w:sz w:val="20"/>
                <w:szCs w:val="20"/>
              </w:rPr>
            </w:pPr>
            <w:r w:rsidRPr="008A72E9">
              <w:rPr>
                <w:rFonts w:cs="Calibri"/>
                <w:color w:val="000000"/>
                <w:sz w:val="20"/>
                <w:szCs w:val="20"/>
              </w:rPr>
              <w:t>Aparat fotograficzny (lustrzanka cyfrowa), pracownia organizacji reklamy</w:t>
            </w:r>
          </w:p>
        </w:tc>
        <w:tc>
          <w:tcPr>
            <w:tcW w:w="688" w:type="dxa"/>
          </w:tcPr>
          <w:p w:rsidR="008A72E9" w:rsidRPr="008A72E9" w:rsidRDefault="008A72E9" w:rsidP="008A72E9">
            <w:pPr>
              <w:spacing w:after="0" w:line="240" w:lineRule="auto"/>
              <w:rPr>
                <w:rFonts w:cs="Calibri"/>
                <w:sz w:val="20"/>
                <w:szCs w:val="20"/>
              </w:rPr>
            </w:pPr>
            <w:r w:rsidRPr="008A72E9">
              <w:rPr>
                <w:rFonts w:cs="Calibri"/>
                <w:sz w:val="20"/>
                <w:szCs w:val="20"/>
              </w:rPr>
              <w:t>1 szt.</w:t>
            </w:r>
          </w:p>
        </w:tc>
        <w:tc>
          <w:tcPr>
            <w:tcW w:w="2712" w:type="dxa"/>
          </w:tcPr>
          <w:p w:rsidR="008A72E9" w:rsidRPr="008A72E9" w:rsidRDefault="008A72E9" w:rsidP="008A72E9">
            <w:pPr>
              <w:spacing w:after="0" w:line="240" w:lineRule="auto"/>
              <w:rPr>
                <w:rFonts w:cs="Calibri"/>
                <w:sz w:val="20"/>
                <w:szCs w:val="20"/>
              </w:rPr>
            </w:pPr>
            <w:r w:rsidRPr="008A72E9">
              <w:rPr>
                <w:rFonts w:cs="Calibri"/>
                <w:sz w:val="20"/>
                <w:szCs w:val="20"/>
              </w:rPr>
              <w:t xml:space="preserve">Lustrzanka z obiektywem min. 18-135mm; </w:t>
            </w:r>
          </w:p>
          <w:p w:rsidR="008A72E9" w:rsidRPr="008A72E9" w:rsidRDefault="008A72E9" w:rsidP="008A72E9">
            <w:pPr>
              <w:spacing w:after="0" w:line="240" w:lineRule="auto"/>
              <w:rPr>
                <w:rFonts w:cs="Calibri"/>
                <w:sz w:val="20"/>
                <w:szCs w:val="20"/>
              </w:rPr>
            </w:pPr>
            <w:r w:rsidRPr="008A72E9">
              <w:rPr>
                <w:rFonts w:cs="Calibri"/>
                <w:sz w:val="20"/>
                <w:szCs w:val="20"/>
              </w:rPr>
              <w:t xml:space="preserve">Matryca CMOS o rozdzielczości min. 20 MP; </w:t>
            </w:r>
          </w:p>
          <w:p w:rsidR="008A72E9" w:rsidRPr="008A72E9" w:rsidRDefault="008A72E9" w:rsidP="008A72E9">
            <w:pPr>
              <w:spacing w:after="0" w:line="240" w:lineRule="auto"/>
              <w:rPr>
                <w:rFonts w:cs="Calibri"/>
                <w:sz w:val="20"/>
                <w:szCs w:val="20"/>
              </w:rPr>
            </w:pPr>
            <w:r w:rsidRPr="008A72E9">
              <w:rPr>
                <w:rFonts w:cs="Calibri"/>
                <w:sz w:val="20"/>
                <w:szCs w:val="20"/>
              </w:rPr>
              <w:t xml:space="preserve">nagrywanie wideo Full-HD 1920x1080p; </w:t>
            </w:r>
          </w:p>
          <w:p w:rsidR="008A72E9" w:rsidRPr="008A72E9" w:rsidRDefault="008A72E9" w:rsidP="008A72E9">
            <w:pPr>
              <w:spacing w:after="0" w:line="240" w:lineRule="auto"/>
              <w:rPr>
                <w:rFonts w:cs="Calibri"/>
                <w:sz w:val="20"/>
                <w:szCs w:val="20"/>
              </w:rPr>
            </w:pPr>
            <w:r w:rsidRPr="008A72E9">
              <w:rPr>
                <w:rFonts w:cs="Calibri"/>
                <w:sz w:val="20"/>
                <w:szCs w:val="20"/>
              </w:rPr>
              <w:t xml:space="preserve">Zakres czułości ISO 100-12800 (z możliwością rozszerzenia), </w:t>
            </w:r>
          </w:p>
          <w:p w:rsidR="008A72E9" w:rsidRPr="008A72E9" w:rsidRDefault="008A72E9" w:rsidP="008A72E9">
            <w:pPr>
              <w:spacing w:after="0" w:line="240" w:lineRule="auto"/>
              <w:rPr>
                <w:rFonts w:cs="Calibri"/>
                <w:sz w:val="20"/>
                <w:szCs w:val="20"/>
              </w:rPr>
            </w:pPr>
            <w:r w:rsidRPr="008A72E9">
              <w:rPr>
                <w:rFonts w:cs="Calibri"/>
                <w:sz w:val="20"/>
                <w:szCs w:val="20"/>
              </w:rPr>
              <w:t xml:space="preserve">prędkość minimum 5 kl./s; </w:t>
            </w:r>
          </w:p>
          <w:p w:rsidR="008A72E9" w:rsidRPr="008A72E9" w:rsidRDefault="008A72E9" w:rsidP="008A72E9">
            <w:pPr>
              <w:spacing w:after="0" w:line="240" w:lineRule="auto"/>
              <w:rPr>
                <w:rFonts w:cs="Calibri"/>
                <w:sz w:val="20"/>
                <w:szCs w:val="20"/>
              </w:rPr>
            </w:pPr>
            <w:r w:rsidRPr="008A72E9">
              <w:rPr>
                <w:rFonts w:cs="Calibri"/>
                <w:sz w:val="20"/>
                <w:szCs w:val="20"/>
              </w:rPr>
              <w:t>wbudowana lampa błyskowa</w:t>
            </w:r>
          </w:p>
          <w:p w:rsidR="008A72E9" w:rsidRPr="008A72E9" w:rsidRDefault="008A72E9" w:rsidP="008A72E9">
            <w:pPr>
              <w:spacing w:after="0" w:line="240" w:lineRule="auto"/>
              <w:rPr>
                <w:rFonts w:cs="Calibri"/>
                <w:sz w:val="20"/>
                <w:szCs w:val="20"/>
              </w:rPr>
            </w:pPr>
            <w:r w:rsidRPr="008A72E9">
              <w:rPr>
                <w:rFonts w:cs="Calibri"/>
                <w:sz w:val="20"/>
                <w:szCs w:val="20"/>
              </w:rPr>
              <w:t>Gwarancja: 24 miesiące</w:t>
            </w:r>
          </w:p>
        </w:tc>
        <w:tc>
          <w:tcPr>
            <w:tcW w:w="1415" w:type="dxa"/>
          </w:tcPr>
          <w:p w:rsidR="008A72E9" w:rsidRPr="008A72E9" w:rsidRDefault="008A72E9" w:rsidP="008A72E9">
            <w:pPr>
              <w:spacing w:after="0" w:line="240" w:lineRule="auto"/>
              <w:rPr>
                <w:rFonts w:cs="Calibri"/>
                <w:sz w:val="20"/>
                <w:szCs w:val="20"/>
              </w:rPr>
            </w:pPr>
          </w:p>
        </w:tc>
        <w:tc>
          <w:tcPr>
            <w:tcW w:w="852" w:type="dxa"/>
          </w:tcPr>
          <w:p w:rsidR="008A72E9" w:rsidRPr="008A72E9" w:rsidRDefault="008A72E9" w:rsidP="008A72E9">
            <w:pPr>
              <w:spacing w:after="0" w:line="240" w:lineRule="auto"/>
              <w:rPr>
                <w:rFonts w:cs="Calibri"/>
                <w:sz w:val="20"/>
                <w:szCs w:val="20"/>
              </w:rPr>
            </w:pPr>
          </w:p>
        </w:tc>
        <w:tc>
          <w:tcPr>
            <w:tcW w:w="991" w:type="dxa"/>
          </w:tcPr>
          <w:p w:rsidR="008A72E9" w:rsidRPr="008A72E9" w:rsidRDefault="008A72E9" w:rsidP="008A72E9">
            <w:pPr>
              <w:spacing w:after="0" w:line="240" w:lineRule="auto"/>
              <w:rPr>
                <w:rFonts w:cs="Calibri"/>
                <w:sz w:val="20"/>
                <w:szCs w:val="20"/>
              </w:rPr>
            </w:pPr>
          </w:p>
        </w:tc>
        <w:tc>
          <w:tcPr>
            <w:tcW w:w="991" w:type="dxa"/>
          </w:tcPr>
          <w:p w:rsidR="008A72E9" w:rsidRPr="008A72E9" w:rsidRDefault="008A72E9" w:rsidP="008A72E9">
            <w:pPr>
              <w:spacing w:after="0" w:line="240" w:lineRule="auto"/>
              <w:rPr>
                <w:rFonts w:cs="Calibri"/>
                <w:sz w:val="20"/>
                <w:szCs w:val="20"/>
              </w:rPr>
            </w:pPr>
          </w:p>
        </w:tc>
      </w:tr>
      <w:tr w:rsidR="008A72E9" w:rsidRPr="008A72E9" w:rsidTr="008A72E9">
        <w:tc>
          <w:tcPr>
            <w:tcW w:w="5811" w:type="dxa"/>
            <w:gridSpan w:val="4"/>
            <w:vAlign w:val="center"/>
          </w:tcPr>
          <w:p w:rsidR="008A72E9" w:rsidRDefault="008A72E9" w:rsidP="008A72E9">
            <w:pPr>
              <w:spacing w:after="0" w:line="240" w:lineRule="auto"/>
              <w:jc w:val="center"/>
              <w:rPr>
                <w:rFonts w:cs="Calibri"/>
                <w:sz w:val="20"/>
                <w:szCs w:val="20"/>
              </w:rPr>
            </w:pPr>
            <w:r>
              <w:rPr>
                <w:rFonts w:cs="Calibri"/>
                <w:sz w:val="20"/>
                <w:szCs w:val="20"/>
              </w:rPr>
              <w:t>RAZEM</w:t>
            </w:r>
            <w:r w:rsidR="00F320BD">
              <w:rPr>
                <w:rFonts w:cs="Calibri"/>
                <w:sz w:val="20"/>
                <w:szCs w:val="20"/>
              </w:rPr>
              <w:t xml:space="preserve"> CZĘŚĆ II</w:t>
            </w:r>
          </w:p>
          <w:p w:rsidR="008A72E9" w:rsidRDefault="008A72E9" w:rsidP="008A72E9">
            <w:pPr>
              <w:spacing w:after="0" w:line="240" w:lineRule="auto"/>
              <w:jc w:val="center"/>
              <w:rPr>
                <w:rFonts w:cs="Calibri"/>
                <w:sz w:val="20"/>
                <w:szCs w:val="20"/>
              </w:rPr>
            </w:pPr>
          </w:p>
          <w:p w:rsidR="008A72E9" w:rsidRPr="008A72E9" w:rsidRDefault="008A72E9" w:rsidP="008A72E9">
            <w:pPr>
              <w:spacing w:after="0" w:line="240" w:lineRule="auto"/>
              <w:jc w:val="center"/>
              <w:rPr>
                <w:rFonts w:cs="Calibri"/>
                <w:sz w:val="20"/>
                <w:szCs w:val="20"/>
              </w:rPr>
            </w:pPr>
          </w:p>
        </w:tc>
        <w:tc>
          <w:tcPr>
            <w:tcW w:w="1415" w:type="dxa"/>
          </w:tcPr>
          <w:p w:rsidR="008A72E9" w:rsidRPr="008A72E9" w:rsidRDefault="008A72E9" w:rsidP="008A72E9">
            <w:pPr>
              <w:spacing w:after="0" w:line="240" w:lineRule="auto"/>
              <w:rPr>
                <w:rFonts w:cs="Calibri"/>
                <w:sz w:val="20"/>
                <w:szCs w:val="20"/>
              </w:rPr>
            </w:pPr>
          </w:p>
        </w:tc>
        <w:tc>
          <w:tcPr>
            <w:tcW w:w="852" w:type="dxa"/>
          </w:tcPr>
          <w:p w:rsidR="008A72E9" w:rsidRDefault="008A72E9" w:rsidP="008A72E9">
            <w:pPr>
              <w:spacing w:after="0" w:line="240" w:lineRule="auto"/>
              <w:rPr>
                <w:rFonts w:cs="Calibri"/>
                <w:sz w:val="20"/>
                <w:szCs w:val="20"/>
              </w:rPr>
            </w:pPr>
          </w:p>
          <w:p w:rsidR="008A72E9" w:rsidRPr="008A72E9" w:rsidRDefault="008A72E9" w:rsidP="008A72E9">
            <w:pPr>
              <w:spacing w:after="0" w:line="240" w:lineRule="auto"/>
              <w:rPr>
                <w:rFonts w:cs="Calibri"/>
                <w:sz w:val="20"/>
                <w:szCs w:val="20"/>
              </w:rPr>
            </w:pPr>
            <w:r>
              <w:rPr>
                <w:rFonts w:cs="Calibri"/>
                <w:sz w:val="20"/>
                <w:szCs w:val="20"/>
              </w:rPr>
              <w:t>--------</w:t>
            </w:r>
          </w:p>
        </w:tc>
        <w:tc>
          <w:tcPr>
            <w:tcW w:w="991" w:type="dxa"/>
          </w:tcPr>
          <w:p w:rsidR="008A72E9" w:rsidRPr="008A72E9" w:rsidRDefault="008A72E9" w:rsidP="008A72E9">
            <w:pPr>
              <w:spacing w:after="0" w:line="240" w:lineRule="auto"/>
              <w:rPr>
                <w:rFonts w:cs="Calibri"/>
                <w:sz w:val="20"/>
                <w:szCs w:val="20"/>
              </w:rPr>
            </w:pPr>
          </w:p>
        </w:tc>
        <w:tc>
          <w:tcPr>
            <w:tcW w:w="991" w:type="dxa"/>
          </w:tcPr>
          <w:p w:rsidR="008A72E9" w:rsidRPr="008A72E9" w:rsidRDefault="008A72E9" w:rsidP="008A72E9">
            <w:pPr>
              <w:spacing w:after="0" w:line="240" w:lineRule="auto"/>
              <w:rPr>
                <w:rFonts w:cs="Calibri"/>
                <w:sz w:val="20"/>
                <w:szCs w:val="20"/>
              </w:rPr>
            </w:pPr>
          </w:p>
        </w:tc>
      </w:tr>
    </w:tbl>
    <w:p w:rsidR="00623F1E" w:rsidRDefault="00623F1E" w:rsidP="008A72E9">
      <w:pPr>
        <w:tabs>
          <w:tab w:val="left" w:pos="426"/>
        </w:tabs>
        <w:spacing w:after="0" w:line="240" w:lineRule="auto"/>
        <w:ind w:left="-1134"/>
        <w:jc w:val="both"/>
        <w:rPr>
          <w:rFonts w:ascii="Times New Roman" w:hAnsi="Times New Roman"/>
          <w:sz w:val="24"/>
          <w:szCs w:val="24"/>
        </w:rPr>
      </w:pPr>
    </w:p>
    <w:p w:rsidR="00C07B09" w:rsidRDefault="00C07B09" w:rsidP="00C07B09">
      <w:pPr>
        <w:jc w:val="center"/>
        <w:rPr>
          <w:rFonts w:asciiTheme="majorBidi" w:hAnsiTheme="majorBidi" w:cstheme="majorBidi"/>
          <w:noProof/>
          <w:sz w:val="24"/>
          <w:szCs w:val="24"/>
        </w:rPr>
      </w:pPr>
    </w:p>
    <w:p w:rsidR="008A72E9" w:rsidRDefault="008A72E9" w:rsidP="00C07B09">
      <w:pPr>
        <w:jc w:val="center"/>
        <w:rPr>
          <w:rFonts w:asciiTheme="majorBidi" w:hAnsiTheme="majorBidi" w:cstheme="majorBidi"/>
          <w:noProof/>
          <w:sz w:val="24"/>
          <w:szCs w:val="24"/>
        </w:rPr>
      </w:pPr>
    </w:p>
    <w:p w:rsidR="008A72E9" w:rsidRDefault="008A72E9" w:rsidP="00C07B09">
      <w:pPr>
        <w:jc w:val="center"/>
        <w:rPr>
          <w:rFonts w:asciiTheme="majorBidi" w:hAnsiTheme="majorBidi" w:cstheme="majorBidi"/>
          <w:noProof/>
          <w:sz w:val="24"/>
          <w:szCs w:val="24"/>
        </w:rPr>
      </w:pPr>
    </w:p>
    <w:p w:rsidR="008A72E9" w:rsidRPr="00BC156A" w:rsidRDefault="008A72E9" w:rsidP="00C07B09">
      <w:pPr>
        <w:jc w:val="center"/>
        <w:rPr>
          <w:rFonts w:asciiTheme="majorBidi" w:hAnsiTheme="majorBidi" w:cstheme="majorBidi"/>
          <w:noProof/>
          <w:sz w:val="24"/>
          <w:szCs w:val="24"/>
        </w:rPr>
      </w:pPr>
    </w:p>
    <w:p w:rsidR="00F77237" w:rsidRPr="00C868DC" w:rsidRDefault="00F77237" w:rsidP="00FF7537">
      <w:pPr>
        <w:rPr>
          <w:noProof/>
        </w:rPr>
      </w:pPr>
      <w:r w:rsidRPr="00C868DC">
        <w:rPr>
          <w:noProof/>
        </w:rPr>
        <w:t>d</w:t>
      </w:r>
      <w:r w:rsidR="005C2355" w:rsidRPr="00C868DC">
        <w:rPr>
          <w:noProof/>
        </w:rPr>
        <w:t>ata</w:t>
      </w:r>
      <w:r w:rsidRPr="00C868DC">
        <w:rPr>
          <w:noProof/>
        </w:rPr>
        <w:t xml:space="preserve"> …………………… </w:t>
      </w:r>
      <w:r w:rsidR="00FF7537" w:rsidRPr="00C868DC">
        <w:rPr>
          <w:noProof/>
        </w:rPr>
        <w:t xml:space="preserve">                                                                         </w:t>
      </w:r>
      <w:r w:rsidRPr="00C868DC">
        <w:rPr>
          <w:noProof/>
        </w:rPr>
        <w:t xml:space="preserve">………………………………………………… </w:t>
      </w:r>
    </w:p>
    <w:p w:rsidR="005B59A7" w:rsidRPr="00C868DC" w:rsidRDefault="00944CE6" w:rsidP="005C2355">
      <w:pPr>
        <w:ind w:left="4248"/>
        <w:jc w:val="center"/>
        <w:rPr>
          <w:noProof/>
        </w:rPr>
      </w:pPr>
      <w:r w:rsidRPr="00C868DC">
        <w:rPr>
          <w:noProof/>
        </w:rPr>
        <w:t xml:space="preserve"> </w:t>
      </w:r>
      <w:r w:rsidR="00F77237" w:rsidRPr="00C868DC">
        <w:rPr>
          <w:noProof/>
        </w:rPr>
        <w:t xml:space="preserve">(podpis </w:t>
      </w:r>
      <w:r w:rsidR="00BF5FC2">
        <w:rPr>
          <w:noProof/>
        </w:rPr>
        <w:t>i pieczątka</w:t>
      </w:r>
      <w:r w:rsidR="00F320BD">
        <w:rPr>
          <w:noProof/>
        </w:rPr>
        <w:t xml:space="preserve"> Firmy</w:t>
      </w:r>
      <w:bookmarkStart w:id="0" w:name="_GoBack"/>
      <w:bookmarkEnd w:id="0"/>
      <w:r w:rsidR="00F77237" w:rsidRPr="00C868DC">
        <w:rPr>
          <w:noProof/>
        </w:rPr>
        <w:t>)</w:t>
      </w:r>
    </w:p>
    <w:sectPr w:rsidR="005B59A7" w:rsidRPr="00C868DC" w:rsidSect="004A010F">
      <w:headerReference w:type="default" r:id="rId8"/>
      <w:footerReference w:type="default" r:id="rId9"/>
      <w:pgSz w:w="11906" w:h="16838"/>
      <w:pgMar w:top="709" w:right="1417" w:bottom="851" w:left="1417"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0EFD" w:rsidRDefault="00ED0EFD" w:rsidP="00106028">
      <w:pPr>
        <w:spacing w:after="0" w:line="240" w:lineRule="auto"/>
      </w:pPr>
      <w:r>
        <w:separator/>
      </w:r>
    </w:p>
  </w:endnote>
  <w:endnote w:type="continuationSeparator" w:id="0">
    <w:p w:rsidR="00ED0EFD" w:rsidRDefault="00ED0EFD" w:rsidP="00106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7141161"/>
      <w:docPartObj>
        <w:docPartGallery w:val="Page Numbers (Bottom of Page)"/>
        <w:docPartUnique/>
      </w:docPartObj>
    </w:sdtPr>
    <w:sdtContent>
      <w:p w:rsidR="00BF5FC2" w:rsidRDefault="00BF5FC2" w:rsidP="00BF5FC2">
        <w:pPr>
          <w:pStyle w:val="Stopka"/>
          <w:jc w:val="right"/>
        </w:pPr>
        <w:r>
          <w:fldChar w:fldCharType="begin"/>
        </w:r>
        <w:r>
          <w:instrText>PAGE   \* MERGEFORMAT</w:instrText>
        </w:r>
        <w:r>
          <w:fldChar w:fldCharType="separate"/>
        </w:r>
        <w:r>
          <w:t>2</w:t>
        </w:r>
        <w:r>
          <w:fldChar w:fldCharType="end"/>
        </w:r>
      </w:p>
    </w:sdtContent>
  </w:sdt>
  <w:bookmarkStart w:id="1" w:name="_Hlk510095887" w:displacedByCustomXml="prev"/>
  <w:bookmarkStart w:id="2" w:name="_Hlk510093970" w:displacedByCustomXml="prev"/>
  <w:p w:rsidR="00BF5FC2" w:rsidRPr="00BF5FC2" w:rsidRDefault="00BF5FC2" w:rsidP="00BF5FC2">
    <w:pPr>
      <w:tabs>
        <w:tab w:val="center" w:pos="4536"/>
        <w:tab w:val="right" w:pos="9072"/>
      </w:tabs>
      <w:jc w:val="center"/>
      <w:rPr>
        <w:rFonts w:cs="Arial"/>
        <w:sz w:val="18"/>
        <w:szCs w:val="18"/>
      </w:rPr>
    </w:pPr>
    <w:r w:rsidRPr="00BF5FC2">
      <w:rPr>
        <w:rFonts w:ascii="Times New Roman" w:hAnsi="Times New Roman"/>
        <w:sz w:val="20"/>
        <w:szCs w:val="20"/>
      </w:rPr>
      <w:t xml:space="preserve"> </w:t>
    </w:r>
    <w:bookmarkStart w:id="3" w:name="_Hlk510095479"/>
    <w:bookmarkEnd w:id="2"/>
    <w:bookmarkEnd w:id="1"/>
    <w:r w:rsidRPr="00BF5FC2">
      <w:rPr>
        <w:rFonts w:ascii="Times New Roman" w:hAnsi="Times New Roman"/>
        <w:b/>
        <w:sz w:val="18"/>
        <w:szCs w:val="18"/>
      </w:rPr>
      <w:t>Kształcimy prawdziwych zawodowców w Jagiellończyku</w:t>
    </w:r>
    <w:r w:rsidRPr="00BF5FC2">
      <w:rPr>
        <w:rFonts w:ascii="Times New Roman" w:hAnsi="Times New Roman"/>
        <w:sz w:val="18"/>
        <w:szCs w:val="18"/>
      </w:rPr>
      <w:t xml:space="preserve">  - projekt współfinansowany z Europejskiego Funduszu Społecznego w ramach Regionalnego Programu Operacyjnego Województwa Lubelskiego na lata 2014-2020</w:t>
    </w:r>
    <w:r w:rsidRPr="00BF5FC2">
      <w:rPr>
        <w:b/>
        <w:sz w:val="18"/>
        <w:szCs w:val="18"/>
      </w:rPr>
      <w:t xml:space="preserve"> </w:t>
    </w:r>
  </w:p>
  <w:bookmarkEnd w:i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0EFD" w:rsidRDefault="00ED0EFD" w:rsidP="00106028">
      <w:pPr>
        <w:spacing w:after="0" w:line="240" w:lineRule="auto"/>
      </w:pPr>
      <w:r>
        <w:separator/>
      </w:r>
    </w:p>
  </w:footnote>
  <w:footnote w:type="continuationSeparator" w:id="0">
    <w:p w:rsidR="00ED0EFD" w:rsidRDefault="00ED0EFD" w:rsidP="001060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3458" w:rsidRDefault="009C3458">
    <w:pPr>
      <w:pStyle w:val="Nagwek"/>
    </w:pPr>
    <w:r>
      <w:rPr>
        <w:noProof/>
        <w:lang w:eastAsia="pl-PL"/>
      </w:rPr>
      <w:drawing>
        <wp:inline distT="0" distB="0" distL="0" distR="0" wp14:anchorId="63D54D3D" wp14:editId="0900FBE0">
          <wp:extent cx="5760720" cy="593725"/>
          <wp:effectExtent l="0" t="0" r="0" b="0"/>
          <wp:docPr id="1" name="Obraz 1" descr="EFS kolor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S kolor pozi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937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6749C"/>
    <w:multiLevelType w:val="singleLevel"/>
    <w:tmpl w:val="42868712"/>
    <w:lvl w:ilvl="0">
      <w:start w:val="1"/>
      <w:numFmt w:val="decimal"/>
      <w:lvlText w:val="%1."/>
      <w:lvlJc w:val="left"/>
      <w:pPr>
        <w:tabs>
          <w:tab w:val="num" w:pos="360"/>
        </w:tabs>
        <w:ind w:left="360" w:hanging="360"/>
      </w:pPr>
      <w:rPr>
        <w:rFonts w:cs="Times New Roman"/>
      </w:rPr>
    </w:lvl>
  </w:abstractNum>
  <w:abstractNum w:abstractNumId="1" w15:restartNumberingAfterBreak="0">
    <w:nsid w:val="03660F08"/>
    <w:multiLevelType w:val="multilevel"/>
    <w:tmpl w:val="A9525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9D53E8"/>
    <w:multiLevelType w:val="hybridMultilevel"/>
    <w:tmpl w:val="5EB6C1B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06AF0CBE"/>
    <w:multiLevelType w:val="hybridMultilevel"/>
    <w:tmpl w:val="85DA5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66739A"/>
    <w:multiLevelType w:val="hybridMultilevel"/>
    <w:tmpl w:val="EADCA05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08380B9F"/>
    <w:multiLevelType w:val="hybridMultilevel"/>
    <w:tmpl w:val="8A02E0CC"/>
    <w:lvl w:ilvl="0" w:tplc="FA704F3C">
      <w:start w:val="1"/>
      <w:numFmt w:val="decimal"/>
      <w:lvlText w:val="%1)"/>
      <w:lvlJc w:val="left"/>
      <w:pPr>
        <w:tabs>
          <w:tab w:val="num" w:pos="284"/>
        </w:tabs>
        <w:ind w:left="567" w:hanging="283"/>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6" w15:restartNumberingAfterBreak="0">
    <w:nsid w:val="0CF36C0C"/>
    <w:multiLevelType w:val="multilevel"/>
    <w:tmpl w:val="C4AA58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7C211EF"/>
    <w:multiLevelType w:val="hybridMultilevel"/>
    <w:tmpl w:val="B97C59A2"/>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C2C02F9"/>
    <w:multiLevelType w:val="multilevel"/>
    <w:tmpl w:val="1304F58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b w:val="0"/>
        <w:lang w:val="x-none"/>
      </w:rPr>
    </w:lvl>
    <w:lvl w:ilvl="2">
      <w:start w:val="1"/>
      <w:numFmt w:val="bullet"/>
      <w:lvlText w:val=""/>
      <w:lvlJc w:val="left"/>
      <w:pPr>
        <w:tabs>
          <w:tab w:val="num" w:pos="1800"/>
        </w:tabs>
        <w:ind w:left="1800" w:hanging="360"/>
      </w:pPr>
      <w:rPr>
        <w:rFonts w:ascii="Symbol" w:hAnsi="Symbol" w:hint="default"/>
        <w:sz w:val="20"/>
        <w:lang w:val="pl-PL"/>
      </w:rPr>
    </w:lvl>
    <w:lvl w:ilvl="3">
      <w:start w:val="1"/>
      <w:numFmt w:val="decimal"/>
      <w:lvlText w:val="%4"/>
      <w:lvlJc w:val="left"/>
      <w:pPr>
        <w:ind w:left="2520" w:hanging="360"/>
      </w:pPr>
      <w:rPr>
        <w:rFonts w:hint="default"/>
      </w:rPr>
    </w:lvl>
    <w:lvl w:ilvl="4">
      <w:start w:val="1"/>
      <w:numFmt w:val="decimal"/>
      <w:lvlText w:val="%5)"/>
      <w:lvlJc w:val="left"/>
      <w:pPr>
        <w:ind w:left="3240" w:hanging="360"/>
      </w:pPr>
      <w:rPr>
        <w:rFonts w:hint="default"/>
        <w:b w:val="0"/>
        <w:u w:val="none"/>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0423E9E"/>
    <w:multiLevelType w:val="hybridMultilevel"/>
    <w:tmpl w:val="FDC2A93C"/>
    <w:lvl w:ilvl="0" w:tplc="42868712">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1113584"/>
    <w:multiLevelType w:val="hybridMultilevel"/>
    <w:tmpl w:val="A68843F6"/>
    <w:lvl w:ilvl="0" w:tplc="9DC89F20">
      <w:start w:val="1"/>
      <w:numFmt w:val="decimal"/>
      <w:lvlText w:val="§ %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1" w15:restartNumberingAfterBreak="0">
    <w:nsid w:val="22595FDD"/>
    <w:multiLevelType w:val="hybridMultilevel"/>
    <w:tmpl w:val="13D664D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28AA4ADB"/>
    <w:multiLevelType w:val="hybridMultilevel"/>
    <w:tmpl w:val="271840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3161217"/>
    <w:multiLevelType w:val="singleLevel"/>
    <w:tmpl w:val="42868712"/>
    <w:lvl w:ilvl="0">
      <w:start w:val="1"/>
      <w:numFmt w:val="decimal"/>
      <w:lvlText w:val="%1."/>
      <w:lvlJc w:val="left"/>
      <w:pPr>
        <w:tabs>
          <w:tab w:val="num" w:pos="360"/>
        </w:tabs>
        <w:ind w:left="360" w:hanging="360"/>
      </w:pPr>
      <w:rPr>
        <w:rFonts w:cs="Times New Roman"/>
      </w:rPr>
    </w:lvl>
  </w:abstractNum>
  <w:abstractNum w:abstractNumId="14" w15:restartNumberingAfterBreak="0">
    <w:nsid w:val="342701A5"/>
    <w:multiLevelType w:val="hybridMultilevel"/>
    <w:tmpl w:val="811C95A0"/>
    <w:lvl w:ilvl="0" w:tplc="2EEC8CB4">
      <w:start w:val="1"/>
      <w:numFmt w:val="decimal"/>
      <w:lvlText w:val="%1."/>
      <w:lvlJc w:val="left"/>
      <w:pPr>
        <w:tabs>
          <w:tab w:val="num" w:pos="284"/>
        </w:tabs>
        <w:ind w:left="284" w:hanging="284"/>
      </w:pPr>
      <w:rPr>
        <w:rFonts w:cs="Times New Roman"/>
      </w:rPr>
    </w:lvl>
    <w:lvl w:ilvl="1" w:tplc="C6B21066">
      <w:start w:val="1"/>
      <w:numFmt w:val="decimal"/>
      <w:lvlText w:val="%2)"/>
      <w:lvlJc w:val="left"/>
      <w:pPr>
        <w:tabs>
          <w:tab w:val="num" w:pos="1080"/>
        </w:tabs>
        <w:ind w:left="1363" w:hanging="283"/>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5" w15:restartNumberingAfterBreak="0">
    <w:nsid w:val="3BF97C8F"/>
    <w:multiLevelType w:val="hybridMultilevel"/>
    <w:tmpl w:val="8C344896"/>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15:restartNumberingAfterBreak="0">
    <w:nsid w:val="3DD9648C"/>
    <w:multiLevelType w:val="hybridMultilevel"/>
    <w:tmpl w:val="297E0B34"/>
    <w:lvl w:ilvl="0" w:tplc="04150011">
      <w:start w:val="1"/>
      <w:numFmt w:val="decimal"/>
      <w:lvlText w:val="%1)"/>
      <w:lvlJc w:val="left"/>
      <w:pPr>
        <w:ind w:left="1004"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7" w15:restartNumberingAfterBreak="0">
    <w:nsid w:val="3E6326D7"/>
    <w:multiLevelType w:val="hybridMultilevel"/>
    <w:tmpl w:val="7B9C72E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3EEA50F8"/>
    <w:multiLevelType w:val="hybridMultilevel"/>
    <w:tmpl w:val="16FAED6C"/>
    <w:lvl w:ilvl="0" w:tplc="5E9C0070">
      <w:start w:val="1"/>
      <w:numFmt w:val="decimal"/>
      <w:lvlText w:val="%1)"/>
      <w:lvlJc w:val="left"/>
      <w:pPr>
        <w:tabs>
          <w:tab w:val="num" w:pos="720"/>
        </w:tabs>
        <w:ind w:left="720" w:hanging="360"/>
      </w:pPr>
      <w:rPr>
        <w:rFonts w:cs="Times New Roman" w:hint="default"/>
      </w:rPr>
    </w:lvl>
    <w:lvl w:ilvl="1" w:tplc="0415000F">
      <w:start w:val="1"/>
      <w:numFmt w:val="decimal"/>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61A1F5C"/>
    <w:multiLevelType w:val="hybridMultilevel"/>
    <w:tmpl w:val="74A8A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69744FD"/>
    <w:multiLevelType w:val="hybridMultilevel"/>
    <w:tmpl w:val="63121E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8DE330B"/>
    <w:multiLevelType w:val="hybridMultilevel"/>
    <w:tmpl w:val="01F8C49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49CB23A1"/>
    <w:multiLevelType w:val="singleLevel"/>
    <w:tmpl w:val="42868712"/>
    <w:lvl w:ilvl="0">
      <w:start w:val="1"/>
      <w:numFmt w:val="decimal"/>
      <w:lvlText w:val="%1."/>
      <w:lvlJc w:val="left"/>
      <w:pPr>
        <w:tabs>
          <w:tab w:val="num" w:pos="360"/>
        </w:tabs>
        <w:ind w:left="360" w:hanging="360"/>
      </w:pPr>
      <w:rPr>
        <w:rFonts w:cs="Times New Roman"/>
      </w:rPr>
    </w:lvl>
  </w:abstractNum>
  <w:abstractNum w:abstractNumId="23" w15:restartNumberingAfterBreak="0">
    <w:nsid w:val="49F5122B"/>
    <w:multiLevelType w:val="singleLevel"/>
    <w:tmpl w:val="0415000F"/>
    <w:lvl w:ilvl="0">
      <w:start w:val="1"/>
      <w:numFmt w:val="decimal"/>
      <w:lvlText w:val="%1."/>
      <w:lvlJc w:val="left"/>
      <w:pPr>
        <w:tabs>
          <w:tab w:val="num" w:pos="720"/>
        </w:tabs>
        <w:ind w:left="720" w:hanging="360"/>
      </w:pPr>
      <w:rPr>
        <w:rFonts w:cs="Times New Roman"/>
      </w:rPr>
    </w:lvl>
  </w:abstractNum>
  <w:abstractNum w:abstractNumId="24" w15:restartNumberingAfterBreak="0">
    <w:nsid w:val="4EB547B2"/>
    <w:multiLevelType w:val="hybridMultilevel"/>
    <w:tmpl w:val="6032DBF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50C55804"/>
    <w:multiLevelType w:val="hybridMultilevel"/>
    <w:tmpl w:val="3C74936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51167A72"/>
    <w:multiLevelType w:val="hybridMultilevel"/>
    <w:tmpl w:val="23327DFA"/>
    <w:lvl w:ilvl="0" w:tplc="4E686968">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7" w15:restartNumberingAfterBreak="0">
    <w:nsid w:val="574069FC"/>
    <w:multiLevelType w:val="hybridMultilevel"/>
    <w:tmpl w:val="1772D0B8"/>
    <w:lvl w:ilvl="0" w:tplc="5E8EE10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58C264A4"/>
    <w:multiLevelType w:val="hybridMultilevel"/>
    <w:tmpl w:val="6B9A4CB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5E2B51BF"/>
    <w:multiLevelType w:val="hybridMultilevel"/>
    <w:tmpl w:val="903E0928"/>
    <w:lvl w:ilvl="0" w:tplc="5E9C0070">
      <w:start w:val="1"/>
      <w:numFmt w:val="decimal"/>
      <w:lvlText w:val="%1)"/>
      <w:lvlJc w:val="left"/>
      <w:pPr>
        <w:tabs>
          <w:tab w:val="num" w:pos="720"/>
        </w:tabs>
        <w:ind w:left="720" w:hanging="360"/>
      </w:pPr>
      <w:rPr>
        <w:rFonts w:cs="Times New Roman" w:hint="default"/>
      </w:rPr>
    </w:lvl>
    <w:lvl w:ilvl="1" w:tplc="0415000F">
      <w:start w:val="1"/>
      <w:numFmt w:val="decimal"/>
      <w:lvlText w:val="%2."/>
      <w:lvlJc w:val="left"/>
      <w:pPr>
        <w:tabs>
          <w:tab w:val="num" w:pos="720"/>
        </w:tabs>
        <w:ind w:left="720" w:hanging="360"/>
      </w:pPr>
      <w:rPr>
        <w:rFonts w:cs="Times New Roman"/>
      </w:rPr>
    </w:lvl>
    <w:lvl w:ilvl="2" w:tplc="04150005" w:tentative="1">
      <w:start w:val="1"/>
      <w:numFmt w:val="bullet"/>
      <w:lvlText w:val=""/>
      <w:lvlJc w:val="left"/>
      <w:pPr>
        <w:tabs>
          <w:tab w:val="num" w:pos="1440"/>
        </w:tabs>
        <w:ind w:left="1440" w:hanging="360"/>
      </w:pPr>
      <w:rPr>
        <w:rFonts w:ascii="Wingdings" w:hAnsi="Wingdings" w:hint="default"/>
      </w:rPr>
    </w:lvl>
    <w:lvl w:ilvl="3" w:tplc="04150001" w:tentative="1">
      <w:start w:val="1"/>
      <w:numFmt w:val="bullet"/>
      <w:lvlText w:val=""/>
      <w:lvlJc w:val="left"/>
      <w:pPr>
        <w:tabs>
          <w:tab w:val="num" w:pos="2160"/>
        </w:tabs>
        <w:ind w:left="2160" w:hanging="360"/>
      </w:pPr>
      <w:rPr>
        <w:rFonts w:ascii="Symbol" w:hAnsi="Symbol" w:hint="default"/>
      </w:rPr>
    </w:lvl>
    <w:lvl w:ilvl="4" w:tplc="04150003" w:tentative="1">
      <w:start w:val="1"/>
      <w:numFmt w:val="bullet"/>
      <w:lvlText w:val="o"/>
      <w:lvlJc w:val="left"/>
      <w:pPr>
        <w:tabs>
          <w:tab w:val="num" w:pos="2880"/>
        </w:tabs>
        <w:ind w:left="2880" w:hanging="360"/>
      </w:pPr>
      <w:rPr>
        <w:rFonts w:ascii="Courier New" w:hAnsi="Courier New" w:hint="default"/>
      </w:rPr>
    </w:lvl>
    <w:lvl w:ilvl="5" w:tplc="04150005" w:tentative="1">
      <w:start w:val="1"/>
      <w:numFmt w:val="bullet"/>
      <w:lvlText w:val=""/>
      <w:lvlJc w:val="left"/>
      <w:pPr>
        <w:tabs>
          <w:tab w:val="num" w:pos="3600"/>
        </w:tabs>
        <w:ind w:left="3600" w:hanging="360"/>
      </w:pPr>
      <w:rPr>
        <w:rFonts w:ascii="Wingdings" w:hAnsi="Wingdings" w:hint="default"/>
      </w:rPr>
    </w:lvl>
    <w:lvl w:ilvl="6" w:tplc="04150001" w:tentative="1">
      <w:start w:val="1"/>
      <w:numFmt w:val="bullet"/>
      <w:lvlText w:val=""/>
      <w:lvlJc w:val="left"/>
      <w:pPr>
        <w:tabs>
          <w:tab w:val="num" w:pos="4320"/>
        </w:tabs>
        <w:ind w:left="4320" w:hanging="360"/>
      </w:pPr>
      <w:rPr>
        <w:rFonts w:ascii="Symbol" w:hAnsi="Symbol" w:hint="default"/>
      </w:rPr>
    </w:lvl>
    <w:lvl w:ilvl="7" w:tplc="04150003" w:tentative="1">
      <w:start w:val="1"/>
      <w:numFmt w:val="bullet"/>
      <w:lvlText w:val="o"/>
      <w:lvlJc w:val="left"/>
      <w:pPr>
        <w:tabs>
          <w:tab w:val="num" w:pos="5040"/>
        </w:tabs>
        <w:ind w:left="5040" w:hanging="360"/>
      </w:pPr>
      <w:rPr>
        <w:rFonts w:ascii="Courier New" w:hAnsi="Courier New" w:hint="default"/>
      </w:rPr>
    </w:lvl>
    <w:lvl w:ilvl="8" w:tplc="0415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65A24EFF"/>
    <w:multiLevelType w:val="hybridMultilevel"/>
    <w:tmpl w:val="B2ACE35A"/>
    <w:lvl w:ilvl="0" w:tplc="5E9C0070">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6C386CCD"/>
    <w:multiLevelType w:val="multilevel"/>
    <w:tmpl w:val="DA627CE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Symbol" w:hAnsi="Symbol" w:hint="default"/>
        <w:sz w:val="20"/>
        <w:lang w:val="pl-PL"/>
      </w:rPr>
    </w:lvl>
    <w:lvl w:ilvl="3">
      <w:start w:val="6"/>
      <w:numFmt w:val="decimal"/>
      <w:lvlText w:val="%4"/>
      <w:lvlJc w:val="left"/>
      <w:pPr>
        <w:ind w:left="2520" w:hanging="360"/>
      </w:pPr>
      <w:rPr>
        <w:rFonts w:hint="default"/>
        <w:b w:val="0"/>
      </w:rPr>
    </w:lvl>
    <w:lvl w:ilvl="4">
      <w:start w:val="1"/>
      <w:numFmt w:val="decimal"/>
      <w:lvlText w:val="%5)"/>
      <w:lvlJc w:val="left"/>
      <w:pPr>
        <w:ind w:left="3240" w:hanging="360"/>
      </w:pPr>
      <w:rPr>
        <w:rFonts w:hint="default"/>
        <w:b w:val="0"/>
        <w:u w:val="none"/>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6E7E350E"/>
    <w:multiLevelType w:val="hybridMultilevel"/>
    <w:tmpl w:val="02E0A94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6FE45980"/>
    <w:multiLevelType w:val="hybridMultilevel"/>
    <w:tmpl w:val="E9BA1E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1C619D2"/>
    <w:multiLevelType w:val="hybridMultilevel"/>
    <w:tmpl w:val="7BF86A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2E0569F"/>
    <w:multiLevelType w:val="singleLevel"/>
    <w:tmpl w:val="A3E4F088"/>
    <w:lvl w:ilvl="0">
      <w:start w:val="1"/>
      <w:numFmt w:val="decimal"/>
      <w:lvlText w:val="%1)"/>
      <w:lvlJc w:val="left"/>
      <w:pPr>
        <w:tabs>
          <w:tab w:val="num" w:pos="360"/>
        </w:tabs>
        <w:ind w:left="360" w:hanging="360"/>
      </w:pPr>
      <w:rPr>
        <w:rFonts w:cs="Times New Roman"/>
      </w:rPr>
    </w:lvl>
  </w:abstractNum>
  <w:abstractNum w:abstractNumId="36" w15:restartNumberingAfterBreak="0">
    <w:nsid w:val="7A0C7756"/>
    <w:multiLevelType w:val="hybridMultilevel"/>
    <w:tmpl w:val="7F58C5E6"/>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9A147A58">
      <w:start w:val="1"/>
      <w:numFmt w:val="lowerLetter"/>
      <w:lvlText w:val="%3)"/>
      <w:lvlJc w:val="left"/>
      <w:pPr>
        <w:tabs>
          <w:tab w:val="num" w:pos="1980"/>
        </w:tabs>
        <w:ind w:left="1980" w:hanging="360"/>
      </w:pPr>
      <w:rPr>
        <w:rFonts w:cs="Times New Roman" w:hint="default"/>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7" w15:restartNumberingAfterBreak="0">
    <w:nsid w:val="7C7E515B"/>
    <w:multiLevelType w:val="hybridMultilevel"/>
    <w:tmpl w:val="8BB65B6C"/>
    <w:lvl w:ilvl="0" w:tplc="0415000F">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8" w15:restartNumberingAfterBreak="0">
    <w:nsid w:val="7ED74B80"/>
    <w:multiLevelType w:val="hybridMultilevel"/>
    <w:tmpl w:val="FA86AB18"/>
    <w:lvl w:ilvl="0" w:tplc="42868712">
      <w:start w:val="1"/>
      <w:numFmt w:val="decimal"/>
      <w:lvlText w:val="%1."/>
      <w:lvlJc w:val="left"/>
      <w:pPr>
        <w:tabs>
          <w:tab w:val="num" w:pos="360"/>
        </w:tabs>
        <w:ind w:left="360" w:hanging="360"/>
      </w:pPr>
      <w:rPr>
        <w:rFonts w:cs="Times New Roman"/>
      </w:rPr>
    </w:lvl>
    <w:lvl w:ilvl="1" w:tplc="B0C87B8C">
      <w:numFmt w:val="bullet"/>
      <w:lvlText w:val=""/>
      <w:lvlJc w:val="left"/>
      <w:pPr>
        <w:tabs>
          <w:tab w:val="num" w:pos="1080"/>
        </w:tabs>
        <w:ind w:left="1080" w:hanging="360"/>
      </w:pPr>
      <w:rPr>
        <w:rFonts w:ascii="Symbol" w:eastAsia="Times New Roman" w:hAnsi="Symbol" w:hint="default"/>
      </w:rPr>
    </w:lvl>
    <w:lvl w:ilvl="2" w:tplc="5C86DE78">
      <w:start w:val="4"/>
      <w:numFmt w:val="decimal"/>
      <w:lvlText w:val="%3."/>
      <w:lvlJc w:val="left"/>
      <w:pPr>
        <w:tabs>
          <w:tab w:val="num" w:pos="1980"/>
        </w:tabs>
        <w:ind w:left="1980" w:hanging="360"/>
      </w:pPr>
      <w:rPr>
        <w:rFonts w:cs="Times New Roman" w:hint="default"/>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9" w15:restartNumberingAfterBreak="0">
    <w:nsid w:val="7FFD536F"/>
    <w:multiLevelType w:val="hybridMultilevel"/>
    <w:tmpl w:val="F30820F4"/>
    <w:lvl w:ilvl="0" w:tplc="2B34BA40">
      <w:start w:val="1"/>
      <w:numFmt w:val="decimal"/>
      <w:lvlText w:val="%1."/>
      <w:lvlJc w:val="left"/>
      <w:pPr>
        <w:tabs>
          <w:tab w:val="num" w:pos="720"/>
        </w:tabs>
        <w:ind w:left="720" w:hanging="360"/>
      </w:pPr>
      <w:rPr>
        <w:rFonts w:cs="Times New Roman"/>
      </w:rPr>
    </w:lvl>
    <w:lvl w:ilvl="1" w:tplc="E07EBBF4">
      <w:start w:val="1"/>
      <w:numFmt w:val="decimal"/>
      <w:lvlText w:val="%2."/>
      <w:lvlJc w:val="left"/>
      <w:pPr>
        <w:tabs>
          <w:tab w:val="num" w:pos="1440"/>
        </w:tabs>
        <w:ind w:left="1440" w:hanging="360"/>
      </w:pPr>
      <w:rPr>
        <w:rFonts w:cs="Times New Roman"/>
      </w:rPr>
    </w:lvl>
    <w:lvl w:ilvl="2" w:tplc="15EE8B3C">
      <w:start w:val="1"/>
      <w:numFmt w:val="decimal"/>
      <w:lvlText w:val="%3."/>
      <w:lvlJc w:val="left"/>
      <w:pPr>
        <w:tabs>
          <w:tab w:val="num" w:pos="2160"/>
        </w:tabs>
        <w:ind w:left="2160" w:hanging="360"/>
      </w:pPr>
      <w:rPr>
        <w:rFonts w:cs="Times New Roman"/>
      </w:rPr>
    </w:lvl>
    <w:lvl w:ilvl="3" w:tplc="21701FC4">
      <w:start w:val="1"/>
      <w:numFmt w:val="decimal"/>
      <w:lvlText w:val="%4."/>
      <w:lvlJc w:val="left"/>
      <w:pPr>
        <w:tabs>
          <w:tab w:val="num" w:pos="2880"/>
        </w:tabs>
        <w:ind w:left="2880" w:hanging="360"/>
      </w:pPr>
      <w:rPr>
        <w:rFonts w:cs="Times New Roman"/>
      </w:rPr>
    </w:lvl>
    <w:lvl w:ilvl="4" w:tplc="20DCFFAC">
      <w:start w:val="1"/>
      <w:numFmt w:val="decimal"/>
      <w:lvlText w:val="%5."/>
      <w:lvlJc w:val="left"/>
      <w:pPr>
        <w:tabs>
          <w:tab w:val="num" w:pos="3600"/>
        </w:tabs>
        <w:ind w:left="3600" w:hanging="360"/>
      </w:pPr>
      <w:rPr>
        <w:rFonts w:cs="Times New Roman"/>
      </w:rPr>
    </w:lvl>
    <w:lvl w:ilvl="5" w:tplc="F9E8E2E4">
      <w:start w:val="1"/>
      <w:numFmt w:val="decimal"/>
      <w:lvlText w:val="%6."/>
      <w:lvlJc w:val="left"/>
      <w:pPr>
        <w:tabs>
          <w:tab w:val="num" w:pos="4320"/>
        </w:tabs>
        <w:ind w:left="4320" w:hanging="360"/>
      </w:pPr>
      <w:rPr>
        <w:rFonts w:cs="Times New Roman"/>
      </w:rPr>
    </w:lvl>
    <w:lvl w:ilvl="6" w:tplc="F08497B4">
      <w:start w:val="1"/>
      <w:numFmt w:val="decimal"/>
      <w:lvlText w:val="%7."/>
      <w:lvlJc w:val="left"/>
      <w:pPr>
        <w:tabs>
          <w:tab w:val="num" w:pos="5040"/>
        </w:tabs>
        <w:ind w:left="5040" w:hanging="360"/>
      </w:pPr>
      <w:rPr>
        <w:rFonts w:cs="Times New Roman"/>
      </w:rPr>
    </w:lvl>
    <w:lvl w:ilvl="7" w:tplc="5996280E">
      <w:start w:val="1"/>
      <w:numFmt w:val="decimal"/>
      <w:lvlText w:val="%8."/>
      <w:lvlJc w:val="left"/>
      <w:pPr>
        <w:tabs>
          <w:tab w:val="num" w:pos="5760"/>
        </w:tabs>
        <w:ind w:left="5760" w:hanging="360"/>
      </w:pPr>
      <w:rPr>
        <w:rFonts w:cs="Times New Roman"/>
      </w:rPr>
    </w:lvl>
    <w:lvl w:ilvl="8" w:tplc="0610F57C">
      <w:start w:val="1"/>
      <w:numFmt w:val="decimal"/>
      <w:lvlText w:val="%9."/>
      <w:lvlJc w:val="left"/>
      <w:pPr>
        <w:tabs>
          <w:tab w:val="num" w:pos="6480"/>
        </w:tabs>
        <w:ind w:left="6480" w:hanging="360"/>
      </w:pPr>
      <w:rPr>
        <w:rFonts w:cs="Times New Roman"/>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num>
  <w:num w:numId="7">
    <w:abstractNumId w:val="13"/>
    <w:lvlOverride w:ilvl="0">
      <w:startOverride w:val="1"/>
    </w:lvlOverride>
  </w:num>
  <w:num w:numId="8">
    <w:abstractNumId w:val="23"/>
    <w:lvlOverride w:ilvl="0">
      <w:startOverride w:val="1"/>
    </w:lvlOverride>
  </w:num>
  <w:num w:numId="9">
    <w:abstractNumId w:val="35"/>
    <w:lvlOverride w:ilvl="0">
      <w:startOverride w:val="1"/>
    </w:lvlOverride>
  </w:num>
  <w:num w:numId="10">
    <w:abstractNumId w:val="13"/>
  </w:num>
  <w:num w:numId="11">
    <w:abstractNumId w:val="0"/>
  </w:num>
  <w:num w:numId="12">
    <w:abstractNumId w:val="36"/>
  </w:num>
  <w:num w:numId="13">
    <w:abstractNumId w:val="37"/>
  </w:num>
  <w:num w:numId="14">
    <w:abstractNumId w:val="38"/>
  </w:num>
  <w:num w:numId="15">
    <w:abstractNumId w:val="29"/>
  </w:num>
  <w:num w:numId="16">
    <w:abstractNumId w:val="30"/>
  </w:num>
  <w:num w:numId="17">
    <w:abstractNumId w:val="18"/>
  </w:num>
  <w:num w:numId="18">
    <w:abstractNumId w:val="9"/>
  </w:num>
  <w:num w:numId="19">
    <w:abstractNumId w:val="16"/>
  </w:num>
  <w:num w:numId="20">
    <w:abstractNumId w:val="5"/>
  </w:num>
  <w:num w:numId="21">
    <w:abstractNumId w:val="17"/>
  </w:num>
  <w:num w:numId="22">
    <w:abstractNumId w:val="15"/>
  </w:num>
  <w:num w:numId="23">
    <w:abstractNumId w:val="34"/>
  </w:num>
  <w:num w:numId="24">
    <w:abstractNumId w:val="1"/>
  </w:num>
  <w:num w:numId="25">
    <w:abstractNumId w:val="2"/>
  </w:num>
  <w:num w:numId="26">
    <w:abstractNumId w:val="26"/>
  </w:num>
  <w:num w:numId="27">
    <w:abstractNumId w:val="32"/>
  </w:num>
  <w:num w:numId="28">
    <w:abstractNumId w:val="31"/>
  </w:num>
  <w:num w:numId="29">
    <w:abstractNumId w:val="8"/>
  </w:num>
  <w:num w:numId="30">
    <w:abstractNumId w:val="2"/>
  </w:num>
  <w:num w:numId="31">
    <w:abstractNumId w:val="3"/>
  </w:num>
  <w:num w:numId="32">
    <w:abstractNumId w:val="20"/>
  </w:num>
  <w:num w:numId="33">
    <w:abstractNumId w:val="28"/>
  </w:num>
  <w:num w:numId="34">
    <w:abstractNumId w:val="24"/>
  </w:num>
  <w:num w:numId="35">
    <w:abstractNumId w:val="21"/>
  </w:num>
  <w:num w:numId="36">
    <w:abstractNumId w:val="4"/>
  </w:num>
  <w:num w:numId="37">
    <w:abstractNumId w:val="25"/>
  </w:num>
  <w:num w:numId="38">
    <w:abstractNumId w:val="11"/>
  </w:num>
  <w:num w:numId="39">
    <w:abstractNumId w:val="33"/>
  </w:num>
  <w:num w:numId="40">
    <w:abstractNumId w:val="19"/>
  </w:num>
  <w:num w:numId="41">
    <w:abstractNumId w:val="7"/>
  </w:num>
  <w:num w:numId="42">
    <w:abstractNumId w:val="12"/>
  </w:num>
  <w:num w:numId="43">
    <w:abstractNumId w:val="27"/>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028"/>
    <w:rsid w:val="00002B3A"/>
    <w:rsid w:val="00007D73"/>
    <w:rsid w:val="00024E3D"/>
    <w:rsid w:val="00033DD5"/>
    <w:rsid w:val="00041419"/>
    <w:rsid w:val="0004656B"/>
    <w:rsid w:val="00061F62"/>
    <w:rsid w:val="000679A3"/>
    <w:rsid w:val="00083DC4"/>
    <w:rsid w:val="000B0AC7"/>
    <w:rsid w:val="000C4AE1"/>
    <w:rsid w:val="000F455F"/>
    <w:rsid w:val="0010188D"/>
    <w:rsid w:val="00104E7B"/>
    <w:rsid w:val="00106028"/>
    <w:rsid w:val="00114436"/>
    <w:rsid w:val="00127756"/>
    <w:rsid w:val="001350F3"/>
    <w:rsid w:val="00140294"/>
    <w:rsid w:val="0014754C"/>
    <w:rsid w:val="00170CF0"/>
    <w:rsid w:val="00172BBD"/>
    <w:rsid w:val="001850B2"/>
    <w:rsid w:val="001910D8"/>
    <w:rsid w:val="001A6B2A"/>
    <w:rsid w:val="001C3FB8"/>
    <w:rsid w:val="001C5026"/>
    <w:rsid w:val="001E1C1A"/>
    <w:rsid w:val="00226A54"/>
    <w:rsid w:val="002337D2"/>
    <w:rsid w:val="002551CE"/>
    <w:rsid w:val="00280736"/>
    <w:rsid w:val="002A5346"/>
    <w:rsid w:val="002A5407"/>
    <w:rsid w:val="002F6C84"/>
    <w:rsid w:val="00314129"/>
    <w:rsid w:val="003146F3"/>
    <w:rsid w:val="00332477"/>
    <w:rsid w:val="0034074F"/>
    <w:rsid w:val="003443E7"/>
    <w:rsid w:val="00377A52"/>
    <w:rsid w:val="003A7C5A"/>
    <w:rsid w:val="003C0202"/>
    <w:rsid w:val="003C2461"/>
    <w:rsid w:val="003E3597"/>
    <w:rsid w:val="003F00C9"/>
    <w:rsid w:val="0040703B"/>
    <w:rsid w:val="004231CA"/>
    <w:rsid w:val="00432EBD"/>
    <w:rsid w:val="00442143"/>
    <w:rsid w:val="00460CC3"/>
    <w:rsid w:val="00475D0D"/>
    <w:rsid w:val="00487BAB"/>
    <w:rsid w:val="00490E75"/>
    <w:rsid w:val="00490FEE"/>
    <w:rsid w:val="004946E3"/>
    <w:rsid w:val="004A010F"/>
    <w:rsid w:val="004D1A9A"/>
    <w:rsid w:val="004D49EA"/>
    <w:rsid w:val="004E7028"/>
    <w:rsid w:val="004F1B66"/>
    <w:rsid w:val="004F5214"/>
    <w:rsid w:val="005032B7"/>
    <w:rsid w:val="00523878"/>
    <w:rsid w:val="00527B0F"/>
    <w:rsid w:val="00532AE7"/>
    <w:rsid w:val="00536976"/>
    <w:rsid w:val="00577B76"/>
    <w:rsid w:val="0058215F"/>
    <w:rsid w:val="00592FA9"/>
    <w:rsid w:val="005A060A"/>
    <w:rsid w:val="005B59A7"/>
    <w:rsid w:val="005C2355"/>
    <w:rsid w:val="005C765E"/>
    <w:rsid w:val="005F1085"/>
    <w:rsid w:val="005F5EDC"/>
    <w:rsid w:val="005F62D6"/>
    <w:rsid w:val="005F71F6"/>
    <w:rsid w:val="00623F1E"/>
    <w:rsid w:val="00626B02"/>
    <w:rsid w:val="006279F1"/>
    <w:rsid w:val="006370EA"/>
    <w:rsid w:val="00637663"/>
    <w:rsid w:val="006378F9"/>
    <w:rsid w:val="00647B09"/>
    <w:rsid w:val="006545D6"/>
    <w:rsid w:val="00654ADF"/>
    <w:rsid w:val="0066010C"/>
    <w:rsid w:val="00674B90"/>
    <w:rsid w:val="0068076C"/>
    <w:rsid w:val="006814B5"/>
    <w:rsid w:val="006979C9"/>
    <w:rsid w:val="006A20FB"/>
    <w:rsid w:val="006B0258"/>
    <w:rsid w:val="006D5DF5"/>
    <w:rsid w:val="006D787A"/>
    <w:rsid w:val="006E005B"/>
    <w:rsid w:val="00715F11"/>
    <w:rsid w:val="0072433E"/>
    <w:rsid w:val="00724AFC"/>
    <w:rsid w:val="00731FB1"/>
    <w:rsid w:val="00742EAC"/>
    <w:rsid w:val="007515EC"/>
    <w:rsid w:val="00754B2B"/>
    <w:rsid w:val="00755512"/>
    <w:rsid w:val="00756100"/>
    <w:rsid w:val="00760181"/>
    <w:rsid w:val="00767617"/>
    <w:rsid w:val="00767AC7"/>
    <w:rsid w:val="007724CD"/>
    <w:rsid w:val="007B3EF6"/>
    <w:rsid w:val="007D6460"/>
    <w:rsid w:val="007E110E"/>
    <w:rsid w:val="008037EF"/>
    <w:rsid w:val="008306CA"/>
    <w:rsid w:val="008413D0"/>
    <w:rsid w:val="008565B0"/>
    <w:rsid w:val="008569A7"/>
    <w:rsid w:val="008A72E9"/>
    <w:rsid w:val="008C179B"/>
    <w:rsid w:val="008C3B88"/>
    <w:rsid w:val="008C51AC"/>
    <w:rsid w:val="008D4E88"/>
    <w:rsid w:val="008E2FCA"/>
    <w:rsid w:val="009146BE"/>
    <w:rsid w:val="00944CE6"/>
    <w:rsid w:val="00945855"/>
    <w:rsid w:val="00971D8E"/>
    <w:rsid w:val="00975B3E"/>
    <w:rsid w:val="00993393"/>
    <w:rsid w:val="009A6EAA"/>
    <w:rsid w:val="009C3458"/>
    <w:rsid w:val="009C637B"/>
    <w:rsid w:val="009D49C0"/>
    <w:rsid w:val="009D61BD"/>
    <w:rsid w:val="009E1E54"/>
    <w:rsid w:val="00A045C7"/>
    <w:rsid w:val="00A06D86"/>
    <w:rsid w:val="00A11E7C"/>
    <w:rsid w:val="00A227E9"/>
    <w:rsid w:val="00A40D34"/>
    <w:rsid w:val="00A619B2"/>
    <w:rsid w:val="00A667FD"/>
    <w:rsid w:val="00A674F0"/>
    <w:rsid w:val="00A811DB"/>
    <w:rsid w:val="00A97B27"/>
    <w:rsid w:val="00AB4456"/>
    <w:rsid w:val="00AB7C82"/>
    <w:rsid w:val="00AC208F"/>
    <w:rsid w:val="00AC3669"/>
    <w:rsid w:val="00AE4A0D"/>
    <w:rsid w:val="00AF6857"/>
    <w:rsid w:val="00AF6FCE"/>
    <w:rsid w:val="00B04D3E"/>
    <w:rsid w:val="00B10BCE"/>
    <w:rsid w:val="00B12C1E"/>
    <w:rsid w:val="00B15E16"/>
    <w:rsid w:val="00B31069"/>
    <w:rsid w:val="00B4184D"/>
    <w:rsid w:val="00B44FE9"/>
    <w:rsid w:val="00B46CF8"/>
    <w:rsid w:val="00B7377B"/>
    <w:rsid w:val="00B810AF"/>
    <w:rsid w:val="00B9134A"/>
    <w:rsid w:val="00B973AA"/>
    <w:rsid w:val="00BA2C4C"/>
    <w:rsid w:val="00BA7105"/>
    <w:rsid w:val="00BB2047"/>
    <w:rsid w:val="00BC1DA1"/>
    <w:rsid w:val="00BE39D4"/>
    <w:rsid w:val="00BF5FC2"/>
    <w:rsid w:val="00C05297"/>
    <w:rsid w:val="00C07B09"/>
    <w:rsid w:val="00C120F4"/>
    <w:rsid w:val="00C16CE2"/>
    <w:rsid w:val="00C21882"/>
    <w:rsid w:val="00C23BB7"/>
    <w:rsid w:val="00C304D3"/>
    <w:rsid w:val="00C33754"/>
    <w:rsid w:val="00C341AA"/>
    <w:rsid w:val="00C34A6D"/>
    <w:rsid w:val="00C35DF4"/>
    <w:rsid w:val="00C81D11"/>
    <w:rsid w:val="00C83994"/>
    <w:rsid w:val="00C868DC"/>
    <w:rsid w:val="00CC10ED"/>
    <w:rsid w:val="00CC6F54"/>
    <w:rsid w:val="00D07C86"/>
    <w:rsid w:val="00D10693"/>
    <w:rsid w:val="00D17B6A"/>
    <w:rsid w:val="00D17C56"/>
    <w:rsid w:val="00D22E62"/>
    <w:rsid w:val="00D23E78"/>
    <w:rsid w:val="00D25595"/>
    <w:rsid w:val="00D3015A"/>
    <w:rsid w:val="00D3173B"/>
    <w:rsid w:val="00D47B6F"/>
    <w:rsid w:val="00D504C7"/>
    <w:rsid w:val="00D526B0"/>
    <w:rsid w:val="00D52CC7"/>
    <w:rsid w:val="00D75003"/>
    <w:rsid w:val="00D750FB"/>
    <w:rsid w:val="00DB28DF"/>
    <w:rsid w:val="00E406B4"/>
    <w:rsid w:val="00E605BF"/>
    <w:rsid w:val="00E674BF"/>
    <w:rsid w:val="00E70C90"/>
    <w:rsid w:val="00E9363D"/>
    <w:rsid w:val="00E94BC0"/>
    <w:rsid w:val="00EA2159"/>
    <w:rsid w:val="00EA258D"/>
    <w:rsid w:val="00EA56D0"/>
    <w:rsid w:val="00ED0EFD"/>
    <w:rsid w:val="00ED19E1"/>
    <w:rsid w:val="00F0517F"/>
    <w:rsid w:val="00F11BE2"/>
    <w:rsid w:val="00F320BD"/>
    <w:rsid w:val="00F35791"/>
    <w:rsid w:val="00F406DC"/>
    <w:rsid w:val="00F419F8"/>
    <w:rsid w:val="00F50685"/>
    <w:rsid w:val="00F5353F"/>
    <w:rsid w:val="00F655AC"/>
    <w:rsid w:val="00F73E29"/>
    <w:rsid w:val="00F77237"/>
    <w:rsid w:val="00F87643"/>
    <w:rsid w:val="00F90715"/>
    <w:rsid w:val="00F953C5"/>
    <w:rsid w:val="00FA56EB"/>
    <w:rsid w:val="00FD52E5"/>
    <w:rsid w:val="00FE20FA"/>
    <w:rsid w:val="00FF0FE8"/>
    <w:rsid w:val="00FF398D"/>
    <w:rsid w:val="00FF753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A062C9"/>
  <w15:docId w15:val="{2169F9D2-7C83-45B1-996B-2BCBF2532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15E16"/>
    <w:pPr>
      <w:spacing w:after="200" w:line="276" w:lineRule="auto"/>
    </w:pPr>
    <w:rPr>
      <w:lang w:eastAsia="en-US"/>
    </w:rPr>
  </w:style>
  <w:style w:type="paragraph" w:styleId="Nagwek5">
    <w:name w:val="heading 5"/>
    <w:basedOn w:val="Normalny"/>
    <w:next w:val="Normalny"/>
    <w:link w:val="Nagwek5Znak"/>
    <w:uiPriority w:val="99"/>
    <w:qFormat/>
    <w:rsid w:val="009146BE"/>
    <w:pPr>
      <w:keepNext/>
      <w:spacing w:after="0" w:line="240" w:lineRule="auto"/>
      <w:jc w:val="center"/>
      <w:outlineLvl w:val="4"/>
    </w:pPr>
    <w:rPr>
      <w:rFonts w:ascii="Arial" w:eastAsia="Times New Roman" w:hAnsi="Arial" w:cs="Arial"/>
      <w:b/>
      <w:bCs/>
      <w:i/>
      <w:iCs/>
      <w:sz w:val="28"/>
      <w:szCs w:val="2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5Znak">
    <w:name w:val="Nagłówek 5 Znak"/>
    <w:basedOn w:val="Domylnaczcionkaakapitu"/>
    <w:link w:val="Nagwek5"/>
    <w:uiPriority w:val="99"/>
    <w:locked/>
    <w:rsid w:val="009146BE"/>
    <w:rPr>
      <w:rFonts w:ascii="Arial" w:hAnsi="Arial" w:cs="Arial"/>
      <w:b/>
      <w:bCs/>
      <w:i/>
      <w:iCs/>
      <w:sz w:val="28"/>
      <w:szCs w:val="28"/>
      <w:lang w:eastAsia="pl-PL"/>
    </w:rPr>
  </w:style>
  <w:style w:type="paragraph" w:styleId="Tekstdymka">
    <w:name w:val="Balloon Text"/>
    <w:basedOn w:val="Normalny"/>
    <w:link w:val="TekstdymkaZnak"/>
    <w:uiPriority w:val="99"/>
    <w:semiHidden/>
    <w:rsid w:val="0010602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106028"/>
    <w:rPr>
      <w:rFonts w:ascii="Tahoma" w:hAnsi="Tahoma" w:cs="Tahoma"/>
      <w:sz w:val="16"/>
      <w:szCs w:val="16"/>
    </w:rPr>
  </w:style>
  <w:style w:type="paragraph" w:styleId="Tekstpodstawowy">
    <w:name w:val="Body Text"/>
    <w:aliases w:val="(F2),ändrad,L1 Body Text,bt"/>
    <w:basedOn w:val="Normalny"/>
    <w:link w:val="TekstpodstawowyZnak"/>
    <w:uiPriority w:val="99"/>
    <w:rsid w:val="00106028"/>
    <w:pPr>
      <w:spacing w:after="120" w:line="240" w:lineRule="auto"/>
    </w:pPr>
    <w:rPr>
      <w:rFonts w:ascii="Times New Roman" w:eastAsia="Times New Roman" w:hAnsi="Times New Roman"/>
      <w:sz w:val="24"/>
      <w:szCs w:val="24"/>
      <w:lang w:eastAsia="pl-PL"/>
    </w:rPr>
  </w:style>
  <w:style w:type="character" w:customStyle="1" w:styleId="TekstpodstawowyZnak">
    <w:name w:val="Tekst podstawowy Znak"/>
    <w:aliases w:val="(F2) Znak,ändrad Znak,L1 Body Text Znak,bt Znak"/>
    <w:basedOn w:val="Domylnaczcionkaakapitu"/>
    <w:link w:val="Tekstpodstawowy"/>
    <w:uiPriority w:val="99"/>
    <w:locked/>
    <w:rsid w:val="00106028"/>
    <w:rPr>
      <w:rFonts w:ascii="Times New Roman" w:hAnsi="Times New Roman" w:cs="Times New Roman"/>
      <w:sz w:val="24"/>
      <w:szCs w:val="24"/>
      <w:lang w:eastAsia="pl-PL"/>
    </w:rPr>
  </w:style>
  <w:style w:type="paragraph" w:styleId="Nagwek">
    <w:name w:val="header"/>
    <w:basedOn w:val="Normalny"/>
    <w:link w:val="NagwekZnak"/>
    <w:semiHidden/>
    <w:rsid w:val="00106028"/>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locked/>
    <w:rsid w:val="00106028"/>
    <w:rPr>
      <w:rFonts w:cs="Times New Roman"/>
    </w:rPr>
  </w:style>
  <w:style w:type="paragraph" w:styleId="Stopka">
    <w:name w:val="footer"/>
    <w:basedOn w:val="Normalny"/>
    <w:link w:val="StopkaZnak"/>
    <w:uiPriority w:val="99"/>
    <w:rsid w:val="00106028"/>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106028"/>
    <w:rPr>
      <w:rFonts w:cs="Times New Roman"/>
    </w:rPr>
  </w:style>
  <w:style w:type="paragraph" w:styleId="Tekstpodstawowy3">
    <w:name w:val="Body Text 3"/>
    <w:basedOn w:val="Normalny"/>
    <w:link w:val="Tekstpodstawowy3Znak"/>
    <w:uiPriority w:val="99"/>
    <w:semiHidden/>
    <w:rsid w:val="009146BE"/>
    <w:pPr>
      <w:spacing w:after="120" w:line="240" w:lineRule="auto"/>
    </w:pPr>
    <w:rPr>
      <w:rFonts w:ascii="Times New Roman" w:eastAsia="Times New Roman" w:hAnsi="Times New Roman"/>
      <w:sz w:val="16"/>
      <w:szCs w:val="16"/>
      <w:lang w:eastAsia="pl-PL"/>
    </w:rPr>
  </w:style>
  <w:style w:type="character" w:customStyle="1" w:styleId="Tekstpodstawowy3Znak">
    <w:name w:val="Tekst podstawowy 3 Znak"/>
    <w:basedOn w:val="Domylnaczcionkaakapitu"/>
    <w:link w:val="Tekstpodstawowy3"/>
    <w:uiPriority w:val="99"/>
    <w:semiHidden/>
    <w:locked/>
    <w:rsid w:val="009146BE"/>
    <w:rPr>
      <w:rFonts w:ascii="Times New Roman" w:hAnsi="Times New Roman" w:cs="Times New Roman"/>
      <w:sz w:val="16"/>
      <w:szCs w:val="16"/>
      <w:lang w:eastAsia="pl-PL"/>
    </w:rPr>
  </w:style>
  <w:style w:type="paragraph" w:customStyle="1" w:styleId="a-podst-2">
    <w:name w:val="a-podst-2"/>
    <w:basedOn w:val="Normalny"/>
    <w:uiPriority w:val="99"/>
    <w:rsid w:val="009146BE"/>
    <w:pPr>
      <w:spacing w:after="0" w:line="360" w:lineRule="auto"/>
      <w:ind w:left="284" w:hanging="284"/>
    </w:pPr>
    <w:rPr>
      <w:rFonts w:ascii="Times New Roman" w:eastAsia="Times New Roman" w:hAnsi="Times New Roman"/>
      <w:sz w:val="24"/>
      <w:szCs w:val="20"/>
      <w:lang w:eastAsia="pl-PL"/>
    </w:rPr>
  </w:style>
  <w:style w:type="paragraph" w:styleId="Akapitzlist">
    <w:name w:val="List Paragraph"/>
    <w:basedOn w:val="Normalny"/>
    <w:link w:val="AkapitzlistZnak"/>
    <w:uiPriority w:val="34"/>
    <w:qFormat/>
    <w:rsid w:val="009146BE"/>
    <w:pPr>
      <w:ind w:left="720"/>
      <w:contextualSpacing/>
    </w:pPr>
  </w:style>
  <w:style w:type="paragraph" w:styleId="Tekstpodstawowy2">
    <w:name w:val="Body Text 2"/>
    <w:basedOn w:val="Normalny"/>
    <w:link w:val="Tekstpodstawowy2Znak"/>
    <w:uiPriority w:val="99"/>
    <w:semiHidden/>
    <w:rsid w:val="00A11E7C"/>
    <w:pPr>
      <w:spacing w:after="120" w:line="480" w:lineRule="auto"/>
    </w:pPr>
  </w:style>
  <w:style w:type="character" w:customStyle="1" w:styleId="Tekstpodstawowy2Znak">
    <w:name w:val="Tekst podstawowy 2 Znak"/>
    <w:basedOn w:val="Domylnaczcionkaakapitu"/>
    <w:link w:val="Tekstpodstawowy2"/>
    <w:uiPriority w:val="99"/>
    <w:semiHidden/>
    <w:locked/>
    <w:rsid w:val="00A11E7C"/>
    <w:rPr>
      <w:rFonts w:cs="Times New Roman"/>
    </w:rPr>
  </w:style>
  <w:style w:type="table" w:styleId="Tabela-Siatka">
    <w:name w:val="Table Grid"/>
    <w:basedOn w:val="Standardowy"/>
    <w:uiPriority w:val="59"/>
    <w:locked/>
    <w:rsid w:val="00D07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wykytekst1">
    <w:name w:val="Zwykły tekst 1"/>
    <w:basedOn w:val="Normalny"/>
    <w:rsid w:val="00F35791"/>
    <w:pPr>
      <w:spacing w:after="80" w:line="240" w:lineRule="auto"/>
      <w:jc w:val="both"/>
    </w:pPr>
    <w:rPr>
      <w:rFonts w:ascii="Times New Roman" w:eastAsia="Times New Roman" w:hAnsi="Times New Roman"/>
      <w:sz w:val="24"/>
      <w:szCs w:val="20"/>
      <w:lang w:eastAsia="pl-PL"/>
    </w:rPr>
  </w:style>
  <w:style w:type="character" w:customStyle="1" w:styleId="AkapitzlistZnak">
    <w:name w:val="Akapit z listą Znak"/>
    <w:link w:val="Akapitzlist"/>
    <w:uiPriority w:val="34"/>
    <w:qFormat/>
    <w:rsid w:val="0010188D"/>
    <w:rPr>
      <w:lang w:eastAsia="en-US"/>
    </w:rPr>
  </w:style>
  <w:style w:type="table" w:customStyle="1" w:styleId="Tabela-Siatka1">
    <w:name w:val="Tabela - Siatka1"/>
    <w:basedOn w:val="Standardowy"/>
    <w:next w:val="Tabela-Siatka"/>
    <w:uiPriority w:val="59"/>
    <w:rsid w:val="008A72E9"/>
    <w:rPr>
      <w:rFonts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188613">
      <w:marLeft w:val="0"/>
      <w:marRight w:val="0"/>
      <w:marTop w:val="0"/>
      <w:marBottom w:val="0"/>
      <w:divBdr>
        <w:top w:val="none" w:sz="0" w:space="0" w:color="auto"/>
        <w:left w:val="none" w:sz="0" w:space="0" w:color="auto"/>
        <w:bottom w:val="none" w:sz="0" w:space="0" w:color="auto"/>
        <w:right w:val="none" w:sz="0" w:space="0" w:color="auto"/>
      </w:divBdr>
    </w:div>
    <w:div w:id="1132864627">
      <w:bodyDiv w:val="1"/>
      <w:marLeft w:val="0"/>
      <w:marRight w:val="0"/>
      <w:marTop w:val="0"/>
      <w:marBottom w:val="0"/>
      <w:divBdr>
        <w:top w:val="none" w:sz="0" w:space="0" w:color="auto"/>
        <w:left w:val="none" w:sz="0" w:space="0" w:color="auto"/>
        <w:bottom w:val="none" w:sz="0" w:space="0" w:color="auto"/>
        <w:right w:val="none" w:sz="0" w:space="0" w:color="auto"/>
      </w:divBdr>
    </w:div>
    <w:div w:id="1997372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CE2E8-CEC4-4119-8432-C5851F220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2591</Words>
  <Characters>15548</Characters>
  <Application>Microsoft Office Word</Application>
  <DocSecurity>0</DocSecurity>
  <Lines>129</Lines>
  <Paragraphs>36</Paragraphs>
  <ScaleCrop>false</ScaleCrop>
  <HeadingPairs>
    <vt:vector size="2" baseType="variant">
      <vt:variant>
        <vt:lpstr>Tytuł</vt:lpstr>
      </vt:variant>
      <vt:variant>
        <vt:i4>1</vt:i4>
      </vt:variant>
    </vt:vector>
  </HeadingPairs>
  <TitlesOfParts>
    <vt:vector size="1" baseType="lpstr">
      <vt:lpstr>UMOWA Nr ……………</vt:lpstr>
    </vt:vector>
  </TitlesOfParts>
  <Company>Microsoft</Company>
  <LinksUpToDate>false</LinksUpToDate>
  <CharactersWithSpaces>18103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Nr ……………</dc:title>
  <dc:creator>Małgorzata Michalska</dc:creator>
  <cp:lastModifiedBy>Teresa Olszak</cp:lastModifiedBy>
  <cp:revision>3</cp:revision>
  <cp:lastPrinted>2018-05-11T11:27:00Z</cp:lastPrinted>
  <dcterms:created xsi:type="dcterms:W3CDTF">2018-05-11T09:54:00Z</dcterms:created>
  <dcterms:modified xsi:type="dcterms:W3CDTF">2018-05-11T11:45:00Z</dcterms:modified>
</cp:coreProperties>
</file>