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7237" w:rsidRPr="00BC156A" w:rsidRDefault="00F77237" w:rsidP="00F77237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Nazwa i adres </w:t>
      </w:r>
      <w:r w:rsidR="005C2355" w:rsidRPr="00BC156A">
        <w:rPr>
          <w:rFonts w:asciiTheme="majorBidi" w:hAnsiTheme="majorBidi" w:cstheme="majorBidi"/>
          <w:noProof/>
          <w:sz w:val="24"/>
          <w:szCs w:val="24"/>
        </w:rPr>
        <w:t>firmy</w:t>
      </w:r>
    </w:p>
    <w:p w:rsidR="008B1B8A" w:rsidRDefault="008B1B8A" w:rsidP="008B1B8A">
      <w:pPr>
        <w:rPr>
          <w:rFonts w:asciiTheme="majorBidi" w:hAnsiTheme="majorBidi" w:cstheme="majorBidi"/>
          <w:noProof/>
          <w:sz w:val="24"/>
          <w:szCs w:val="24"/>
        </w:rPr>
      </w:pPr>
    </w:p>
    <w:p w:rsidR="005C2355" w:rsidRPr="00BC156A" w:rsidRDefault="008B1B8A" w:rsidP="008B1B8A">
      <w:pPr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5C2355" w:rsidRPr="00BC156A">
        <w:rPr>
          <w:rFonts w:asciiTheme="majorBidi" w:hAnsiTheme="majorBidi" w:cstheme="majorBidi"/>
          <w:noProof/>
          <w:sz w:val="24"/>
          <w:szCs w:val="24"/>
        </w:rPr>
        <w:t>………………………………….</w:t>
      </w:r>
    </w:p>
    <w:p w:rsidR="005C2355" w:rsidRPr="008B1B8A" w:rsidRDefault="008B1B8A" w:rsidP="005C2355">
      <w:pPr>
        <w:spacing w:after="0" w:line="240" w:lineRule="auto"/>
        <w:ind w:left="6096"/>
        <w:rPr>
          <w:rFonts w:asciiTheme="majorBidi" w:hAnsiTheme="majorBidi" w:cstheme="majorBidi"/>
          <w:b/>
          <w:noProof/>
          <w:sz w:val="24"/>
          <w:szCs w:val="24"/>
        </w:rPr>
      </w:pPr>
      <w:r w:rsidRPr="008B1B8A">
        <w:rPr>
          <w:rFonts w:asciiTheme="majorBidi" w:hAnsiTheme="majorBidi" w:cstheme="majorBidi"/>
          <w:b/>
          <w:noProof/>
          <w:sz w:val="24"/>
          <w:szCs w:val="24"/>
        </w:rPr>
        <w:t>Powiat Łęczyński</w:t>
      </w:r>
    </w:p>
    <w:p w:rsidR="003A6806" w:rsidRPr="008B1B8A" w:rsidRDefault="003A6806" w:rsidP="005C2355">
      <w:pPr>
        <w:spacing w:after="0" w:line="240" w:lineRule="auto"/>
        <w:ind w:left="6096"/>
        <w:rPr>
          <w:rFonts w:asciiTheme="majorBidi" w:hAnsiTheme="majorBidi" w:cstheme="majorBidi"/>
          <w:b/>
          <w:noProof/>
          <w:sz w:val="24"/>
          <w:szCs w:val="24"/>
        </w:rPr>
      </w:pPr>
      <w:r w:rsidRPr="008B1B8A">
        <w:rPr>
          <w:rFonts w:asciiTheme="majorBidi" w:hAnsiTheme="majorBidi" w:cstheme="majorBidi"/>
          <w:b/>
          <w:noProof/>
          <w:sz w:val="24"/>
          <w:szCs w:val="24"/>
        </w:rPr>
        <w:t xml:space="preserve">AL. Jana Pawła II 95 </w:t>
      </w:r>
      <w:r w:rsidR="008B1B8A" w:rsidRPr="008B1B8A">
        <w:rPr>
          <w:rFonts w:asciiTheme="majorBidi" w:hAnsiTheme="majorBidi" w:cstheme="majorBidi"/>
          <w:b/>
          <w:noProof/>
          <w:sz w:val="24"/>
          <w:szCs w:val="24"/>
        </w:rPr>
        <w:t>A</w:t>
      </w:r>
      <w:r w:rsidRPr="008B1B8A">
        <w:rPr>
          <w:rFonts w:asciiTheme="majorBidi" w:hAnsiTheme="majorBidi" w:cstheme="majorBidi"/>
          <w:b/>
          <w:noProof/>
          <w:sz w:val="24"/>
          <w:szCs w:val="24"/>
        </w:rPr>
        <w:t xml:space="preserve"> </w:t>
      </w:r>
      <w:r w:rsidR="008B1B8A" w:rsidRPr="008B1B8A">
        <w:rPr>
          <w:rFonts w:asciiTheme="majorBidi" w:hAnsiTheme="majorBidi" w:cstheme="majorBidi"/>
          <w:b/>
          <w:noProof/>
          <w:sz w:val="24"/>
          <w:szCs w:val="24"/>
        </w:rPr>
        <w:br/>
      </w:r>
      <w:r w:rsidRPr="008B1B8A">
        <w:rPr>
          <w:rFonts w:asciiTheme="majorBidi" w:hAnsiTheme="majorBidi" w:cstheme="majorBidi"/>
          <w:b/>
          <w:noProof/>
          <w:sz w:val="24"/>
          <w:szCs w:val="24"/>
        </w:rPr>
        <w:t xml:space="preserve">21-010 Łęczna </w:t>
      </w:r>
    </w:p>
    <w:p w:rsidR="003A6806" w:rsidRPr="00BC156A" w:rsidRDefault="003A6806" w:rsidP="005C2355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</w:p>
    <w:p w:rsidR="00F77237" w:rsidRPr="00BC156A" w:rsidRDefault="005C2355" w:rsidP="005C2355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ab/>
      </w:r>
    </w:p>
    <w:p w:rsidR="008B1B8A" w:rsidRDefault="008B1B8A" w:rsidP="008B1B8A">
      <w:pPr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ROZEZNANIE RYNKU - SZACOWANIE WARTOŚCI ZAMÓWIENIA</w:t>
      </w:r>
    </w:p>
    <w:p w:rsidR="008B1B8A" w:rsidRPr="00BC156A" w:rsidRDefault="008B1B8A" w:rsidP="008B1B8A">
      <w:pPr>
        <w:jc w:val="center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FORMULARZ KALKULACJI CENY</w:t>
      </w:r>
    </w:p>
    <w:p w:rsidR="008B1B8A" w:rsidRPr="008B1B8A" w:rsidRDefault="003A6806" w:rsidP="008B1B8A">
      <w:pPr>
        <w:keepNext/>
        <w:keepLines/>
        <w:spacing w:before="240" w:after="0" w:line="259" w:lineRule="auto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pl-PL"/>
        </w:rPr>
      </w:pPr>
      <w:r w:rsidRPr="00BC156A">
        <w:rPr>
          <w:rFonts w:asciiTheme="majorBidi" w:hAnsiTheme="majorBidi" w:cstheme="majorBidi"/>
          <w:color w:val="000000"/>
          <w:sz w:val="24"/>
          <w:szCs w:val="24"/>
        </w:rPr>
        <w:t xml:space="preserve">Usługa pełnienia </w:t>
      </w:r>
      <w:r w:rsidRPr="00BC156A">
        <w:rPr>
          <w:rFonts w:asciiTheme="majorBidi" w:hAnsiTheme="majorBidi" w:cstheme="majorBidi"/>
          <w:sz w:val="24"/>
          <w:szCs w:val="24"/>
        </w:rPr>
        <w:t xml:space="preserve">funkcji inspektora nadzoru inwestorskiego w pełnym zakresie </w:t>
      </w:r>
      <w:r w:rsidR="008B1B8A" w:rsidRPr="008B1B8A">
        <w:rPr>
          <w:rFonts w:ascii="Times New Roman" w:eastAsia="Cambria" w:hAnsi="Times New Roman"/>
          <w:sz w:val="24"/>
          <w:szCs w:val="24"/>
          <w:lang w:eastAsia="pl-PL"/>
        </w:rPr>
        <w:t>nad robotami budowlanymi</w:t>
      </w:r>
      <w:r w:rsidR="008B1B8A" w:rsidRPr="008B1B8A">
        <w:rPr>
          <w:rFonts w:ascii="Times New Roman" w:hAnsi="Times New Roman"/>
        </w:rPr>
        <w:t xml:space="preserve"> pn.:</w:t>
      </w:r>
      <w:r w:rsidR="008B1B8A" w:rsidRPr="008B1B8A">
        <w:rPr>
          <w:rFonts w:ascii="Times New Roman" w:eastAsia="Cambria" w:hAnsi="Times New Roman"/>
          <w:sz w:val="24"/>
          <w:szCs w:val="24"/>
          <w:lang w:eastAsia="pl-PL"/>
        </w:rPr>
        <w:t xml:space="preserve"> </w:t>
      </w:r>
      <w:r w:rsidR="008B1B8A" w:rsidRPr="008B1B8A">
        <w:rPr>
          <w:rFonts w:ascii="Times New Roman" w:eastAsia="Cambria" w:hAnsi="Times New Roman"/>
          <w:color w:val="000000"/>
          <w:sz w:val="24"/>
          <w:szCs w:val="24"/>
        </w:rPr>
        <w:t>„</w:t>
      </w:r>
      <w:r w:rsidR="008B1B8A" w:rsidRPr="008B1B8A">
        <w:rPr>
          <w:rFonts w:ascii="Times New Roman" w:eastAsia="Cambria" w:hAnsi="Times New Roman"/>
          <w:bCs/>
          <w:color w:val="000000"/>
          <w:kern w:val="36"/>
          <w:sz w:val="24"/>
          <w:szCs w:val="24"/>
          <w:lang w:eastAsia="pl-PL"/>
        </w:rPr>
        <w:t xml:space="preserve">Termomodernizacja Zespołu Szkół Rolniczych w Kijanach– budynek główny szkoły oraz budynek Internatu” </w:t>
      </w:r>
      <w:r w:rsidR="008B1B8A" w:rsidRPr="008B1B8A">
        <w:rPr>
          <w:rFonts w:ascii="Times New Roman" w:eastAsia="Cambria" w:hAnsi="Times New Roman"/>
          <w:sz w:val="24"/>
          <w:szCs w:val="24"/>
          <w:lang w:eastAsia="pl-PL"/>
        </w:rPr>
        <w:t>realizowanego w ramach projektu</w:t>
      </w:r>
      <w:r w:rsidR="008B1B8A" w:rsidRPr="008B1B8A">
        <w:rPr>
          <w:rFonts w:ascii="Times New Roman" w:eastAsia="Cambria" w:hAnsi="Times New Roman"/>
          <w:color w:val="000000"/>
          <w:sz w:val="24"/>
          <w:szCs w:val="24"/>
          <w:lang w:eastAsia="pl-PL"/>
        </w:rPr>
        <w:t xml:space="preserve"> </w:t>
      </w:r>
      <w:r w:rsidR="008B1B8A" w:rsidRPr="008B1B8A">
        <w:rPr>
          <w:rFonts w:ascii="Times New Roman" w:eastAsia="Cambria" w:hAnsi="Times New Roman"/>
          <w:color w:val="000000"/>
          <w:sz w:val="24"/>
          <w:szCs w:val="24"/>
        </w:rPr>
        <w:t>„</w:t>
      </w:r>
      <w:r w:rsidR="008B1B8A" w:rsidRPr="008B1B8A">
        <w:rPr>
          <w:rFonts w:ascii="Times New Roman" w:eastAsia="Cambria" w:hAnsi="Times New Roman"/>
          <w:bCs/>
          <w:color w:val="000000"/>
          <w:kern w:val="36"/>
          <w:sz w:val="24"/>
          <w:szCs w:val="24"/>
          <w:lang w:eastAsia="pl-PL"/>
        </w:rPr>
        <w:t>Termomodernizacja Zespołu Szkół Rolniczych w Kijanach– budynek główny szkoły oraz budynek Internatu”</w:t>
      </w:r>
      <w:r w:rsidR="008B1B8A" w:rsidRPr="008B1B8A">
        <w:rPr>
          <w:rFonts w:ascii="Times New Roman" w:hAnsi="Times New Roman"/>
          <w:bCs/>
          <w:kern w:val="36"/>
        </w:rPr>
        <w:t>,</w:t>
      </w:r>
      <w:r w:rsidR="008B1B8A" w:rsidRPr="008B1B8A">
        <w:rPr>
          <w:rFonts w:ascii="Times New Roman" w:hAnsi="Times New Roman"/>
          <w:sz w:val="24"/>
          <w:szCs w:val="24"/>
        </w:rPr>
        <w:t xml:space="preserve"> wspófinansowanego przez Unię Europejską ze środków Europejskiego Funduszu Rozwoju Regionalnego w ramach Regionalnego Programu Operacyjnego Województwa Lubelskiego na lata 2014-2020</w:t>
      </w:r>
      <w:r w:rsidR="008B1B8A" w:rsidRPr="008B1B8A">
        <w:rPr>
          <w:rFonts w:ascii="Times New Roman" w:eastAsia="Times New Roman" w:hAnsi="Times New Roman"/>
          <w:sz w:val="24"/>
          <w:szCs w:val="24"/>
        </w:rPr>
        <w:t xml:space="preserve"> Oś priorytetowa 5 Efektywność energetyczna</w:t>
      </w:r>
      <w:r w:rsidR="008B1B8A">
        <w:rPr>
          <w:rFonts w:ascii="Times New Roman" w:eastAsia="Times New Roman" w:hAnsi="Times New Roman"/>
          <w:sz w:val="24"/>
          <w:szCs w:val="24"/>
        </w:rPr>
        <w:br/>
      </w:r>
      <w:r w:rsidR="008B1B8A" w:rsidRPr="008B1B8A">
        <w:rPr>
          <w:rFonts w:ascii="Times New Roman" w:eastAsia="Times New Roman" w:hAnsi="Times New Roman"/>
          <w:sz w:val="24"/>
          <w:szCs w:val="24"/>
        </w:rPr>
        <w:t xml:space="preserve"> i gospodarka niskoemisyjna Działanie 5.2 Efektywność energetyczna sektora publicznego,</w:t>
      </w:r>
    </w:p>
    <w:p w:rsidR="008B1B8A" w:rsidRPr="008B1B8A" w:rsidRDefault="008B1B8A" w:rsidP="008B1B8A">
      <w:pPr>
        <w:spacing w:after="0" w:line="240" w:lineRule="auto"/>
        <w:jc w:val="both"/>
        <w:rPr>
          <w:rFonts w:ascii="Times New Roman" w:eastAsia="Cambria" w:hAnsi="Times New Roman"/>
          <w:color w:val="000000"/>
          <w:sz w:val="24"/>
          <w:szCs w:val="24"/>
          <w:lang w:eastAsia="pl-PL"/>
        </w:rPr>
      </w:pPr>
      <w:r w:rsidRPr="008B1B8A">
        <w:rPr>
          <w:rFonts w:ascii="Times New Roman" w:eastAsia="Cambria" w:hAnsi="Times New Roman"/>
          <w:bCs/>
          <w:color w:val="000000"/>
          <w:kern w:val="36"/>
          <w:sz w:val="24"/>
          <w:szCs w:val="24"/>
          <w:lang w:eastAsia="pl-PL"/>
        </w:rPr>
        <w:t>w podziale na zadania:</w:t>
      </w:r>
    </w:p>
    <w:p w:rsidR="008B1B8A" w:rsidRPr="008B1B8A" w:rsidRDefault="008B1B8A" w:rsidP="008B1B8A">
      <w:pPr>
        <w:numPr>
          <w:ilvl w:val="0"/>
          <w:numId w:val="32"/>
        </w:numPr>
        <w:suppressAutoHyphens/>
        <w:spacing w:after="0" w:line="240" w:lineRule="auto"/>
        <w:ind w:left="284" w:right="-426" w:hanging="284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val="cs-CZ" w:eastAsia="ar-SA"/>
        </w:rPr>
      </w:pPr>
      <w:r w:rsidRPr="008B1B8A">
        <w:rPr>
          <w:rFonts w:ascii="Times New Roman" w:eastAsia="Times New Roman" w:hAnsi="Times New Roman"/>
          <w:b/>
          <w:bCs/>
          <w:iCs/>
          <w:sz w:val="24"/>
          <w:szCs w:val="24"/>
          <w:lang w:eastAsia="pl-PL"/>
        </w:rPr>
        <w:t xml:space="preserve">Zadanie Nr 1  - Pełnienie nadzoru inwestorskiego nad robotami budowlanymi pn.: </w:t>
      </w:r>
      <w:r w:rsidRPr="008B1B8A">
        <w:rPr>
          <w:rFonts w:ascii="Times New Roman" w:hAnsi="Times New Roman"/>
          <w:b/>
          <w:bCs/>
          <w:sz w:val="24"/>
          <w:szCs w:val="24"/>
          <w:lang w:eastAsia="pl-PL"/>
        </w:rPr>
        <w:t>Docieplenie budynku głównego szkoły</w:t>
      </w:r>
      <w:r w:rsidRPr="008B1B8A">
        <w:rPr>
          <w:rFonts w:ascii="Times New Roman" w:eastAsia="Times New Roman" w:hAnsi="Times New Roman"/>
          <w:b/>
          <w:bCs/>
          <w:iCs/>
          <w:spacing w:val="-7"/>
          <w:sz w:val="24"/>
          <w:szCs w:val="24"/>
          <w:lang w:val="cs-CZ" w:eastAsia="ar-SA"/>
        </w:rPr>
        <w:t xml:space="preserve"> </w:t>
      </w:r>
    </w:p>
    <w:p w:rsidR="008B1B8A" w:rsidRPr="008B1B8A" w:rsidRDefault="008B1B8A" w:rsidP="008B1B8A">
      <w:pPr>
        <w:numPr>
          <w:ilvl w:val="0"/>
          <w:numId w:val="32"/>
        </w:numPr>
        <w:suppressAutoHyphens/>
        <w:spacing w:after="0" w:line="240" w:lineRule="auto"/>
        <w:ind w:left="284" w:right="-426" w:hanging="284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val="cs-CZ" w:eastAsia="ar-SA"/>
        </w:rPr>
      </w:pPr>
      <w:r w:rsidRPr="008B1B8A">
        <w:rPr>
          <w:rFonts w:ascii="Times New Roman" w:eastAsia="Times New Roman" w:hAnsi="Times New Roman"/>
          <w:b/>
          <w:bCs/>
          <w:sz w:val="24"/>
          <w:szCs w:val="24"/>
          <w:lang w:val="cs-CZ" w:eastAsia="ar-SA"/>
        </w:rPr>
        <w:t>Zadanie Nr 2  - Pełnienie nadzoru inwestorskiego nad robotami budowlanymi pn.:</w:t>
      </w:r>
    </w:p>
    <w:p w:rsidR="008B1B8A" w:rsidRPr="008B1B8A" w:rsidRDefault="008B1B8A" w:rsidP="008B1B8A">
      <w:pPr>
        <w:suppressAutoHyphens/>
        <w:spacing w:after="0" w:line="240" w:lineRule="auto"/>
        <w:ind w:left="284" w:right="-426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val="cs-CZ" w:eastAsia="ar-SA"/>
        </w:rPr>
      </w:pPr>
      <w:r w:rsidRPr="008B1B8A">
        <w:rPr>
          <w:rFonts w:ascii="Times New Roman" w:eastAsia="Times New Roman" w:hAnsi="Times New Roman"/>
          <w:b/>
          <w:bCs/>
          <w:sz w:val="24"/>
          <w:szCs w:val="24"/>
          <w:lang w:val="cs-CZ" w:eastAsia="ar-SA"/>
        </w:rPr>
        <w:t>Instalacja C.O. w budynku głównym szkoły</w:t>
      </w:r>
    </w:p>
    <w:p w:rsidR="008B1B8A" w:rsidRPr="008B1B8A" w:rsidRDefault="008B1B8A" w:rsidP="008B1B8A">
      <w:pPr>
        <w:numPr>
          <w:ilvl w:val="0"/>
          <w:numId w:val="32"/>
        </w:numPr>
        <w:suppressAutoHyphens/>
        <w:spacing w:after="0" w:line="240" w:lineRule="auto"/>
        <w:ind w:left="284" w:right="-426" w:hanging="284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val="cs-CZ" w:eastAsia="ar-SA"/>
        </w:rPr>
      </w:pPr>
      <w:r w:rsidRPr="008B1B8A">
        <w:rPr>
          <w:rFonts w:ascii="Times New Roman" w:eastAsia="Times New Roman" w:hAnsi="Times New Roman"/>
          <w:b/>
          <w:bCs/>
          <w:sz w:val="24"/>
          <w:szCs w:val="24"/>
          <w:lang w:val="cs-CZ" w:eastAsia="ar-SA"/>
        </w:rPr>
        <w:t>Zadanie Nr 3  - Pełnienie nadzoru inwestorskiego nad robotami budowlanymi pn.:</w:t>
      </w:r>
    </w:p>
    <w:p w:rsidR="008B1B8A" w:rsidRPr="008B1B8A" w:rsidRDefault="008B1B8A" w:rsidP="008B1B8A">
      <w:pPr>
        <w:suppressAutoHyphens/>
        <w:spacing w:after="0" w:line="240" w:lineRule="auto"/>
        <w:ind w:left="284" w:right="-426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val="cs-CZ" w:eastAsia="ar-SA"/>
        </w:rPr>
      </w:pPr>
      <w:r w:rsidRPr="008B1B8A">
        <w:rPr>
          <w:rFonts w:ascii="Times New Roman" w:eastAsia="Times New Roman" w:hAnsi="Times New Roman"/>
          <w:b/>
          <w:bCs/>
          <w:sz w:val="24"/>
          <w:szCs w:val="24"/>
          <w:lang w:val="cs-CZ" w:eastAsia="ar-SA"/>
        </w:rPr>
        <w:t>Docieplenie budynku Internatu</w:t>
      </w:r>
    </w:p>
    <w:p w:rsidR="008B1B8A" w:rsidRPr="008B1B8A" w:rsidRDefault="008B1B8A" w:rsidP="008B1B8A">
      <w:pPr>
        <w:numPr>
          <w:ilvl w:val="0"/>
          <w:numId w:val="32"/>
        </w:numPr>
        <w:suppressAutoHyphens/>
        <w:spacing w:after="0" w:line="240" w:lineRule="auto"/>
        <w:ind w:left="284" w:right="-426" w:hanging="284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val="cs-CZ" w:eastAsia="ar-SA"/>
        </w:rPr>
      </w:pPr>
      <w:r w:rsidRPr="008B1B8A">
        <w:rPr>
          <w:rFonts w:ascii="Times New Roman" w:eastAsia="Times New Roman" w:hAnsi="Times New Roman"/>
          <w:b/>
          <w:bCs/>
          <w:sz w:val="24"/>
          <w:szCs w:val="24"/>
          <w:lang w:val="cs-CZ" w:eastAsia="ar-SA"/>
        </w:rPr>
        <w:t>Zadanie Nr 4  - Pełnienie nadzoru inwestorskiego nad robotami budowlanymi pn.:</w:t>
      </w:r>
    </w:p>
    <w:p w:rsidR="008B1B8A" w:rsidRPr="008B1B8A" w:rsidRDefault="008B1B8A" w:rsidP="008B1B8A">
      <w:pPr>
        <w:suppressAutoHyphens/>
        <w:spacing w:after="0" w:line="240" w:lineRule="auto"/>
        <w:ind w:left="284" w:right="-426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val="cs-CZ" w:eastAsia="ar-SA"/>
        </w:rPr>
      </w:pPr>
      <w:r w:rsidRPr="008B1B8A">
        <w:rPr>
          <w:rFonts w:ascii="Times New Roman" w:eastAsia="Times New Roman" w:hAnsi="Times New Roman"/>
          <w:b/>
          <w:bCs/>
          <w:sz w:val="24"/>
          <w:szCs w:val="24"/>
          <w:lang w:val="cs-CZ" w:eastAsia="ar-SA"/>
        </w:rPr>
        <w:t>Instalacja C.O. w budynku Internatu.</w:t>
      </w:r>
    </w:p>
    <w:p w:rsidR="00F77237" w:rsidRPr="00BC156A" w:rsidRDefault="00F77237" w:rsidP="008B1B8A">
      <w:pPr>
        <w:pStyle w:val="Akapitzlist"/>
        <w:spacing w:after="0" w:line="240" w:lineRule="auto"/>
        <w:ind w:left="-142"/>
        <w:contextualSpacing w:val="0"/>
        <w:rPr>
          <w:rFonts w:asciiTheme="majorBidi" w:hAnsiTheme="majorBidi" w:cstheme="majorBidi"/>
          <w:b/>
          <w:noProof/>
          <w:sz w:val="24"/>
          <w:szCs w:val="24"/>
        </w:rPr>
      </w:pPr>
    </w:p>
    <w:tbl>
      <w:tblPr>
        <w:tblStyle w:val="Tabela-Siatka"/>
        <w:tblW w:w="1095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2835"/>
        <w:gridCol w:w="2268"/>
        <w:gridCol w:w="2410"/>
        <w:gridCol w:w="1877"/>
      </w:tblGrid>
      <w:tr w:rsidR="0013746C" w:rsidRPr="00BC156A" w:rsidTr="00BC156A">
        <w:trPr>
          <w:trHeight w:val="461"/>
        </w:trPr>
        <w:tc>
          <w:tcPr>
            <w:tcW w:w="4395" w:type="dxa"/>
            <w:gridSpan w:val="2"/>
          </w:tcPr>
          <w:p w:rsidR="0013746C" w:rsidRPr="00BC156A" w:rsidRDefault="0013746C" w:rsidP="003A6806">
            <w:pPr>
              <w:jc w:val="center"/>
              <w:rPr>
                <w:rFonts w:asciiTheme="majorBidi" w:hAnsiTheme="majorBidi" w:cstheme="majorBidi"/>
                <w:b/>
                <w:noProof/>
              </w:rPr>
            </w:pPr>
            <w:bookmarkStart w:id="0" w:name="_Hlk4747448"/>
            <w:r w:rsidRPr="00BC156A">
              <w:rPr>
                <w:rFonts w:asciiTheme="majorBidi" w:hAnsiTheme="majorBidi" w:cstheme="majorBidi"/>
                <w:b/>
                <w:noProof/>
              </w:rPr>
              <w:t xml:space="preserve">Nazwa zadania </w:t>
            </w:r>
          </w:p>
        </w:tc>
        <w:tc>
          <w:tcPr>
            <w:tcW w:w="2268" w:type="dxa"/>
          </w:tcPr>
          <w:p w:rsidR="0013746C" w:rsidRPr="00BC156A" w:rsidRDefault="0013746C" w:rsidP="003A6806">
            <w:pPr>
              <w:jc w:val="center"/>
              <w:rPr>
                <w:rFonts w:asciiTheme="majorBidi" w:hAnsiTheme="majorBidi" w:cstheme="majorBidi"/>
                <w:b/>
                <w:noProof/>
              </w:rPr>
            </w:pPr>
            <w:r w:rsidRPr="00BC156A">
              <w:rPr>
                <w:rFonts w:asciiTheme="majorBidi" w:hAnsiTheme="majorBidi" w:cstheme="majorBidi"/>
                <w:b/>
                <w:noProof/>
              </w:rPr>
              <w:t>Lokalizacja</w:t>
            </w:r>
          </w:p>
        </w:tc>
        <w:tc>
          <w:tcPr>
            <w:tcW w:w="2410" w:type="dxa"/>
          </w:tcPr>
          <w:p w:rsidR="0013746C" w:rsidRPr="00BC156A" w:rsidRDefault="0013746C" w:rsidP="003A6806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BC156A">
              <w:rPr>
                <w:rFonts w:asciiTheme="majorBidi" w:hAnsiTheme="majorBidi" w:cstheme="majorBidi"/>
                <w:b/>
                <w:noProof/>
              </w:rPr>
              <w:t>Okres real</w:t>
            </w:r>
            <w:r w:rsidR="00A005A5">
              <w:rPr>
                <w:rFonts w:asciiTheme="majorBidi" w:hAnsiTheme="majorBidi" w:cstheme="majorBidi"/>
                <w:b/>
                <w:noProof/>
              </w:rPr>
              <w:t>i</w:t>
            </w:r>
            <w:r w:rsidRPr="00BC156A">
              <w:rPr>
                <w:rFonts w:asciiTheme="majorBidi" w:hAnsiTheme="majorBidi" w:cstheme="majorBidi"/>
                <w:b/>
                <w:noProof/>
              </w:rPr>
              <w:t>z</w:t>
            </w:r>
            <w:r w:rsidR="00A005A5">
              <w:rPr>
                <w:rFonts w:asciiTheme="majorBidi" w:hAnsiTheme="majorBidi" w:cstheme="majorBidi"/>
                <w:b/>
                <w:noProof/>
              </w:rPr>
              <w:t>a</w:t>
            </w:r>
            <w:r w:rsidRPr="00BC156A">
              <w:rPr>
                <w:rFonts w:asciiTheme="majorBidi" w:hAnsiTheme="majorBidi" w:cstheme="majorBidi"/>
                <w:b/>
                <w:noProof/>
              </w:rPr>
              <w:t>cji</w:t>
            </w:r>
          </w:p>
        </w:tc>
        <w:tc>
          <w:tcPr>
            <w:tcW w:w="1877" w:type="dxa"/>
          </w:tcPr>
          <w:p w:rsidR="0013746C" w:rsidRPr="00BC156A" w:rsidRDefault="0013746C" w:rsidP="0013746C">
            <w:pPr>
              <w:jc w:val="center"/>
              <w:rPr>
                <w:rFonts w:asciiTheme="majorBidi" w:hAnsiTheme="majorBidi" w:cstheme="majorBidi"/>
                <w:b/>
                <w:noProof/>
              </w:rPr>
            </w:pPr>
            <w:r w:rsidRPr="00BC156A">
              <w:rPr>
                <w:rFonts w:asciiTheme="majorBidi" w:hAnsiTheme="majorBidi" w:cstheme="majorBidi"/>
                <w:b/>
                <w:noProof/>
              </w:rPr>
              <w:t>CENA BRUTTO</w:t>
            </w:r>
          </w:p>
        </w:tc>
      </w:tr>
      <w:tr w:rsidR="0013746C" w:rsidRPr="00BC156A" w:rsidTr="00BC156A">
        <w:trPr>
          <w:trHeight w:val="1104"/>
        </w:trPr>
        <w:tc>
          <w:tcPr>
            <w:tcW w:w="4395" w:type="dxa"/>
            <w:gridSpan w:val="2"/>
          </w:tcPr>
          <w:p w:rsidR="0013746C" w:rsidRPr="00BC156A" w:rsidRDefault="008B1B8A" w:rsidP="00F77237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</w:rPr>
            </w:pPr>
            <w:r w:rsidRPr="008B1B8A">
              <w:rPr>
                <w:rFonts w:asciiTheme="majorBidi" w:hAnsiTheme="majorBidi" w:cstheme="majorBidi"/>
                <w:b/>
                <w:bCs/>
                <w:iCs/>
                <w:spacing w:val="-7"/>
                <w:lang w:val="cs-CZ" w:eastAsia="ar-SA"/>
              </w:rPr>
              <w:t>Zadanie Nr 1  - Pełnienie nadzoru inwestorskiego nad robotami budowlanymi pn.: Docieplenie budynku głównego szkoły</w:t>
            </w:r>
          </w:p>
        </w:tc>
        <w:tc>
          <w:tcPr>
            <w:tcW w:w="2268" w:type="dxa"/>
          </w:tcPr>
          <w:p w:rsidR="0013746C" w:rsidRDefault="008B1B8A" w:rsidP="00F77237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</w:rPr>
            </w:pPr>
            <w:r>
              <w:rPr>
                <w:rFonts w:asciiTheme="majorBidi" w:hAnsiTheme="majorBidi" w:cstheme="majorBidi"/>
                <w:noProof/>
              </w:rPr>
              <w:t>Zespół Szkół Rolniczych w Kijanach</w:t>
            </w:r>
          </w:p>
          <w:p w:rsidR="008B1B8A" w:rsidRPr="00BC156A" w:rsidRDefault="008B1B8A" w:rsidP="00F77237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</w:rPr>
            </w:pPr>
            <w:r>
              <w:rPr>
                <w:rFonts w:asciiTheme="majorBidi" w:hAnsiTheme="majorBidi" w:cstheme="majorBidi"/>
                <w:noProof/>
              </w:rPr>
              <w:t xml:space="preserve">Kijany 19, </w:t>
            </w:r>
            <w:r>
              <w:rPr>
                <w:rFonts w:asciiTheme="majorBidi" w:hAnsiTheme="majorBidi" w:cstheme="majorBidi"/>
                <w:noProof/>
              </w:rPr>
              <w:br/>
              <w:t>21-077 Spiczyn</w:t>
            </w:r>
          </w:p>
        </w:tc>
        <w:tc>
          <w:tcPr>
            <w:tcW w:w="2410" w:type="dxa"/>
          </w:tcPr>
          <w:p w:rsidR="00EE7702" w:rsidRPr="00EE7702" w:rsidRDefault="00EE7702" w:rsidP="00EE77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7702">
              <w:rPr>
                <w:rFonts w:ascii="Times New Roman" w:hAnsi="Times New Roman"/>
                <w:b/>
                <w:sz w:val="24"/>
                <w:szCs w:val="24"/>
              </w:rPr>
              <w:t>od dnia 24 czerwca do 30 sierpnia  2019r.</w:t>
            </w:r>
          </w:p>
          <w:p w:rsidR="0013746C" w:rsidRPr="00BC156A" w:rsidRDefault="0013746C" w:rsidP="00F77237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1877" w:type="dxa"/>
            <w:vMerge w:val="restart"/>
          </w:tcPr>
          <w:p w:rsidR="0013746C" w:rsidRPr="00BC156A" w:rsidRDefault="0013746C" w:rsidP="003A6806">
            <w:pPr>
              <w:jc w:val="center"/>
              <w:rPr>
                <w:rFonts w:asciiTheme="majorBidi" w:hAnsiTheme="majorBidi" w:cstheme="majorBidi"/>
                <w:noProof/>
                <w:u w:val="single"/>
              </w:rPr>
            </w:pPr>
          </w:p>
        </w:tc>
      </w:tr>
      <w:tr w:rsidR="0013746C" w:rsidRPr="00BC156A" w:rsidTr="00BC156A">
        <w:trPr>
          <w:trHeight w:val="2188"/>
        </w:trPr>
        <w:tc>
          <w:tcPr>
            <w:tcW w:w="1560" w:type="dxa"/>
          </w:tcPr>
          <w:p w:rsidR="008B1B8A" w:rsidRPr="008B1B8A" w:rsidRDefault="008B1B8A" w:rsidP="008B1B8A">
            <w:pPr>
              <w:spacing w:after="0" w:line="240" w:lineRule="auto"/>
              <w:rPr>
                <w:rFonts w:ascii="Times New Roman" w:eastAsia="Cambria" w:hAnsi="Times New Roman"/>
                <w:color w:val="000000"/>
                <w:sz w:val="24"/>
                <w:szCs w:val="24"/>
                <w:lang w:eastAsia="pl-PL"/>
              </w:rPr>
            </w:pPr>
            <w:r w:rsidRPr="008B1B8A">
              <w:rPr>
                <w:rFonts w:ascii="Times New Roman" w:eastAsia="Cambria" w:hAnsi="Times New Roman"/>
                <w:color w:val="000000"/>
                <w:sz w:val="24"/>
                <w:szCs w:val="24"/>
                <w:lang w:eastAsia="pl-PL"/>
              </w:rPr>
              <w:t>Zakres prac objętych nadzorem inwestorskim obejmuje:</w:t>
            </w:r>
          </w:p>
          <w:p w:rsidR="0013746C" w:rsidRPr="00BC156A" w:rsidRDefault="0013746C" w:rsidP="003A6806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7513" w:type="dxa"/>
            <w:gridSpan w:val="3"/>
          </w:tcPr>
          <w:p w:rsidR="008B1B8A" w:rsidRPr="008B1B8A" w:rsidRDefault="008B1B8A" w:rsidP="00C05987">
            <w:pPr>
              <w:numPr>
                <w:ilvl w:val="2"/>
                <w:numId w:val="33"/>
              </w:numPr>
              <w:spacing w:after="160" w:line="259" w:lineRule="auto"/>
              <w:ind w:left="284" w:hanging="284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Zakres robót na i przy ścianach elewacyjnych:</w:t>
            </w:r>
          </w:p>
          <w:p w:rsidR="008B1B8A" w:rsidRPr="008B1B8A" w:rsidRDefault="008B1B8A" w:rsidP="00C05987">
            <w:pPr>
              <w:numPr>
                <w:ilvl w:val="0"/>
                <w:numId w:val="34"/>
              </w:numPr>
              <w:spacing w:after="160" w:line="259" w:lineRule="auto"/>
              <w:ind w:left="567" w:hanging="283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demontaż istniejących i montaż nowych rur spustowych,</w:t>
            </w:r>
          </w:p>
          <w:p w:rsidR="008B1B8A" w:rsidRPr="008B1B8A" w:rsidRDefault="008B1B8A" w:rsidP="00C05987">
            <w:pPr>
              <w:numPr>
                <w:ilvl w:val="0"/>
                <w:numId w:val="34"/>
              </w:numPr>
              <w:spacing w:after="160" w:line="259" w:lineRule="auto"/>
              <w:ind w:left="567" w:hanging="283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demontaż i montaż nowych rynien,</w:t>
            </w:r>
          </w:p>
          <w:p w:rsidR="008B1B8A" w:rsidRPr="008B1B8A" w:rsidRDefault="008B1B8A" w:rsidP="00C05987">
            <w:pPr>
              <w:numPr>
                <w:ilvl w:val="0"/>
                <w:numId w:val="34"/>
              </w:numPr>
              <w:spacing w:after="160" w:line="259" w:lineRule="auto"/>
              <w:ind w:left="567" w:hanging="283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demontaż istniejących parapetów zewnętrznych we wszystkich oknach,</w:t>
            </w:r>
          </w:p>
          <w:p w:rsidR="008B1B8A" w:rsidRPr="008B1B8A" w:rsidRDefault="008B1B8A" w:rsidP="00C05987">
            <w:pPr>
              <w:numPr>
                <w:ilvl w:val="0"/>
                <w:numId w:val="34"/>
              </w:numPr>
              <w:spacing w:after="160" w:line="259" w:lineRule="auto"/>
              <w:ind w:left="567" w:hanging="283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montaż nowych blaszanych powlekanych parapetów zewnętrznych we wszystkich oknach,</w:t>
            </w:r>
          </w:p>
          <w:p w:rsidR="008B1B8A" w:rsidRPr="008B1B8A" w:rsidRDefault="008B1B8A" w:rsidP="00C05987">
            <w:pPr>
              <w:numPr>
                <w:ilvl w:val="0"/>
                <w:numId w:val="34"/>
              </w:numPr>
              <w:spacing w:after="160" w:line="259" w:lineRule="auto"/>
              <w:ind w:left="567" w:hanging="283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 xml:space="preserve">położenie tynku gładkiego na cokołach i murku oporowym </w:t>
            </w:r>
            <w:r w:rsidR="00A005A5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z osiatkowaniem i wykończeniem,</w:t>
            </w:r>
          </w:p>
          <w:p w:rsidR="008B1B8A" w:rsidRPr="008B1B8A" w:rsidRDefault="008B1B8A" w:rsidP="00C05987">
            <w:pPr>
              <w:numPr>
                <w:ilvl w:val="0"/>
                <w:numId w:val="34"/>
              </w:numPr>
              <w:spacing w:after="160" w:line="259" w:lineRule="auto"/>
              <w:ind w:left="567" w:hanging="283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 xml:space="preserve">docieplenie ścian </w:t>
            </w:r>
            <w:proofErr w:type="spellStart"/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nadziemia</w:t>
            </w:r>
            <w:proofErr w:type="spellEnd"/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 xml:space="preserve"> płytami styropianowymi o gr.6 i 14 cm </w:t>
            </w:r>
            <w:r w:rsidR="00A005A5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z wyprawą elewacyjną cienkowarstwową,</w:t>
            </w:r>
          </w:p>
          <w:p w:rsidR="008B1B8A" w:rsidRPr="008B1B8A" w:rsidRDefault="008B1B8A" w:rsidP="00C05987">
            <w:pPr>
              <w:numPr>
                <w:ilvl w:val="0"/>
                <w:numId w:val="34"/>
              </w:numPr>
              <w:spacing w:after="160" w:line="259" w:lineRule="auto"/>
              <w:ind w:left="567" w:hanging="283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docieplenie ościeży płytami styropianowymi o gr. 2 cm z wyprawą elewacyjną cienkowarstwową,</w:t>
            </w:r>
          </w:p>
          <w:p w:rsidR="008B1B8A" w:rsidRPr="008B1B8A" w:rsidRDefault="008B1B8A" w:rsidP="00C05987">
            <w:pPr>
              <w:numPr>
                <w:ilvl w:val="0"/>
                <w:numId w:val="34"/>
              </w:numPr>
              <w:spacing w:after="160" w:line="259" w:lineRule="auto"/>
              <w:ind w:left="567" w:hanging="283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demontaż istniejących krat stalowych,</w:t>
            </w:r>
          </w:p>
          <w:p w:rsidR="008B1B8A" w:rsidRPr="008B1B8A" w:rsidRDefault="008B1B8A" w:rsidP="00C05987">
            <w:pPr>
              <w:numPr>
                <w:ilvl w:val="0"/>
                <w:numId w:val="34"/>
              </w:numPr>
              <w:spacing w:after="160" w:line="259" w:lineRule="auto"/>
              <w:ind w:left="567" w:hanging="283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 xml:space="preserve">montaż krat z uwzględnieniem wydłużeń (grubość ocieplenia) </w:t>
            </w:r>
            <w:r w:rsidR="00A005A5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z malowaniem podkładowym i nawierzchniowym,</w:t>
            </w:r>
          </w:p>
          <w:p w:rsidR="008B1B8A" w:rsidRPr="008B1B8A" w:rsidRDefault="008B1B8A" w:rsidP="00C05987">
            <w:pPr>
              <w:numPr>
                <w:ilvl w:val="0"/>
                <w:numId w:val="34"/>
              </w:numPr>
              <w:spacing w:after="160" w:line="259" w:lineRule="auto"/>
              <w:ind w:left="567" w:hanging="283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malowanie balustrad farbą podkładowa i nawierzchniową,</w:t>
            </w:r>
          </w:p>
          <w:p w:rsidR="008B1B8A" w:rsidRPr="008B1B8A" w:rsidRDefault="008B1B8A" w:rsidP="00C05987">
            <w:pPr>
              <w:numPr>
                <w:ilvl w:val="0"/>
                <w:numId w:val="34"/>
              </w:numPr>
              <w:spacing w:after="160" w:line="259" w:lineRule="auto"/>
              <w:ind w:left="567" w:hanging="283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położenie gresu antypoślizgowego na schodach zewnętrznych,</w:t>
            </w:r>
          </w:p>
          <w:p w:rsidR="008B1B8A" w:rsidRPr="008B1B8A" w:rsidRDefault="008B1B8A" w:rsidP="00C05987">
            <w:pPr>
              <w:numPr>
                <w:ilvl w:val="0"/>
                <w:numId w:val="34"/>
              </w:numPr>
              <w:spacing w:after="160" w:line="259" w:lineRule="auto"/>
              <w:ind w:left="567" w:hanging="283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demontaż i montaż kamer, uchwytów do flag, tablic, skrzynek gazowych.</w:t>
            </w:r>
          </w:p>
          <w:p w:rsidR="008B1B8A" w:rsidRPr="008B1B8A" w:rsidRDefault="008B1B8A" w:rsidP="00C05987">
            <w:pPr>
              <w:numPr>
                <w:ilvl w:val="2"/>
                <w:numId w:val="33"/>
              </w:numPr>
              <w:spacing w:after="160" w:line="259" w:lineRule="auto"/>
              <w:ind w:left="284" w:hanging="284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Zakres robót przy zewnętrznej stolarce okiennej:</w:t>
            </w:r>
          </w:p>
          <w:p w:rsidR="008B1B8A" w:rsidRPr="008B1B8A" w:rsidRDefault="008B1B8A" w:rsidP="00C05987">
            <w:pPr>
              <w:numPr>
                <w:ilvl w:val="0"/>
                <w:numId w:val="35"/>
              </w:numPr>
              <w:spacing w:after="160" w:line="259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 xml:space="preserve">montaż nawiewników </w:t>
            </w:r>
            <w:proofErr w:type="spellStart"/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higrosterowanych</w:t>
            </w:r>
            <w:proofErr w:type="spellEnd"/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 xml:space="preserve"> we wszystkich oknach.</w:t>
            </w:r>
          </w:p>
          <w:p w:rsidR="008B1B8A" w:rsidRPr="008B1B8A" w:rsidRDefault="008B1B8A" w:rsidP="00C05987">
            <w:pPr>
              <w:numPr>
                <w:ilvl w:val="2"/>
                <w:numId w:val="33"/>
              </w:numPr>
              <w:spacing w:after="160" w:line="259" w:lineRule="auto"/>
              <w:ind w:left="284" w:hanging="284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Zakres robót przy dociepleniu stropodachu:</w:t>
            </w:r>
          </w:p>
          <w:p w:rsidR="008B1B8A" w:rsidRPr="008B1B8A" w:rsidRDefault="008B1B8A" w:rsidP="00C05987">
            <w:pPr>
              <w:numPr>
                <w:ilvl w:val="0"/>
                <w:numId w:val="36"/>
              </w:numPr>
              <w:spacing w:after="160" w:line="259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położenie folii paroprzepuszczalnej na konstrukcji dachu,</w:t>
            </w:r>
          </w:p>
          <w:p w:rsidR="008B1B8A" w:rsidRPr="008B1B8A" w:rsidRDefault="008B1B8A" w:rsidP="00C05987">
            <w:pPr>
              <w:numPr>
                <w:ilvl w:val="0"/>
                <w:numId w:val="36"/>
              </w:numPr>
              <w:spacing w:after="160" w:line="259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 xml:space="preserve">położenie </w:t>
            </w:r>
            <w:proofErr w:type="spellStart"/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styropapy</w:t>
            </w:r>
            <w:proofErr w:type="spellEnd"/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 xml:space="preserve"> o gr. 10 cm,</w:t>
            </w:r>
          </w:p>
          <w:p w:rsidR="008B1B8A" w:rsidRPr="008B1B8A" w:rsidRDefault="008B1B8A" w:rsidP="00C05987">
            <w:pPr>
              <w:numPr>
                <w:ilvl w:val="0"/>
                <w:numId w:val="36"/>
              </w:numPr>
              <w:spacing w:after="160" w:line="259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 xml:space="preserve">położenie </w:t>
            </w:r>
            <w:proofErr w:type="spellStart"/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nawierzchniej</w:t>
            </w:r>
            <w:proofErr w:type="spellEnd"/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 xml:space="preserve"> papy termozgrzewalnej,</w:t>
            </w:r>
          </w:p>
          <w:p w:rsidR="008B1B8A" w:rsidRPr="008B1B8A" w:rsidRDefault="008B1B8A" w:rsidP="00C05987">
            <w:pPr>
              <w:numPr>
                <w:ilvl w:val="0"/>
                <w:numId w:val="36"/>
              </w:numPr>
              <w:spacing w:after="160" w:line="259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montaż obróbek blacharskich, pasów pod i nadrynnowych, orynnowania z blachy płaskiej powlekanej,</w:t>
            </w:r>
          </w:p>
          <w:p w:rsidR="008B1B8A" w:rsidRPr="008B1B8A" w:rsidRDefault="008B1B8A" w:rsidP="00C05987">
            <w:pPr>
              <w:numPr>
                <w:ilvl w:val="0"/>
                <w:numId w:val="36"/>
              </w:numPr>
              <w:spacing w:after="160" w:line="259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 xml:space="preserve">demontaż i montaż istniejącej </w:t>
            </w:r>
            <w:proofErr w:type="spellStart"/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odgromówki</w:t>
            </w:r>
            <w:proofErr w:type="spellEnd"/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 xml:space="preserve"> z nowymi uchwytami.</w:t>
            </w:r>
          </w:p>
          <w:p w:rsidR="008B1B8A" w:rsidRDefault="008B1B8A" w:rsidP="00C05987">
            <w:pPr>
              <w:spacing w:after="0" w:line="240" w:lineRule="auto"/>
              <w:rPr>
                <w:rFonts w:ascii="Cambria" w:eastAsia="Cambria" w:hAnsi="Cambria" w:cs="Cambria"/>
                <w:color w:val="000000"/>
                <w:sz w:val="24"/>
                <w:szCs w:val="24"/>
                <w:lang w:val="cs-CZ" w:eastAsia="ar-SA"/>
              </w:rPr>
            </w:pPr>
          </w:p>
          <w:p w:rsidR="008B1B8A" w:rsidRPr="008B1B8A" w:rsidRDefault="008B1B8A" w:rsidP="00C05987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  <w:lang w:eastAsia="pl-PL"/>
              </w:rPr>
            </w:pPr>
            <w:r w:rsidRPr="008B1B8A">
              <w:rPr>
                <w:rFonts w:ascii="Cambria" w:eastAsia="Cambria" w:hAnsi="Cambria" w:cs="Cambria"/>
                <w:color w:val="000000"/>
                <w:sz w:val="24"/>
                <w:szCs w:val="24"/>
                <w:lang w:val="cs-CZ" w:eastAsia="ar-SA"/>
              </w:rPr>
              <w:t xml:space="preserve">Roboty budowlane podlegające nadzorowi inwestorskiemu doprecyzowane są </w:t>
            </w:r>
            <w:r w:rsidRPr="008B1B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pl-PL"/>
              </w:rPr>
              <w:t xml:space="preserve">dokumentacją projektową, specyfikacją techniczną wykonania i odbioru robót budowlanych oraz przedmiarami robót </w:t>
            </w:r>
            <w:r w:rsidRPr="00C05987">
              <w:rPr>
                <w:rFonts w:ascii="Times New Roman" w:hAnsi="Times New Roman"/>
                <w:bCs/>
                <w:sz w:val="24"/>
                <w:szCs w:val="24"/>
                <w:lang w:eastAsia="pl-PL"/>
              </w:rPr>
              <w:t>dostępnymi na stronie</w:t>
            </w:r>
            <w:r w:rsidR="00C05987">
              <w:rPr>
                <w:rFonts w:ascii="Times New Roman" w:hAnsi="Times New Roman"/>
                <w:bCs/>
                <w:sz w:val="24"/>
                <w:szCs w:val="24"/>
                <w:lang w:eastAsia="pl-PL"/>
              </w:rPr>
              <w:t>:</w:t>
            </w:r>
          </w:p>
          <w:p w:rsidR="008B1B8A" w:rsidRPr="00C05987" w:rsidRDefault="008B1B8A" w:rsidP="00C0598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pl-PL"/>
              </w:rPr>
            </w:pPr>
            <w:r w:rsidRPr="008B1B8A">
              <w:rPr>
                <w:rFonts w:ascii="Times New Roman" w:hAnsi="Times New Roman"/>
                <w:bCs/>
                <w:color w:val="FF0000"/>
                <w:sz w:val="24"/>
                <w:szCs w:val="24"/>
                <w:lang w:eastAsia="pl-PL"/>
              </w:rPr>
              <w:t xml:space="preserve"> </w:t>
            </w:r>
            <w:hyperlink r:id="rId8" w:history="1">
              <w:r w:rsidR="00C05987" w:rsidRPr="005E4F68">
                <w:rPr>
                  <w:rStyle w:val="Hipercze"/>
                  <w:rFonts w:ascii="Times New Roman" w:hAnsi="Times New Roman"/>
                  <w:bCs/>
                  <w:sz w:val="24"/>
                  <w:szCs w:val="24"/>
                  <w:lang w:eastAsia="pl-PL"/>
                </w:rPr>
                <w:t>http://www.powiatleczynski.pl/strony,show,5986,siwz-z-zalacznikami-do-postepowania-pn-termomodernizacja-zespolu-szkol-rolniczych-w-kijanach-budynek-glowny-szkoly-oraz-budynek-internatu-nr-sprawy-irp272432019.html</w:t>
              </w:r>
            </w:hyperlink>
            <w:r w:rsidR="00C05987">
              <w:rPr>
                <w:rFonts w:ascii="Times New Roman" w:hAnsi="Times New Roman"/>
                <w:bCs/>
                <w:color w:val="FF0000"/>
                <w:sz w:val="24"/>
                <w:szCs w:val="24"/>
                <w:lang w:eastAsia="pl-PL"/>
              </w:rPr>
              <w:t xml:space="preserve"> </w:t>
            </w:r>
            <w:r w:rsidRPr="008B1B8A">
              <w:rPr>
                <w:rFonts w:ascii="Times New Roman" w:hAnsi="Times New Roman"/>
                <w:bCs/>
                <w:color w:val="FF0000"/>
                <w:sz w:val="24"/>
                <w:szCs w:val="24"/>
                <w:lang w:eastAsia="pl-PL"/>
              </w:rPr>
              <w:t xml:space="preserve"> </w:t>
            </w:r>
            <w:bookmarkStart w:id="1" w:name="_Hlk4518448"/>
            <w:r w:rsidRPr="00C05987">
              <w:rPr>
                <w:rFonts w:ascii="Times New Roman" w:hAnsi="Times New Roman"/>
                <w:bCs/>
                <w:sz w:val="24"/>
                <w:szCs w:val="24"/>
                <w:lang w:eastAsia="pl-PL"/>
              </w:rPr>
              <w:t>– Pliki: zał. nr 1 – dokumentacja projektowa dla części 1</w:t>
            </w:r>
          </w:p>
          <w:bookmarkEnd w:id="1"/>
          <w:p w:rsidR="0013746C" w:rsidRPr="00BC156A" w:rsidRDefault="0013746C" w:rsidP="00C05987">
            <w:pPr>
              <w:tabs>
                <w:tab w:val="left" w:pos="317"/>
              </w:tabs>
              <w:suppressAutoHyphens/>
              <w:contextualSpacing/>
              <w:rPr>
                <w:rFonts w:asciiTheme="majorBidi" w:hAnsiTheme="majorBidi" w:cstheme="majorBidi"/>
                <w:lang w:val="cs-CZ" w:eastAsia="ar-SA"/>
              </w:rPr>
            </w:pPr>
          </w:p>
        </w:tc>
        <w:tc>
          <w:tcPr>
            <w:tcW w:w="1877" w:type="dxa"/>
            <w:vMerge/>
          </w:tcPr>
          <w:p w:rsidR="0013746C" w:rsidRPr="00BC156A" w:rsidRDefault="0013746C" w:rsidP="003A6806">
            <w:pPr>
              <w:jc w:val="both"/>
              <w:rPr>
                <w:rFonts w:asciiTheme="majorBidi" w:hAnsiTheme="majorBidi" w:cstheme="majorBidi"/>
                <w:noProof/>
              </w:rPr>
            </w:pPr>
          </w:p>
        </w:tc>
      </w:tr>
      <w:bookmarkEnd w:id="0"/>
    </w:tbl>
    <w:p w:rsidR="0013746C" w:rsidRPr="00BC156A" w:rsidRDefault="0013746C" w:rsidP="0013746C">
      <w:pPr>
        <w:pStyle w:val="Akapitzlist"/>
        <w:spacing w:after="0" w:line="240" w:lineRule="auto"/>
        <w:ind w:left="-142"/>
        <w:contextualSpacing w:val="0"/>
        <w:rPr>
          <w:rFonts w:asciiTheme="majorBidi" w:hAnsiTheme="majorBidi" w:cstheme="majorBidi"/>
          <w:b/>
          <w:noProof/>
          <w:u w:val="single"/>
        </w:rPr>
      </w:pPr>
    </w:p>
    <w:p w:rsidR="0013746C" w:rsidRPr="00BC156A" w:rsidRDefault="0013746C">
      <w:pPr>
        <w:spacing w:after="0" w:line="240" w:lineRule="auto"/>
        <w:rPr>
          <w:rFonts w:asciiTheme="majorBidi" w:hAnsiTheme="majorBidi" w:cstheme="majorBidi"/>
          <w:b/>
          <w:noProof/>
          <w:u w:val="single"/>
        </w:rPr>
      </w:pPr>
      <w:r w:rsidRPr="00BC156A">
        <w:rPr>
          <w:rFonts w:asciiTheme="majorBidi" w:hAnsiTheme="majorBidi" w:cstheme="majorBidi"/>
          <w:b/>
          <w:noProof/>
          <w:u w:val="single"/>
        </w:rPr>
        <w:br w:type="page"/>
      </w:r>
    </w:p>
    <w:p w:rsidR="00F77237" w:rsidRPr="008B1B8A" w:rsidRDefault="00F77237" w:rsidP="008B1B8A">
      <w:pPr>
        <w:spacing w:after="0" w:line="240" w:lineRule="auto"/>
        <w:ind w:left="360"/>
        <w:rPr>
          <w:rFonts w:asciiTheme="majorBidi" w:hAnsiTheme="majorBidi" w:cstheme="majorBidi"/>
          <w:b/>
          <w:noProof/>
        </w:rPr>
      </w:pPr>
    </w:p>
    <w:tbl>
      <w:tblPr>
        <w:tblStyle w:val="Tabela-Siatka"/>
        <w:tblW w:w="1095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3118"/>
        <w:gridCol w:w="1418"/>
        <w:gridCol w:w="3118"/>
        <w:gridCol w:w="1736"/>
      </w:tblGrid>
      <w:tr w:rsidR="0013746C" w:rsidRPr="00BC156A" w:rsidTr="0013746C">
        <w:trPr>
          <w:trHeight w:val="779"/>
        </w:trPr>
        <w:tc>
          <w:tcPr>
            <w:tcW w:w="4678" w:type="dxa"/>
            <w:gridSpan w:val="2"/>
          </w:tcPr>
          <w:p w:rsidR="0013746C" w:rsidRPr="00BC156A" w:rsidRDefault="0013746C" w:rsidP="0013746C">
            <w:pPr>
              <w:jc w:val="center"/>
              <w:rPr>
                <w:rFonts w:asciiTheme="majorBidi" w:hAnsiTheme="majorBidi" w:cstheme="majorBidi"/>
                <w:b/>
                <w:noProof/>
              </w:rPr>
            </w:pPr>
            <w:r w:rsidRPr="00BC156A">
              <w:rPr>
                <w:rFonts w:asciiTheme="majorBidi" w:hAnsiTheme="majorBidi" w:cstheme="majorBidi"/>
                <w:b/>
                <w:noProof/>
              </w:rPr>
              <w:t xml:space="preserve">Nazwa zadania </w:t>
            </w:r>
          </w:p>
        </w:tc>
        <w:tc>
          <w:tcPr>
            <w:tcW w:w="1418" w:type="dxa"/>
          </w:tcPr>
          <w:p w:rsidR="0013746C" w:rsidRPr="00BC156A" w:rsidRDefault="0013746C" w:rsidP="0013746C">
            <w:pPr>
              <w:jc w:val="center"/>
              <w:rPr>
                <w:rFonts w:asciiTheme="majorBidi" w:hAnsiTheme="majorBidi" w:cstheme="majorBidi"/>
                <w:b/>
                <w:noProof/>
              </w:rPr>
            </w:pPr>
            <w:r w:rsidRPr="00BC156A">
              <w:rPr>
                <w:rFonts w:asciiTheme="majorBidi" w:hAnsiTheme="majorBidi" w:cstheme="majorBidi"/>
                <w:b/>
                <w:noProof/>
              </w:rPr>
              <w:t>Lokalizacja</w:t>
            </w:r>
          </w:p>
        </w:tc>
        <w:tc>
          <w:tcPr>
            <w:tcW w:w="3118" w:type="dxa"/>
          </w:tcPr>
          <w:p w:rsidR="0013746C" w:rsidRPr="00BC156A" w:rsidRDefault="0013746C" w:rsidP="0013746C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BC156A">
              <w:rPr>
                <w:rFonts w:asciiTheme="majorBidi" w:hAnsiTheme="majorBidi" w:cstheme="majorBidi"/>
                <w:b/>
                <w:noProof/>
              </w:rPr>
              <w:t>Okres realziacji</w:t>
            </w:r>
          </w:p>
        </w:tc>
        <w:tc>
          <w:tcPr>
            <w:tcW w:w="1736" w:type="dxa"/>
          </w:tcPr>
          <w:p w:rsidR="0013746C" w:rsidRPr="00BC156A" w:rsidRDefault="0013746C" w:rsidP="0013746C">
            <w:pPr>
              <w:jc w:val="center"/>
              <w:rPr>
                <w:rFonts w:asciiTheme="majorBidi" w:hAnsiTheme="majorBidi" w:cstheme="majorBidi"/>
                <w:b/>
                <w:noProof/>
              </w:rPr>
            </w:pPr>
            <w:r w:rsidRPr="00BC156A">
              <w:rPr>
                <w:rFonts w:asciiTheme="majorBidi" w:hAnsiTheme="majorBidi" w:cstheme="majorBidi"/>
                <w:b/>
                <w:noProof/>
              </w:rPr>
              <w:t>CENA BRUTTO</w:t>
            </w:r>
          </w:p>
        </w:tc>
      </w:tr>
      <w:tr w:rsidR="0013746C" w:rsidRPr="00BC156A" w:rsidTr="0013746C">
        <w:trPr>
          <w:trHeight w:val="1104"/>
        </w:trPr>
        <w:tc>
          <w:tcPr>
            <w:tcW w:w="4678" w:type="dxa"/>
            <w:gridSpan w:val="2"/>
          </w:tcPr>
          <w:p w:rsidR="008B1B8A" w:rsidRPr="008B1B8A" w:rsidRDefault="008B1B8A" w:rsidP="008B1B8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bookmarkStart w:id="2" w:name="_Hlk4746263"/>
            <w:r w:rsidRPr="008B1B8A">
              <w:rPr>
                <w:rFonts w:ascii="Times New Roman" w:eastAsia="Cambria" w:hAnsi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  <w:t>Zadanie Nr 2  - Pełnienie nadzoru inwestorskiego nad robotami budowlanymi pn.:</w:t>
            </w:r>
            <w:r>
              <w:rPr>
                <w:rFonts w:ascii="Times New Roman" w:eastAsia="Cambria" w:hAnsi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8B1B8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pl-PL"/>
              </w:rPr>
              <w:t>Instalacja C.O. w budynku głównym szkoły</w:t>
            </w:r>
            <w:bookmarkEnd w:id="2"/>
            <w:r w:rsidRPr="008B1B8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pl-PL"/>
              </w:rPr>
              <w:t>.</w:t>
            </w:r>
          </w:p>
          <w:p w:rsidR="0013746C" w:rsidRPr="00BC156A" w:rsidRDefault="0013746C" w:rsidP="0013746C">
            <w:pPr>
              <w:suppressAutoHyphens/>
              <w:spacing w:after="0" w:line="240" w:lineRule="auto"/>
              <w:ind w:right="-426"/>
              <w:jc w:val="both"/>
              <w:rPr>
                <w:rFonts w:asciiTheme="majorBidi" w:hAnsiTheme="majorBidi" w:cstheme="majorBidi"/>
                <w:noProof/>
                <w:lang w:val="cs-CZ"/>
              </w:rPr>
            </w:pPr>
          </w:p>
        </w:tc>
        <w:tc>
          <w:tcPr>
            <w:tcW w:w="1418" w:type="dxa"/>
          </w:tcPr>
          <w:p w:rsidR="008B1B8A" w:rsidRDefault="008B1B8A" w:rsidP="008B1B8A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</w:rPr>
            </w:pPr>
            <w:r>
              <w:rPr>
                <w:rFonts w:asciiTheme="majorBidi" w:hAnsiTheme="majorBidi" w:cstheme="majorBidi"/>
                <w:noProof/>
              </w:rPr>
              <w:t>Zespół Szkół Rolniczych w Kijanach</w:t>
            </w:r>
          </w:p>
          <w:p w:rsidR="0013746C" w:rsidRPr="00BC156A" w:rsidRDefault="008B1B8A" w:rsidP="008B1B8A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</w:rPr>
            </w:pPr>
            <w:r>
              <w:rPr>
                <w:rFonts w:asciiTheme="majorBidi" w:hAnsiTheme="majorBidi" w:cstheme="majorBidi"/>
                <w:noProof/>
              </w:rPr>
              <w:t xml:space="preserve">Kijany 19, </w:t>
            </w:r>
            <w:r>
              <w:rPr>
                <w:rFonts w:asciiTheme="majorBidi" w:hAnsiTheme="majorBidi" w:cstheme="majorBidi"/>
                <w:noProof/>
              </w:rPr>
              <w:br/>
              <w:t>21-077 Spiczyn</w:t>
            </w:r>
          </w:p>
        </w:tc>
        <w:tc>
          <w:tcPr>
            <w:tcW w:w="3118" w:type="dxa"/>
          </w:tcPr>
          <w:p w:rsidR="00EE7702" w:rsidRPr="00EE7702" w:rsidRDefault="00EE7702" w:rsidP="00EE77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7702">
              <w:rPr>
                <w:rFonts w:ascii="Times New Roman" w:hAnsi="Times New Roman"/>
                <w:b/>
                <w:sz w:val="24"/>
                <w:szCs w:val="24"/>
              </w:rPr>
              <w:t>od dnia 24 czerwca do 16 sierpnia  2019r.</w:t>
            </w:r>
          </w:p>
          <w:p w:rsidR="0013746C" w:rsidRPr="00BC156A" w:rsidRDefault="0013746C" w:rsidP="0013746C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1736" w:type="dxa"/>
            <w:vMerge w:val="restart"/>
          </w:tcPr>
          <w:p w:rsidR="0013746C" w:rsidRPr="00BC156A" w:rsidRDefault="0013746C" w:rsidP="0013746C">
            <w:pPr>
              <w:jc w:val="center"/>
              <w:rPr>
                <w:rFonts w:asciiTheme="majorBidi" w:hAnsiTheme="majorBidi" w:cstheme="majorBidi"/>
                <w:noProof/>
                <w:u w:val="single"/>
              </w:rPr>
            </w:pPr>
          </w:p>
        </w:tc>
      </w:tr>
      <w:tr w:rsidR="0013746C" w:rsidRPr="00BC156A" w:rsidTr="0013746C">
        <w:trPr>
          <w:trHeight w:val="2188"/>
        </w:trPr>
        <w:tc>
          <w:tcPr>
            <w:tcW w:w="1560" w:type="dxa"/>
          </w:tcPr>
          <w:p w:rsidR="008B1B8A" w:rsidRPr="008B1B8A" w:rsidRDefault="008B1B8A" w:rsidP="008B1B8A">
            <w:pPr>
              <w:spacing w:after="0" w:line="240" w:lineRule="auto"/>
              <w:rPr>
                <w:rFonts w:ascii="Times New Roman" w:eastAsia="Cambria" w:hAnsi="Times New Roman"/>
                <w:color w:val="000000"/>
                <w:sz w:val="24"/>
                <w:szCs w:val="24"/>
                <w:lang w:eastAsia="pl-PL"/>
              </w:rPr>
            </w:pPr>
            <w:r w:rsidRPr="008B1B8A">
              <w:rPr>
                <w:rFonts w:ascii="Times New Roman" w:eastAsia="Cambria" w:hAnsi="Times New Roman"/>
                <w:color w:val="000000"/>
                <w:sz w:val="24"/>
                <w:szCs w:val="24"/>
                <w:lang w:eastAsia="pl-PL"/>
              </w:rPr>
              <w:t>Zakres prac objętych nadzorem inwestorskim obejmuje:</w:t>
            </w:r>
          </w:p>
          <w:p w:rsidR="0013746C" w:rsidRPr="00BC156A" w:rsidRDefault="0013746C" w:rsidP="0013746C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7654" w:type="dxa"/>
            <w:gridSpan w:val="3"/>
          </w:tcPr>
          <w:p w:rsidR="008B1B8A" w:rsidRPr="00F046F3" w:rsidRDefault="008B1B8A" w:rsidP="00F046F3">
            <w:pPr>
              <w:pStyle w:val="Akapitzlist"/>
              <w:numPr>
                <w:ilvl w:val="0"/>
                <w:numId w:val="38"/>
              </w:num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46F3">
              <w:rPr>
                <w:rFonts w:ascii="Times New Roman" w:hAnsi="Times New Roman"/>
                <w:bCs/>
                <w:sz w:val="24"/>
                <w:szCs w:val="24"/>
              </w:rPr>
              <w:t>demontaż grzejników,</w:t>
            </w:r>
          </w:p>
          <w:p w:rsidR="008B1B8A" w:rsidRPr="008B1B8A" w:rsidRDefault="008B1B8A" w:rsidP="008B1B8A">
            <w:pPr>
              <w:numPr>
                <w:ilvl w:val="0"/>
                <w:numId w:val="38"/>
              </w:numPr>
              <w:spacing w:after="160" w:line="259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demontaż orurowania,</w:t>
            </w:r>
          </w:p>
          <w:p w:rsidR="008B1B8A" w:rsidRPr="008B1B8A" w:rsidRDefault="008B1B8A" w:rsidP="008B1B8A">
            <w:pPr>
              <w:numPr>
                <w:ilvl w:val="0"/>
                <w:numId w:val="38"/>
              </w:numPr>
              <w:spacing w:after="160" w:line="259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uzupełnienie otworów po demontażach,</w:t>
            </w:r>
          </w:p>
          <w:p w:rsidR="008B1B8A" w:rsidRPr="008B1B8A" w:rsidRDefault="008B1B8A" w:rsidP="008B1B8A">
            <w:pPr>
              <w:numPr>
                <w:ilvl w:val="0"/>
                <w:numId w:val="38"/>
              </w:numPr>
              <w:spacing w:after="160" w:line="259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wykonanie przekuć w ścianach i stropach na potrzeby projektowanej instalacji,</w:t>
            </w:r>
          </w:p>
          <w:p w:rsidR="008B1B8A" w:rsidRPr="008B1B8A" w:rsidRDefault="008B1B8A" w:rsidP="008B1B8A">
            <w:pPr>
              <w:numPr>
                <w:ilvl w:val="0"/>
                <w:numId w:val="38"/>
              </w:numPr>
              <w:spacing w:after="160" w:line="259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montaż nowych grzejników,</w:t>
            </w:r>
          </w:p>
          <w:p w:rsidR="008B1B8A" w:rsidRPr="00C05987" w:rsidRDefault="008B1B8A" w:rsidP="00C05987">
            <w:pPr>
              <w:numPr>
                <w:ilvl w:val="0"/>
                <w:numId w:val="38"/>
              </w:numPr>
              <w:spacing w:after="160" w:line="259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05987">
              <w:rPr>
                <w:rFonts w:ascii="Times New Roman" w:hAnsi="Times New Roman"/>
                <w:bCs/>
                <w:sz w:val="24"/>
                <w:szCs w:val="24"/>
              </w:rPr>
              <w:t>montaż zaworów termostatycznych, odcinających,</w:t>
            </w:r>
            <w:r w:rsidR="00C05987" w:rsidRPr="00C0598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05987">
              <w:rPr>
                <w:rFonts w:ascii="Times New Roman" w:hAnsi="Times New Roman"/>
                <w:bCs/>
                <w:sz w:val="24"/>
                <w:szCs w:val="24"/>
              </w:rPr>
              <w:t xml:space="preserve"> odpowietrzających, spustowych, </w:t>
            </w:r>
            <w:proofErr w:type="spellStart"/>
            <w:r w:rsidRPr="00C05987">
              <w:rPr>
                <w:rFonts w:ascii="Times New Roman" w:hAnsi="Times New Roman"/>
                <w:bCs/>
                <w:sz w:val="24"/>
                <w:szCs w:val="24"/>
              </w:rPr>
              <w:t>podpionowych</w:t>
            </w:r>
            <w:proofErr w:type="spellEnd"/>
            <w:r w:rsidRPr="00C05987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</w:p>
          <w:p w:rsidR="008B1B8A" w:rsidRPr="008B1B8A" w:rsidRDefault="008B1B8A" w:rsidP="008B1B8A">
            <w:pPr>
              <w:numPr>
                <w:ilvl w:val="0"/>
                <w:numId w:val="38"/>
              </w:numPr>
              <w:spacing w:after="160" w:line="259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montaż rur,</w:t>
            </w:r>
          </w:p>
          <w:p w:rsidR="008B1B8A" w:rsidRPr="008B1B8A" w:rsidRDefault="008B1B8A" w:rsidP="008B1B8A">
            <w:pPr>
              <w:numPr>
                <w:ilvl w:val="0"/>
                <w:numId w:val="38"/>
              </w:numPr>
              <w:spacing w:after="160" w:line="259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wykonanie izolacji termicznej,</w:t>
            </w:r>
          </w:p>
          <w:p w:rsidR="008B1B8A" w:rsidRPr="008B1B8A" w:rsidRDefault="008B1B8A" w:rsidP="008B1B8A">
            <w:pPr>
              <w:numPr>
                <w:ilvl w:val="0"/>
                <w:numId w:val="38"/>
              </w:numPr>
              <w:spacing w:after="160" w:line="259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 xml:space="preserve">regulacja działania instalacji, </w:t>
            </w:r>
          </w:p>
          <w:p w:rsidR="008B1B8A" w:rsidRPr="008B1B8A" w:rsidRDefault="008B1B8A" w:rsidP="008B1B8A">
            <w:pPr>
              <w:numPr>
                <w:ilvl w:val="0"/>
                <w:numId w:val="38"/>
              </w:numPr>
              <w:spacing w:after="160" w:line="259" w:lineRule="auto"/>
              <w:ind w:left="567" w:hanging="283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obudowa przewodów rozprowadzających,</w:t>
            </w:r>
          </w:p>
          <w:p w:rsidR="008B1B8A" w:rsidRPr="008B1B8A" w:rsidRDefault="008B1B8A" w:rsidP="008B1B8A">
            <w:pPr>
              <w:numPr>
                <w:ilvl w:val="0"/>
                <w:numId w:val="38"/>
              </w:numPr>
              <w:spacing w:after="160" w:line="259" w:lineRule="auto"/>
              <w:ind w:left="567" w:hanging="283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odtworzenie do stanu istniejącego ścian, podłóg i sufitów po wykonaniu instalacji,</w:t>
            </w:r>
          </w:p>
          <w:p w:rsidR="008B1B8A" w:rsidRPr="008B1B8A" w:rsidRDefault="008B1B8A" w:rsidP="00C05987">
            <w:pPr>
              <w:numPr>
                <w:ilvl w:val="0"/>
                <w:numId w:val="38"/>
              </w:numPr>
              <w:spacing w:after="160" w:line="259" w:lineRule="auto"/>
              <w:ind w:left="709" w:hanging="425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wymiana rur położonych w kanałach technicznych doprowadzających ciepło</w:t>
            </w:r>
            <w:r w:rsidR="00A005A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z  kotłowni.</w:t>
            </w:r>
          </w:p>
          <w:p w:rsidR="008B1B8A" w:rsidRPr="00C05987" w:rsidRDefault="008B1B8A" w:rsidP="008B1B8A">
            <w:pPr>
              <w:spacing w:after="160" w:line="259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 xml:space="preserve">Roboty budowlane podlegające nadzorowi inwestorskiemu doprecyzowane są dokumentacją projektową, specyfikacją techniczną wykonania i odbioru robót budowlanych oraz przedmiarami robót dostępnymi </w:t>
            </w:r>
            <w:r w:rsidRPr="00C05987">
              <w:rPr>
                <w:rFonts w:ascii="Times New Roman" w:hAnsi="Times New Roman"/>
                <w:bCs/>
                <w:sz w:val="24"/>
                <w:szCs w:val="24"/>
              </w:rPr>
              <w:t>na stronie</w:t>
            </w:r>
          </w:p>
          <w:p w:rsidR="008B1B8A" w:rsidRPr="00C05987" w:rsidRDefault="008B1B8A" w:rsidP="008B1B8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pl-PL"/>
              </w:rPr>
            </w:pPr>
            <w:r w:rsidRPr="008B1B8A">
              <w:rPr>
                <w:rFonts w:ascii="Cambria" w:hAnsi="Cambria" w:cs="Cambria"/>
                <w:bCs/>
                <w:color w:val="FF0000"/>
                <w:sz w:val="24"/>
                <w:szCs w:val="24"/>
              </w:rPr>
              <w:t xml:space="preserve"> </w:t>
            </w:r>
            <w:hyperlink r:id="rId9" w:history="1">
              <w:r w:rsidR="00C05987" w:rsidRPr="005E4F68">
                <w:rPr>
                  <w:rStyle w:val="Hipercze"/>
                  <w:rFonts w:ascii="Cambria" w:hAnsi="Cambria" w:cs="Cambria"/>
                  <w:bCs/>
                  <w:sz w:val="24"/>
                  <w:szCs w:val="24"/>
                </w:rPr>
                <w:t>http://www.powiatleczynski.pl/strony,show,5986,siwz-z-zalacznikami-do-postepowania-pn-termomodernizacja-zespolu-szkol-rolniczych-w-kijanach-budynek-glowny-szkoly-oraz-budynek-internatu-nr-sprawy-irp272432019.html</w:t>
              </w:r>
            </w:hyperlink>
            <w:r w:rsidR="00C05987">
              <w:rPr>
                <w:rFonts w:ascii="Cambria" w:hAnsi="Cambria" w:cs="Cambria"/>
                <w:bCs/>
                <w:color w:val="FF0000"/>
                <w:sz w:val="24"/>
                <w:szCs w:val="24"/>
              </w:rPr>
              <w:t xml:space="preserve"> </w:t>
            </w:r>
            <w:r w:rsidRPr="00C05987">
              <w:rPr>
                <w:rFonts w:ascii="Times New Roman" w:hAnsi="Times New Roman"/>
                <w:bCs/>
                <w:sz w:val="24"/>
                <w:szCs w:val="24"/>
                <w:lang w:eastAsia="pl-PL"/>
              </w:rPr>
              <w:t>– Pliki: zał. nr 2 – dokumentacja projektowa dla części 2</w:t>
            </w:r>
          </w:p>
          <w:p w:rsidR="0013746C" w:rsidRPr="00BC156A" w:rsidRDefault="0013746C" w:rsidP="00BC156A">
            <w:pPr>
              <w:spacing w:line="240" w:lineRule="auto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1736" w:type="dxa"/>
            <w:vMerge/>
          </w:tcPr>
          <w:p w:rsidR="0013746C" w:rsidRPr="00BC156A" w:rsidRDefault="0013746C" w:rsidP="0013746C">
            <w:pPr>
              <w:jc w:val="both"/>
              <w:rPr>
                <w:rFonts w:asciiTheme="majorBidi" w:hAnsiTheme="majorBidi" w:cstheme="majorBidi"/>
                <w:noProof/>
              </w:rPr>
            </w:pPr>
          </w:p>
        </w:tc>
      </w:tr>
    </w:tbl>
    <w:p w:rsidR="00FF7537" w:rsidRDefault="00FF7537" w:rsidP="00F77237">
      <w:pPr>
        <w:rPr>
          <w:rFonts w:asciiTheme="majorBidi" w:hAnsiTheme="majorBidi" w:cstheme="majorBidi"/>
          <w:noProof/>
          <w:sz w:val="24"/>
          <w:szCs w:val="24"/>
        </w:rPr>
      </w:pPr>
    </w:p>
    <w:p w:rsidR="00F046F3" w:rsidRDefault="00F046F3" w:rsidP="00F77237">
      <w:pPr>
        <w:rPr>
          <w:rFonts w:asciiTheme="majorBidi" w:hAnsiTheme="majorBidi" w:cstheme="majorBidi"/>
          <w:noProof/>
          <w:sz w:val="24"/>
          <w:szCs w:val="24"/>
        </w:rPr>
      </w:pPr>
    </w:p>
    <w:p w:rsidR="00F046F3" w:rsidRDefault="00F046F3" w:rsidP="00F77237">
      <w:pPr>
        <w:rPr>
          <w:rFonts w:asciiTheme="majorBidi" w:hAnsiTheme="majorBidi" w:cstheme="majorBidi"/>
          <w:noProof/>
          <w:sz w:val="24"/>
          <w:szCs w:val="24"/>
        </w:rPr>
      </w:pPr>
    </w:p>
    <w:p w:rsidR="00F046F3" w:rsidRDefault="00F046F3" w:rsidP="00F77237">
      <w:pPr>
        <w:rPr>
          <w:rFonts w:asciiTheme="majorBidi" w:hAnsiTheme="majorBidi" w:cstheme="majorBidi"/>
          <w:noProof/>
          <w:sz w:val="24"/>
          <w:szCs w:val="24"/>
        </w:rPr>
      </w:pPr>
    </w:p>
    <w:p w:rsidR="00F046F3" w:rsidRDefault="00F046F3" w:rsidP="00F77237">
      <w:pPr>
        <w:rPr>
          <w:rFonts w:asciiTheme="majorBidi" w:hAnsiTheme="majorBidi" w:cstheme="majorBidi"/>
          <w:noProof/>
          <w:sz w:val="24"/>
          <w:szCs w:val="24"/>
        </w:rPr>
      </w:pPr>
    </w:p>
    <w:p w:rsidR="00F046F3" w:rsidRDefault="00F046F3" w:rsidP="00F77237">
      <w:pPr>
        <w:rPr>
          <w:rFonts w:asciiTheme="majorBidi" w:hAnsiTheme="majorBidi" w:cstheme="majorBidi"/>
          <w:noProof/>
          <w:sz w:val="24"/>
          <w:szCs w:val="24"/>
        </w:rPr>
      </w:pPr>
    </w:p>
    <w:p w:rsidR="00F046F3" w:rsidRDefault="00F046F3" w:rsidP="00F77237">
      <w:pPr>
        <w:rPr>
          <w:rFonts w:asciiTheme="majorBidi" w:hAnsiTheme="majorBidi" w:cstheme="majorBidi"/>
          <w:noProof/>
          <w:sz w:val="24"/>
          <w:szCs w:val="24"/>
        </w:rPr>
      </w:pPr>
    </w:p>
    <w:tbl>
      <w:tblPr>
        <w:tblStyle w:val="Tabela-Siatka1"/>
        <w:tblW w:w="1095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2835"/>
        <w:gridCol w:w="2268"/>
        <w:gridCol w:w="2410"/>
        <w:gridCol w:w="1877"/>
      </w:tblGrid>
      <w:tr w:rsidR="008B1B8A" w:rsidRPr="008B1B8A" w:rsidTr="001B78BA">
        <w:trPr>
          <w:trHeight w:val="461"/>
        </w:trPr>
        <w:tc>
          <w:tcPr>
            <w:tcW w:w="4395" w:type="dxa"/>
            <w:gridSpan w:val="2"/>
          </w:tcPr>
          <w:p w:rsidR="008B1B8A" w:rsidRPr="008B1B8A" w:rsidRDefault="008B1B8A" w:rsidP="008B1B8A">
            <w:pPr>
              <w:jc w:val="center"/>
              <w:rPr>
                <w:rFonts w:asciiTheme="majorBidi" w:hAnsiTheme="majorBidi" w:cstheme="majorBidi"/>
                <w:b/>
                <w:noProof/>
              </w:rPr>
            </w:pPr>
            <w:r w:rsidRPr="008B1B8A">
              <w:rPr>
                <w:rFonts w:asciiTheme="majorBidi" w:hAnsiTheme="majorBidi" w:cstheme="majorBidi"/>
                <w:b/>
                <w:noProof/>
              </w:rPr>
              <w:t xml:space="preserve">Nazwa zadania </w:t>
            </w:r>
          </w:p>
        </w:tc>
        <w:tc>
          <w:tcPr>
            <w:tcW w:w="2268" w:type="dxa"/>
          </w:tcPr>
          <w:p w:rsidR="008B1B8A" w:rsidRPr="008B1B8A" w:rsidRDefault="008B1B8A" w:rsidP="008B1B8A">
            <w:pPr>
              <w:jc w:val="center"/>
              <w:rPr>
                <w:rFonts w:asciiTheme="majorBidi" w:hAnsiTheme="majorBidi" w:cstheme="majorBidi"/>
                <w:b/>
                <w:noProof/>
              </w:rPr>
            </w:pPr>
            <w:r w:rsidRPr="008B1B8A">
              <w:rPr>
                <w:rFonts w:asciiTheme="majorBidi" w:hAnsiTheme="majorBidi" w:cstheme="majorBidi"/>
                <w:b/>
                <w:noProof/>
              </w:rPr>
              <w:t>Lokalizacja</w:t>
            </w:r>
          </w:p>
        </w:tc>
        <w:tc>
          <w:tcPr>
            <w:tcW w:w="2410" w:type="dxa"/>
          </w:tcPr>
          <w:p w:rsidR="008B1B8A" w:rsidRPr="008B1B8A" w:rsidRDefault="008B1B8A" w:rsidP="008B1B8A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8B1B8A">
              <w:rPr>
                <w:rFonts w:asciiTheme="majorBidi" w:hAnsiTheme="majorBidi" w:cstheme="majorBidi"/>
                <w:b/>
                <w:noProof/>
              </w:rPr>
              <w:t>Okres realziacji</w:t>
            </w:r>
          </w:p>
        </w:tc>
        <w:tc>
          <w:tcPr>
            <w:tcW w:w="1877" w:type="dxa"/>
          </w:tcPr>
          <w:p w:rsidR="008B1B8A" w:rsidRPr="008B1B8A" w:rsidRDefault="008B1B8A" w:rsidP="008B1B8A">
            <w:pPr>
              <w:jc w:val="center"/>
              <w:rPr>
                <w:rFonts w:asciiTheme="majorBidi" w:hAnsiTheme="majorBidi" w:cstheme="majorBidi"/>
                <w:b/>
                <w:noProof/>
              </w:rPr>
            </w:pPr>
            <w:r w:rsidRPr="008B1B8A">
              <w:rPr>
                <w:rFonts w:asciiTheme="majorBidi" w:hAnsiTheme="majorBidi" w:cstheme="majorBidi"/>
                <w:b/>
                <w:noProof/>
              </w:rPr>
              <w:t>CENA BRUTTO</w:t>
            </w:r>
          </w:p>
        </w:tc>
      </w:tr>
      <w:tr w:rsidR="008B1B8A" w:rsidRPr="008B1B8A" w:rsidTr="001B78BA">
        <w:trPr>
          <w:trHeight w:val="1104"/>
        </w:trPr>
        <w:tc>
          <w:tcPr>
            <w:tcW w:w="4395" w:type="dxa"/>
            <w:gridSpan w:val="2"/>
          </w:tcPr>
          <w:p w:rsidR="008B1B8A" w:rsidRPr="008B1B8A" w:rsidRDefault="008B1B8A" w:rsidP="008B1B8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bookmarkStart w:id="3" w:name="_Hlk4746283"/>
            <w:r w:rsidRPr="008B1B8A">
              <w:rPr>
                <w:rFonts w:ascii="Times New Roman" w:eastAsia="Cambria" w:hAnsi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  <w:t>Zadanie Nr 3  - Pełnienie nadzoru inwestorskiego nad robotami budowlanymi pn.:</w:t>
            </w:r>
            <w:r>
              <w:rPr>
                <w:rFonts w:ascii="Times New Roman" w:eastAsia="Cambria" w:hAnsi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8B1B8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pl-PL"/>
              </w:rPr>
              <w:t>Docieplenie budynku Internatu</w:t>
            </w:r>
            <w:bookmarkEnd w:id="3"/>
            <w:r w:rsidRPr="008B1B8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pl-PL"/>
              </w:rPr>
              <w:t>.</w:t>
            </w:r>
          </w:p>
          <w:p w:rsidR="008B1B8A" w:rsidRPr="008B1B8A" w:rsidRDefault="008B1B8A" w:rsidP="008B1B8A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2268" w:type="dxa"/>
          </w:tcPr>
          <w:p w:rsidR="008B1B8A" w:rsidRPr="008B1B8A" w:rsidRDefault="008B1B8A" w:rsidP="008B1B8A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</w:rPr>
            </w:pPr>
            <w:r w:rsidRPr="008B1B8A">
              <w:rPr>
                <w:rFonts w:asciiTheme="majorBidi" w:hAnsiTheme="majorBidi" w:cstheme="majorBidi"/>
                <w:noProof/>
              </w:rPr>
              <w:t>Zespół Szkół Rolniczych w Kijanach</w:t>
            </w:r>
          </w:p>
          <w:p w:rsidR="008B1B8A" w:rsidRPr="008B1B8A" w:rsidRDefault="008B1B8A" w:rsidP="008B1B8A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</w:rPr>
            </w:pPr>
            <w:r w:rsidRPr="008B1B8A">
              <w:rPr>
                <w:rFonts w:asciiTheme="majorBidi" w:hAnsiTheme="majorBidi" w:cstheme="majorBidi"/>
                <w:noProof/>
              </w:rPr>
              <w:t xml:space="preserve">Kijany 19, </w:t>
            </w:r>
            <w:r w:rsidRPr="008B1B8A">
              <w:rPr>
                <w:rFonts w:asciiTheme="majorBidi" w:hAnsiTheme="majorBidi" w:cstheme="majorBidi"/>
                <w:noProof/>
              </w:rPr>
              <w:br/>
              <w:t>21-077 Spiczyn</w:t>
            </w:r>
          </w:p>
        </w:tc>
        <w:tc>
          <w:tcPr>
            <w:tcW w:w="2410" w:type="dxa"/>
          </w:tcPr>
          <w:p w:rsidR="00EE7702" w:rsidRPr="00EE7702" w:rsidRDefault="00EE7702" w:rsidP="00EE77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7702">
              <w:rPr>
                <w:rFonts w:ascii="Times New Roman" w:hAnsi="Times New Roman"/>
                <w:b/>
                <w:sz w:val="24"/>
                <w:szCs w:val="24"/>
              </w:rPr>
              <w:t>od dnia 29 czerwca do 28 sierpnia 2020r.</w:t>
            </w:r>
          </w:p>
          <w:p w:rsidR="008B1B8A" w:rsidRPr="008B1B8A" w:rsidRDefault="008B1B8A" w:rsidP="008B1B8A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1877" w:type="dxa"/>
            <w:vMerge w:val="restart"/>
          </w:tcPr>
          <w:p w:rsidR="008B1B8A" w:rsidRPr="008B1B8A" w:rsidRDefault="008B1B8A" w:rsidP="008B1B8A">
            <w:pPr>
              <w:jc w:val="center"/>
              <w:rPr>
                <w:rFonts w:asciiTheme="majorBidi" w:hAnsiTheme="majorBidi" w:cstheme="majorBidi"/>
                <w:noProof/>
                <w:u w:val="single"/>
              </w:rPr>
            </w:pPr>
          </w:p>
        </w:tc>
      </w:tr>
      <w:tr w:rsidR="008B1B8A" w:rsidRPr="008B1B8A" w:rsidTr="001B78BA">
        <w:trPr>
          <w:trHeight w:val="2188"/>
        </w:trPr>
        <w:tc>
          <w:tcPr>
            <w:tcW w:w="1560" w:type="dxa"/>
          </w:tcPr>
          <w:p w:rsidR="008B1B8A" w:rsidRPr="008B1B8A" w:rsidRDefault="008B1B8A" w:rsidP="008B1B8A">
            <w:pPr>
              <w:spacing w:after="0" w:line="240" w:lineRule="auto"/>
              <w:rPr>
                <w:rFonts w:ascii="Times New Roman" w:eastAsia="Cambria" w:hAnsi="Times New Roman"/>
                <w:color w:val="000000"/>
                <w:sz w:val="24"/>
                <w:szCs w:val="24"/>
                <w:lang w:eastAsia="pl-PL"/>
              </w:rPr>
            </w:pPr>
            <w:r w:rsidRPr="008B1B8A">
              <w:rPr>
                <w:rFonts w:ascii="Times New Roman" w:eastAsia="Cambria" w:hAnsi="Times New Roman"/>
                <w:color w:val="000000"/>
                <w:sz w:val="24"/>
                <w:szCs w:val="24"/>
                <w:lang w:eastAsia="pl-PL"/>
              </w:rPr>
              <w:t>Zakres prac objętych nadzorem inwestorskim obejmuje:</w:t>
            </w:r>
          </w:p>
          <w:p w:rsidR="008B1B8A" w:rsidRPr="008B1B8A" w:rsidRDefault="008B1B8A" w:rsidP="008B1B8A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7513" w:type="dxa"/>
            <w:gridSpan w:val="3"/>
          </w:tcPr>
          <w:p w:rsidR="008B1B8A" w:rsidRPr="008B1B8A" w:rsidRDefault="008B1B8A" w:rsidP="00C05987">
            <w:pPr>
              <w:numPr>
                <w:ilvl w:val="2"/>
                <w:numId w:val="39"/>
              </w:numPr>
              <w:spacing w:after="160" w:line="259" w:lineRule="auto"/>
              <w:ind w:left="284" w:hanging="284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Zakres robót na i przy ścianach elewacyjnych:</w:t>
            </w:r>
          </w:p>
          <w:p w:rsidR="008B1B8A" w:rsidRPr="008B1B8A" w:rsidRDefault="008B1B8A" w:rsidP="00C05987">
            <w:pPr>
              <w:numPr>
                <w:ilvl w:val="0"/>
                <w:numId w:val="40"/>
              </w:numPr>
              <w:spacing w:after="160" w:line="259" w:lineRule="auto"/>
              <w:ind w:left="567" w:hanging="283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demontaż istniejących i montaż nowych rur spustowych,</w:t>
            </w:r>
          </w:p>
          <w:p w:rsidR="008B1B8A" w:rsidRPr="008B1B8A" w:rsidRDefault="008B1B8A" w:rsidP="00C05987">
            <w:pPr>
              <w:numPr>
                <w:ilvl w:val="0"/>
                <w:numId w:val="40"/>
              </w:numPr>
              <w:spacing w:after="160" w:line="259" w:lineRule="auto"/>
              <w:ind w:left="567" w:hanging="283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demontaż i montaż nowych rynien,</w:t>
            </w:r>
          </w:p>
          <w:p w:rsidR="008B1B8A" w:rsidRPr="008B1B8A" w:rsidRDefault="008B1B8A" w:rsidP="00C05987">
            <w:pPr>
              <w:numPr>
                <w:ilvl w:val="0"/>
                <w:numId w:val="40"/>
              </w:numPr>
              <w:spacing w:after="160" w:line="259" w:lineRule="auto"/>
              <w:ind w:left="567" w:hanging="283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demontaż istniejących parapetów zewnętrznych we wszystkich oknach,</w:t>
            </w:r>
          </w:p>
          <w:p w:rsidR="008B1B8A" w:rsidRPr="008B1B8A" w:rsidRDefault="008B1B8A" w:rsidP="00C05987">
            <w:pPr>
              <w:numPr>
                <w:ilvl w:val="0"/>
                <w:numId w:val="40"/>
              </w:numPr>
              <w:spacing w:after="160" w:line="259" w:lineRule="auto"/>
              <w:ind w:left="567" w:hanging="283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montaż nowych blaszanych powlekanych parapetów zewnętrznych we wszystkich oknach,</w:t>
            </w:r>
          </w:p>
          <w:p w:rsidR="008B1B8A" w:rsidRPr="008B1B8A" w:rsidRDefault="008B1B8A" w:rsidP="00C05987">
            <w:pPr>
              <w:numPr>
                <w:ilvl w:val="0"/>
                <w:numId w:val="40"/>
              </w:numPr>
              <w:spacing w:after="160" w:line="259" w:lineRule="auto"/>
              <w:ind w:left="567" w:hanging="283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 xml:space="preserve">położenie tynku gładkiego na cokołach z osiatkowaniem </w:t>
            </w:r>
            <w:r w:rsidR="00A005A5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i wykończeniem,</w:t>
            </w:r>
          </w:p>
          <w:p w:rsidR="008B1B8A" w:rsidRPr="008B1B8A" w:rsidRDefault="008B1B8A" w:rsidP="00C05987">
            <w:pPr>
              <w:numPr>
                <w:ilvl w:val="0"/>
                <w:numId w:val="40"/>
              </w:numPr>
              <w:spacing w:after="160" w:line="259" w:lineRule="auto"/>
              <w:ind w:left="567" w:hanging="283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 xml:space="preserve">docieplenie ścian </w:t>
            </w:r>
            <w:proofErr w:type="spellStart"/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nadziemia</w:t>
            </w:r>
            <w:proofErr w:type="spellEnd"/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 xml:space="preserve"> płytami styropianowymi o gr. 10 i 12 cm z wyprawą elewacyjną cienkowarstwową,</w:t>
            </w:r>
          </w:p>
          <w:p w:rsidR="008B1B8A" w:rsidRPr="008B1B8A" w:rsidRDefault="008B1B8A" w:rsidP="00C05987">
            <w:pPr>
              <w:numPr>
                <w:ilvl w:val="0"/>
                <w:numId w:val="40"/>
              </w:numPr>
              <w:spacing w:after="160" w:line="259" w:lineRule="auto"/>
              <w:ind w:left="567" w:hanging="283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docieplenie ościeży płytami styropianowymi o gr. 2 cm z wyprawą elewacyjną cienkowarstwową,</w:t>
            </w:r>
          </w:p>
          <w:p w:rsidR="008B1B8A" w:rsidRPr="008B1B8A" w:rsidRDefault="008B1B8A" w:rsidP="00C05987">
            <w:pPr>
              <w:numPr>
                <w:ilvl w:val="0"/>
                <w:numId w:val="40"/>
              </w:numPr>
              <w:spacing w:after="160" w:line="259" w:lineRule="auto"/>
              <w:ind w:left="567" w:hanging="283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demontaż istniejących krat stalowych,</w:t>
            </w:r>
          </w:p>
          <w:p w:rsidR="008B1B8A" w:rsidRPr="008B1B8A" w:rsidRDefault="008B1B8A" w:rsidP="00C05987">
            <w:pPr>
              <w:numPr>
                <w:ilvl w:val="0"/>
                <w:numId w:val="40"/>
              </w:numPr>
              <w:spacing w:after="160" w:line="259" w:lineRule="auto"/>
              <w:ind w:left="567" w:hanging="283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 xml:space="preserve">montaż krat z uwzględnieniem wydłużeń (grubość ocieplenia) </w:t>
            </w:r>
            <w:r w:rsidR="00A005A5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z malowaniem podkładowym i nawierzchniowym,</w:t>
            </w:r>
          </w:p>
          <w:p w:rsidR="008B1B8A" w:rsidRPr="008B1B8A" w:rsidRDefault="008B1B8A" w:rsidP="00C05987">
            <w:pPr>
              <w:numPr>
                <w:ilvl w:val="0"/>
                <w:numId w:val="40"/>
              </w:numPr>
              <w:spacing w:after="160" w:line="259" w:lineRule="auto"/>
              <w:ind w:left="567" w:hanging="283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malowanie balustrad farbą podkładową i nawierzchniową,</w:t>
            </w:r>
          </w:p>
          <w:p w:rsidR="008B1B8A" w:rsidRPr="008B1B8A" w:rsidRDefault="008B1B8A" w:rsidP="00C05987">
            <w:pPr>
              <w:numPr>
                <w:ilvl w:val="0"/>
                <w:numId w:val="40"/>
              </w:numPr>
              <w:spacing w:after="160" w:line="259" w:lineRule="auto"/>
              <w:ind w:left="567" w:hanging="283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położenie gresu antypoślizgowego na schodach zewnętrznych,</w:t>
            </w:r>
          </w:p>
          <w:p w:rsidR="008B1B8A" w:rsidRPr="008B1B8A" w:rsidRDefault="008B1B8A" w:rsidP="00C05987">
            <w:pPr>
              <w:numPr>
                <w:ilvl w:val="0"/>
                <w:numId w:val="40"/>
              </w:numPr>
              <w:spacing w:after="160" w:line="259" w:lineRule="auto"/>
              <w:ind w:left="567" w:hanging="283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demontaż i montaż kamer, uchwytów do flag, tablic, skrzynek gazowych.</w:t>
            </w:r>
          </w:p>
          <w:p w:rsidR="008B1B8A" w:rsidRPr="008B1B8A" w:rsidRDefault="008B1B8A" w:rsidP="00C05987">
            <w:pPr>
              <w:numPr>
                <w:ilvl w:val="2"/>
                <w:numId w:val="39"/>
              </w:numPr>
              <w:spacing w:after="160" w:line="259" w:lineRule="auto"/>
              <w:ind w:left="284" w:hanging="284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Zakres robót przy zewnętrznej stolarce okiennej:</w:t>
            </w:r>
          </w:p>
          <w:p w:rsidR="008B1B8A" w:rsidRPr="008B1B8A" w:rsidRDefault="008B1B8A" w:rsidP="00C05987">
            <w:pPr>
              <w:numPr>
                <w:ilvl w:val="0"/>
                <w:numId w:val="41"/>
              </w:numPr>
              <w:spacing w:after="160" w:line="259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 xml:space="preserve">montaż nawiewników </w:t>
            </w:r>
            <w:proofErr w:type="spellStart"/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higrosterowanych</w:t>
            </w:r>
            <w:proofErr w:type="spellEnd"/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 xml:space="preserve"> we wszystkich oknach.</w:t>
            </w:r>
          </w:p>
          <w:p w:rsidR="008B1B8A" w:rsidRPr="008B1B8A" w:rsidRDefault="008B1B8A" w:rsidP="00C05987">
            <w:pPr>
              <w:numPr>
                <w:ilvl w:val="2"/>
                <w:numId w:val="39"/>
              </w:numPr>
              <w:spacing w:after="160" w:line="259" w:lineRule="auto"/>
              <w:ind w:left="284" w:hanging="284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Zakres robót przy dociepleniu stropodachu:</w:t>
            </w:r>
          </w:p>
          <w:p w:rsidR="008B1B8A" w:rsidRPr="008B1B8A" w:rsidRDefault="008B1B8A" w:rsidP="00C05987">
            <w:pPr>
              <w:numPr>
                <w:ilvl w:val="0"/>
                <w:numId w:val="42"/>
              </w:numPr>
              <w:spacing w:after="160" w:line="259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 xml:space="preserve">docieplenie stropodachu pneumatycznie za pomocą granulatu </w:t>
            </w:r>
            <w:r w:rsidR="00A005A5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z wełny mineralnej gr. 15 cm,</w:t>
            </w:r>
          </w:p>
          <w:p w:rsidR="008B1B8A" w:rsidRPr="008B1B8A" w:rsidRDefault="008B1B8A" w:rsidP="00C05987">
            <w:pPr>
              <w:numPr>
                <w:ilvl w:val="0"/>
                <w:numId w:val="42"/>
              </w:numPr>
              <w:spacing w:after="160" w:line="259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wykonanie otworów w pokryciu dachu pod potrzeby wdmuchnięcia granulatu,</w:t>
            </w:r>
          </w:p>
          <w:p w:rsidR="008B1B8A" w:rsidRPr="008B1B8A" w:rsidRDefault="008B1B8A" w:rsidP="00C05987">
            <w:pPr>
              <w:numPr>
                <w:ilvl w:val="0"/>
                <w:numId w:val="42"/>
              </w:numPr>
              <w:spacing w:after="160" w:line="259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 xml:space="preserve">wykonanie obróbek blacharskich: pas nad i </w:t>
            </w:r>
            <w:proofErr w:type="spellStart"/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>podrynnowy</w:t>
            </w:r>
            <w:proofErr w:type="spellEnd"/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 xml:space="preserve"> z blachy płaskiej powlekanej</w:t>
            </w:r>
          </w:p>
          <w:p w:rsidR="008B1B8A" w:rsidRPr="00C05987" w:rsidRDefault="008B1B8A" w:rsidP="00C05987">
            <w:pPr>
              <w:spacing w:after="160" w:line="259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 xml:space="preserve">Roboty budowlane podlegające nadzorowi inwestorskiemu doprecyzowane są dokumentacją projektową, specyfikacją techniczną wykonania i odbioru robót budowlanych oraz przedmiarami robót dostępnymi na </w:t>
            </w:r>
            <w:r w:rsidRPr="00C05987">
              <w:rPr>
                <w:rFonts w:ascii="Times New Roman" w:hAnsi="Times New Roman"/>
                <w:bCs/>
                <w:sz w:val="24"/>
                <w:szCs w:val="24"/>
              </w:rPr>
              <w:t>stronie</w:t>
            </w:r>
          </w:p>
          <w:p w:rsidR="008B1B8A" w:rsidRPr="00C05987" w:rsidRDefault="008B1B8A" w:rsidP="00C0598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pl-PL"/>
              </w:rPr>
            </w:pPr>
            <w:r w:rsidRPr="008B1B8A">
              <w:rPr>
                <w:rFonts w:ascii="Cambria" w:hAnsi="Cambria" w:cs="Cambria"/>
                <w:bCs/>
                <w:color w:val="FF0000"/>
                <w:sz w:val="24"/>
                <w:szCs w:val="24"/>
              </w:rPr>
              <w:t xml:space="preserve"> </w:t>
            </w:r>
            <w:hyperlink r:id="rId10" w:history="1">
              <w:r w:rsidR="00C05987" w:rsidRPr="005E4F68">
                <w:rPr>
                  <w:rStyle w:val="Hipercze"/>
                  <w:rFonts w:ascii="Cambria" w:hAnsi="Cambria" w:cs="Cambria"/>
                  <w:bCs/>
                  <w:sz w:val="24"/>
                  <w:szCs w:val="24"/>
                </w:rPr>
                <w:t>http://www.powiatleczynski.pl/strony,show,5986,siwz-z-zalacznikami-do-postepowania-pn-termomodernizacja-zespolu-szkol-rolniczych-w-kijanach-budynek-glowny-szkoly-oraz-budynek-internatu-nr-sprawy-irp272432019.html</w:t>
              </w:r>
            </w:hyperlink>
            <w:r w:rsidR="00C05987">
              <w:rPr>
                <w:rFonts w:ascii="Cambria" w:hAnsi="Cambria" w:cs="Cambria"/>
                <w:bCs/>
                <w:color w:val="FF0000"/>
                <w:sz w:val="24"/>
                <w:szCs w:val="24"/>
              </w:rPr>
              <w:t xml:space="preserve"> </w:t>
            </w:r>
            <w:r w:rsidRPr="00C05987">
              <w:rPr>
                <w:rFonts w:ascii="Times New Roman" w:hAnsi="Times New Roman"/>
                <w:bCs/>
                <w:sz w:val="24"/>
                <w:szCs w:val="24"/>
                <w:lang w:eastAsia="pl-PL"/>
              </w:rPr>
              <w:t>– Pliki: zał. nr 3 – dokumentacja projektowa dla części 3</w:t>
            </w:r>
          </w:p>
        </w:tc>
        <w:tc>
          <w:tcPr>
            <w:tcW w:w="1877" w:type="dxa"/>
            <w:vMerge/>
          </w:tcPr>
          <w:p w:rsidR="008B1B8A" w:rsidRPr="008B1B8A" w:rsidRDefault="008B1B8A" w:rsidP="008B1B8A">
            <w:pPr>
              <w:jc w:val="both"/>
              <w:rPr>
                <w:rFonts w:asciiTheme="majorBidi" w:hAnsiTheme="majorBidi" w:cstheme="majorBidi"/>
                <w:noProof/>
              </w:rPr>
            </w:pPr>
          </w:p>
        </w:tc>
      </w:tr>
    </w:tbl>
    <w:tbl>
      <w:tblPr>
        <w:tblStyle w:val="Tabela-Siatka"/>
        <w:tblW w:w="1095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3118"/>
        <w:gridCol w:w="1418"/>
        <w:gridCol w:w="3118"/>
        <w:gridCol w:w="1736"/>
      </w:tblGrid>
      <w:tr w:rsidR="008B1B8A" w:rsidRPr="00BC156A" w:rsidTr="001B78BA">
        <w:trPr>
          <w:trHeight w:val="779"/>
        </w:trPr>
        <w:tc>
          <w:tcPr>
            <w:tcW w:w="4678" w:type="dxa"/>
            <w:gridSpan w:val="2"/>
          </w:tcPr>
          <w:p w:rsidR="008B1B8A" w:rsidRPr="00BC156A" w:rsidRDefault="008B1B8A" w:rsidP="001B78BA">
            <w:pPr>
              <w:jc w:val="center"/>
              <w:rPr>
                <w:rFonts w:asciiTheme="majorBidi" w:hAnsiTheme="majorBidi" w:cstheme="majorBidi"/>
                <w:b/>
                <w:noProof/>
              </w:rPr>
            </w:pPr>
            <w:r w:rsidRPr="00BC156A">
              <w:rPr>
                <w:rFonts w:asciiTheme="majorBidi" w:hAnsiTheme="majorBidi" w:cstheme="majorBidi"/>
                <w:b/>
                <w:noProof/>
              </w:rPr>
              <w:lastRenderedPageBreak/>
              <w:t xml:space="preserve">Nazwa zadania </w:t>
            </w:r>
          </w:p>
        </w:tc>
        <w:tc>
          <w:tcPr>
            <w:tcW w:w="1418" w:type="dxa"/>
          </w:tcPr>
          <w:p w:rsidR="008B1B8A" w:rsidRPr="00BC156A" w:rsidRDefault="008B1B8A" w:rsidP="001B78BA">
            <w:pPr>
              <w:jc w:val="center"/>
              <w:rPr>
                <w:rFonts w:asciiTheme="majorBidi" w:hAnsiTheme="majorBidi" w:cstheme="majorBidi"/>
                <w:b/>
                <w:noProof/>
              </w:rPr>
            </w:pPr>
            <w:r w:rsidRPr="00BC156A">
              <w:rPr>
                <w:rFonts w:asciiTheme="majorBidi" w:hAnsiTheme="majorBidi" w:cstheme="majorBidi"/>
                <w:b/>
                <w:noProof/>
              </w:rPr>
              <w:t>Lokalizacja</w:t>
            </w:r>
          </w:p>
        </w:tc>
        <w:tc>
          <w:tcPr>
            <w:tcW w:w="3118" w:type="dxa"/>
          </w:tcPr>
          <w:p w:rsidR="008B1B8A" w:rsidRPr="00BC156A" w:rsidRDefault="008B1B8A" w:rsidP="001B78BA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BC156A">
              <w:rPr>
                <w:rFonts w:asciiTheme="majorBidi" w:hAnsiTheme="majorBidi" w:cstheme="majorBidi"/>
                <w:b/>
                <w:noProof/>
              </w:rPr>
              <w:t>Okres realziacji</w:t>
            </w:r>
          </w:p>
        </w:tc>
        <w:tc>
          <w:tcPr>
            <w:tcW w:w="1736" w:type="dxa"/>
          </w:tcPr>
          <w:p w:rsidR="008B1B8A" w:rsidRPr="00BC156A" w:rsidRDefault="008B1B8A" w:rsidP="001B78BA">
            <w:pPr>
              <w:jc w:val="center"/>
              <w:rPr>
                <w:rFonts w:asciiTheme="majorBidi" w:hAnsiTheme="majorBidi" w:cstheme="majorBidi"/>
                <w:b/>
                <w:noProof/>
              </w:rPr>
            </w:pPr>
            <w:r w:rsidRPr="00BC156A">
              <w:rPr>
                <w:rFonts w:asciiTheme="majorBidi" w:hAnsiTheme="majorBidi" w:cstheme="majorBidi"/>
                <w:b/>
                <w:noProof/>
              </w:rPr>
              <w:t>CENA BRUTTO</w:t>
            </w:r>
          </w:p>
        </w:tc>
      </w:tr>
      <w:tr w:rsidR="008B1B8A" w:rsidRPr="00BC156A" w:rsidTr="001B78BA">
        <w:trPr>
          <w:trHeight w:val="1104"/>
        </w:trPr>
        <w:tc>
          <w:tcPr>
            <w:tcW w:w="4678" w:type="dxa"/>
            <w:gridSpan w:val="2"/>
          </w:tcPr>
          <w:p w:rsidR="008B1B8A" w:rsidRPr="008B1B8A" w:rsidRDefault="008B1B8A" w:rsidP="008B1B8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bookmarkStart w:id="4" w:name="_Hlk4746299"/>
            <w:r w:rsidRPr="008B1B8A">
              <w:rPr>
                <w:rFonts w:ascii="Times New Roman" w:eastAsia="Cambria" w:hAnsi="Times New Roman"/>
                <w:b/>
                <w:bCs/>
                <w:iCs/>
                <w:sz w:val="24"/>
                <w:szCs w:val="24"/>
                <w:lang w:eastAsia="pl-PL"/>
              </w:rPr>
              <w:t>Zadanie Nr 4  - Pełnienie nadzoru inwestorskiego nad robotami budowlanymi pn.:</w:t>
            </w:r>
            <w:r>
              <w:rPr>
                <w:rFonts w:ascii="Times New Roman" w:eastAsia="Cambria" w:hAnsi="Times New Roman"/>
                <w:b/>
                <w:bCs/>
                <w:iCs/>
                <w:sz w:val="24"/>
                <w:szCs w:val="24"/>
                <w:lang w:eastAsia="pl-PL"/>
              </w:rPr>
              <w:t xml:space="preserve"> </w:t>
            </w:r>
            <w:r w:rsidRPr="008B1B8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pl-PL"/>
              </w:rPr>
              <w:t>Instalacja C.O. w budynku Internatu.</w:t>
            </w:r>
          </w:p>
          <w:bookmarkEnd w:id="4"/>
          <w:p w:rsidR="008B1B8A" w:rsidRPr="00BC156A" w:rsidRDefault="008B1B8A" w:rsidP="001B78BA">
            <w:pPr>
              <w:suppressAutoHyphens/>
              <w:spacing w:after="0" w:line="240" w:lineRule="auto"/>
              <w:ind w:right="-426"/>
              <w:jc w:val="both"/>
              <w:rPr>
                <w:rFonts w:asciiTheme="majorBidi" w:hAnsiTheme="majorBidi" w:cstheme="majorBidi"/>
                <w:noProof/>
                <w:lang w:val="cs-CZ"/>
              </w:rPr>
            </w:pPr>
          </w:p>
        </w:tc>
        <w:tc>
          <w:tcPr>
            <w:tcW w:w="1418" w:type="dxa"/>
          </w:tcPr>
          <w:p w:rsidR="008B1B8A" w:rsidRDefault="008B1B8A" w:rsidP="001B78BA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</w:rPr>
            </w:pPr>
            <w:r>
              <w:rPr>
                <w:rFonts w:asciiTheme="majorBidi" w:hAnsiTheme="majorBidi" w:cstheme="majorBidi"/>
                <w:noProof/>
              </w:rPr>
              <w:t>Zespół Szkół Rolniczych w Kijanach</w:t>
            </w:r>
          </w:p>
          <w:p w:rsidR="008B1B8A" w:rsidRPr="00BC156A" w:rsidRDefault="008B1B8A" w:rsidP="001B78BA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</w:rPr>
            </w:pPr>
            <w:r>
              <w:rPr>
                <w:rFonts w:asciiTheme="majorBidi" w:hAnsiTheme="majorBidi" w:cstheme="majorBidi"/>
                <w:noProof/>
              </w:rPr>
              <w:t xml:space="preserve">Kijany 19, </w:t>
            </w:r>
            <w:r>
              <w:rPr>
                <w:rFonts w:asciiTheme="majorBidi" w:hAnsiTheme="majorBidi" w:cstheme="majorBidi"/>
                <w:noProof/>
              </w:rPr>
              <w:br/>
              <w:t>21-077 Spiczyn</w:t>
            </w:r>
          </w:p>
        </w:tc>
        <w:tc>
          <w:tcPr>
            <w:tcW w:w="3118" w:type="dxa"/>
          </w:tcPr>
          <w:p w:rsidR="00EE7702" w:rsidRPr="00EE7702" w:rsidRDefault="00EE7702" w:rsidP="00EE77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7702">
              <w:rPr>
                <w:rFonts w:ascii="Times New Roman" w:hAnsi="Times New Roman"/>
                <w:b/>
                <w:sz w:val="24"/>
                <w:szCs w:val="24"/>
              </w:rPr>
              <w:t>od dnia 29 czerwca do 14 sierpnia 2020r.</w:t>
            </w:r>
          </w:p>
          <w:p w:rsidR="008B1B8A" w:rsidRPr="00BC156A" w:rsidRDefault="008B1B8A" w:rsidP="001B78BA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1736" w:type="dxa"/>
            <w:vMerge w:val="restart"/>
          </w:tcPr>
          <w:p w:rsidR="008B1B8A" w:rsidRPr="00BC156A" w:rsidRDefault="008B1B8A" w:rsidP="001B78BA">
            <w:pPr>
              <w:jc w:val="center"/>
              <w:rPr>
                <w:rFonts w:asciiTheme="majorBidi" w:hAnsiTheme="majorBidi" w:cstheme="majorBidi"/>
                <w:noProof/>
                <w:u w:val="single"/>
              </w:rPr>
            </w:pPr>
          </w:p>
        </w:tc>
      </w:tr>
      <w:tr w:rsidR="008B1B8A" w:rsidRPr="00BC156A" w:rsidTr="001B78BA">
        <w:trPr>
          <w:trHeight w:val="2188"/>
        </w:trPr>
        <w:tc>
          <w:tcPr>
            <w:tcW w:w="1560" w:type="dxa"/>
          </w:tcPr>
          <w:p w:rsidR="008B1B8A" w:rsidRPr="008B1B8A" w:rsidRDefault="008B1B8A" w:rsidP="001B78BA">
            <w:pPr>
              <w:spacing w:after="0" w:line="240" w:lineRule="auto"/>
              <w:rPr>
                <w:rFonts w:ascii="Times New Roman" w:eastAsia="Cambria" w:hAnsi="Times New Roman"/>
                <w:color w:val="000000"/>
                <w:sz w:val="24"/>
                <w:szCs w:val="24"/>
                <w:lang w:eastAsia="pl-PL"/>
              </w:rPr>
            </w:pPr>
            <w:r w:rsidRPr="008B1B8A">
              <w:rPr>
                <w:rFonts w:ascii="Times New Roman" w:eastAsia="Cambria" w:hAnsi="Times New Roman"/>
                <w:color w:val="000000"/>
                <w:sz w:val="24"/>
                <w:szCs w:val="24"/>
                <w:lang w:eastAsia="pl-PL"/>
              </w:rPr>
              <w:t>Zakres prac objętych nadzorem inwestorskim obejmuje:</w:t>
            </w:r>
          </w:p>
          <w:p w:rsidR="008B1B8A" w:rsidRPr="00BC156A" w:rsidRDefault="008B1B8A" w:rsidP="001B78BA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7654" w:type="dxa"/>
            <w:gridSpan w:val="3"/>
          </w:tcPr>
          <w:p w:rsidR="00F046F3" w:rsidRPr="00F046F3" w:rsidRDefault="008B1B8A" w:rsidP="00C05987">
            <w:pPr>
              <w:numPr>
                <w:ilvl w:val="0"/>
                <w:numId w:val="44"/>
              </w:numPr>
              <w:spacing w:after="160" w:line="259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C156A">
              <w:rPr>
                <w:rFonts w:asciiTheme="majorBidi" w:hAnsiTheme="majorBidi" w:cstheme="majorBidi"/>
                <w:color w:val="000000"/>
              </w:rPr>
              <w:t xml:space="preserve"> </w:t>
            </w:r>
            <w:r w:rsidR="00F046F3" w:rsidRPr="00F046F3">
              <w:rPr>
                <w:rFonts w:ascii="Times New Roman" w:hAnsi="Times New Roman"/>
                <w:bCs/>
                <w:sz w:val="24"/>
                <w:szCs w:val="24"/>
              </w:rPr>
              <w:t>demontaż grzejników,</w:t>
            </w:r>
          </w:p>
          <w:p w:rsidR="00F046F3" w:rsidRPr="00F046F3" w:rsidRDefault="00F046F3" w:rsidP="00C05987">
            <w:pPr>
              <w:numPr>
                <w:ilvl w:val="0"/>
                <w:numId w:val="44"/>
              </w:numPr>
              <w:spacing w:after="160" w:line="259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F046F3">
              <w:rPr>
                <w:rFonts w:ascii="Times New Roman" w:hAnsi="Times New Roman"/>
                <w:bCs/>
                <w:sz w:val="24"/>
                <w:szCs w:val="24"/>
              </w:rPr>
              <w:t>demontaż orurowania,</w:t>
            </w:r>
          </w:p>
          <w:p w:rsidR="00F046F3" w:rsidRPr="00F046F3" w:rsidRDefault="00F046F3" w:rsidP="00C05987">
            <w:pPr>
              <w:numPr>
                <w:ilvl w:val="0"/>
                <w:numId w:val="44"/>
              </w:numPr>
              <w:spacing w:after="160" w:line="259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F046F3">
              <w:rPr>
                <w:rFonts w:ascii="Times New Roman" w:hAnsi="Times New Roman"/>
                <w:bCs/>
                <w:sz w:val="24"/>
                <w:szCs w:val="24"/>
              </w:rPr>
              <w:t>uzupełnienie otworów po demontażach,</w:t>
            </w:r>
          </w:p>
          <w:p w:rsidR="00F046F3" w:rsidRPr="00F046F3" w:rsidRDefault="00F046F3" w:rsidP="00C05987">
            <w:pPr>
              <w:numPr>
                <w:ilvl w:val="0"/>
                <w:numId w:val="44"/>
              </w:numPr>
              <w:spacing w:after="160" w:line="259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F046F3">
              <w:rPr>
                <w:rFonts w:ascii="Times New Roman" w:hAnsi="Times New Roman"/>
                <w:bCs/>
                <w:sz w:val="24"/>
                <w:szCs w:val="24"/>
              </w:rPr>
              <w:t>wykonanie przekuć w ścianach i stropach na potrzeby projektowanej instalacji,</w:t>
            </w:r>
          </w:p>
          <w:p w:rsidR="00F046F3" w:rsidRPr="00F046F3" w:rsidRDefault="00F046F3" w:rsidP="00C05987">
            <w:pPr>
              <w:numPr>
                <w:ilvl w:val="0"/>
                <w:numId w:val="44"/>
              </w:numPr>
              <w:spacing w:after="160" w:line="259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F046F3">
              <w:rPr>
                <w:rFonts w:ascii="Times New Roman" w:hAnsi="Times New Roman"/>
                <w:bCs/>
                <w:sz w:val="24"/>
                <w:szCs w:val="24"/>
              </w:rPr>
              <w:t>montaż nowych grzejników,</w:t>
            </w:r>
          </w:p>
          <w:p w:rsidR="00F046F3" w:rsidRPr="00F046F3" w:rsidRDefault="00F046F3" w:rsidP="00C05987">
            <w:pPr>
              <w:numPr>
                <w:ilvl w:val="0"/>
                <w:numId w:val="44"/>
              </w:numPr>
              <w:spacing w:after="160" w:line="259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F046F3">
              <w:rPr>
                <w:rFonts w:ascii="Times New Roman" w:hAnsi="Times New Roman"/>
                <w:bCs/>
                <w:sz w:val="24"/>
                <w:szCs w:val="24"/>
              </w:rPr>
              <w:t>montaż zaworów termostatycznych, odcinających,</w:t>
            </w:r>
            <w:r w:rsidR="00A005A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046F3">
              <w:rPr>
                <w:rFonts w:ascii="Times New Roman" w:hAnsi="Times New Roman"/>
                <w:bCs/>
                <w:sz w:val="24"/>
                <w:szCs w:val="24"/>
              </w:rPr>
              <w:t xml:space="preserve">odpowietrzających, spustowych, </w:t>
            </w:r>
            <w:proofErr w:type="spellStart"/>
            <w:r w:rsidRPr="00F046F3">
              <w:rPr>
                <w:rFonts w:ascii="Times New Roman" w:hAnsi="Times New Roman"/>
                <w:bCs/>
                <w:sz w:val="24"/>
                <w:szCs w:val="24"/>
              </w:rPr>
              <w:t>podpionowych</w:t>
            </w:r>
            <w:proofErr w:type="spellEnd"/>
            <w:r w:rsidRPr="00F046F3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</w:p>
          <w:p w:rsidR="00F046F3" w:rsidRPr="00F046F3" w:rsidRDefault="00F046F3" w:rsidP="00C05987">
            <w:pPr>
              <w:numPr>
                <w:ilvl w:val="0"/>
                <w:numId w:val="44"/>
              </w:numPr>
              <w:spacing w:after="160" w:line="259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F046F3">
              <w:rPr>
                <w:rFonts w:ascii="Times New Roman" w:hAnsi="Times New Roman"/>
                <w:bCs/>
                <w:sz w:val="24"/>
                <w:szCs w:val="24"/>
              </w:rPr>
              <w:t>montaż rur,</w:t>
            </w:r>
          </w:p>
          <w:p w:rsidR="00F046F3" w:rsidRPr="00F046F3" w:rsidRDefault="00F046F3" w:rsidP="00C05987">
            <w:pPr>
              <w:numPr>
                <w:ilvl w:val="0"/>
                <w:numId w:val="44"/>
              </w:numPr>
              <w:spacing w:after="160" w:line="259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F046F3">
              <w:rPr>
                <w:rFonts w:ascii="Times New Roman" w:hAnsi="Times New Roman"/>
                <w:bCs/>
                <w:sz w:val="24"/>
                <w:szCs w:val="24"/>
              </w:rPr>
              <w:t>wykonanie izolacji termicznej,</w:t>
            </w:r>
          </w:p>
          <w:p w:rsidR="00F046F3" w:rsidRPr="00F046F3" w:rsidRDefault="00F046F3" w:rsidP="00C05987">
            <w:pPr>
              <w:numPr>
                <w:ilvl w:val="0"/>
                <w:numId w:val="44"/>
              </w:numPr>
              <w:spacing w:after="160" w:line="259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F046F3">
              <w:rPr>
                <w:rFonts w:ascii="Times New Roman" w:hAnsi="Times New Roman"/>
                <w:bCs/>
                <w:sz w:val="24"/>
                <w:szCs w:val="24"/>
              </w:rPr>
              <w:t xml:space="preserve">regulacja działania instalacji, </w:t>
            </w:r>
          </w:p>
          <w:p w:rsidR="00F046F3" w:rsidRPr="00F046F3" w:rsidRDefault="00F046F3" w:rsidP="00C05987">
            <w:pPr>
              <w:numPr>
                <w:ilvl w:val="0"/>
                <w:numId w:val="44"/>
              </w:numPr>
              <w:spacing w:after="160" w:line="259" w:lineRule="auto"/>
              <w:ind w:left="567" w:hanging="283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F046F3">
              <w:rPr>
                <w:rFonts w:ascii="Times New Roman" w:hAnsi="Times New Roman"/>
                <w:bCs/>
                <w:sz w:val="24"/>
                <w:szCs w:val="24"/>
              </w:rPr>
              <w:t>obudowa przewodów rozprowadzających,</w:t>
            </w:r>
          </w:p>
          <w:p w:rsidR="00F046F3" w:rsidRPr="00F046F3" w:rsidRDefault="00F046F3" w:rsidP="00C05987">
            <w:pPr>
              <w:numPr>
                <w:ilvl w:val="0"/>
                <w:numId w:val="44"/>
              </w:numPr>
              <w:spacing w:after="160" w:line="259" w:lineRule="auto"/>
              <w:ind w:left="567" w:hanging="283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F046F3">
              <w:rPr>
                <w:rFonts w:ascii="Times New Roman" w:hAnsi="Times New Roman"/>
                <w:bCs/>
                <w:sz w:val="24"/>
                <w:szCs w:val="24"/>
              </w:rPr>
              <w:t>odtworzenie do stanu istniejącego ścian, podłóg i sufitów po wykonaniu inst</w:t>
            </w:r>
            <w:bookmarkStart w:id="5" w:name="_GoBack"/>
            <w:bookmarkEnd w:id="5"/>
            <w:r w:rsidRPr="00F046F3">
              <w:rPr>
                <w:rFonts w:ascii="Times New Roman" w:hAnsi="Times New Roman"/>
                <w:bCs/>
                <w:sz w:val="24"/>
                <w:szCs w:val="24"/>
              </w:rPr>
              <w:t>alacji.</w:t>
            </w:r>
          </w:p>
          <w:p w:rsidR="00F046F3" w:rsidRPr="00A005A5" w:rsidRDefault="00F046F3" w:rsidP="00C05987">
            <w:pPr>
              <w:numPr>
                <w:ilvl w:val="0"/>
                <w:numId w:val="44"/>
              </w:numPr>
              <w:spacing w:after="0" w:line="240" w:lineRule="auto"/>
              <w:ind w:hanging="436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A005A5">
              <w:rPr>
                <w:rFonts w:ascii="Times New Roman" w:hAnsi="Times New Roman"/>
                <w:bCs/>
                <w:sz w:val="24"/>
                <w:szCs w:val="24"/>
              </w:rPr>
              <w:t>wymiana rur położonych w kanałach technicznych doprowadzających ciepło z  kotłowni.</w:t>
            </w:r>
          </w:p>
          <w:p w:rsidR="00F046F3" w:rsidRPr="00C05987" w:rsidRDefault="00F046F3" w:rsidP="00C05987">
            <w:pPr>
              <w:spacing w:after="160" w:line="259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F046F3">
              <w:rPr>
                <w:rFonts w:ascii="Times New Roman" w:hAnsi="Times New Roman"/>
                <w:bCs/>
                <w:sz w:val="24"/>
                <w:szCs w:val="24"/>
              </w:rPr>
              <w:t xml:space="preserve">Roboty budowlane podlegające nadzorowi inwestorskiemu doprecyzowane są dokumentacją projektową, specyfikacją techniczną wykonania i odbioru robót budowlanych oraz przedmiarami robót dostępnymi na </w:t>
            </w:r>
            <w:r w:rsidRPr="00C05987">
              <w:rPr>
                <w:rFonts w:ascii="Times New Roman" w:hAnsi="Times New Roman"/>
                <w:bCs/>
                <w:sz w:val="24"/>
                <w:szCs w:val="24"/>
              </w:rPr>
              <w:t>stronie</w:t>
            </w:r>
            <w:r w:rsidR="00C05987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  <w:p w:rsidR="00F046F3" w:rsidRPr="00C05987" w:rsidRDefault="00F046F3" w:rsidP="00C0598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pl-PL"/>
              </w:rPr>
            </w:pPr>
            <w:r w:rsidRPr="00F046F3">
              <w:rPr>
                <w:rFonts w:ascii="Cambria" w:hAnsi="Cambria" w:cs="Cambria"/>
                <w:bCs/>
                <w:color w:val="FF0000"/>
                <w:sz w:val="24"/>
                <w:szCs w:val="24"/>
              </w:rPr>
              <w:t xml:space="preserve"> </w:t>
            </w:r>
            <w:hyperlink r:id="rId11" w:history="1">
              <w:r w:rsidR="00C05987" w:rsidRPr="005E4F68">
                <w:rPr>
                  <w:rStyle w:val="Hipercze"/>
                  <w:rFonts w:ascii="Cambria" w:hAnsi="Cambria" w:cs="Cambria"/>
                  <w:bCs/>
                  <w:sz w:val="24"/>
                  <w:szCs w:val="24"/>
                </w:rPr>
                <w:t>http://www.powiatleczynski.pl/strony,show,5986,siwz-z-zalacznikami-do-postepowania-pn-termomodernizacja-zespolu-szkol-rolniczych-w-kijanach-budynek-glowny-szkoly-oraz-budynek-internatu-nr-sprawy-irp272432019.html</w:t>
              </w:r>
            </w:hyperlink>
            <w:r w:rsidR="00C05987">
              <w:rPr>
                <w:rFonts w:ascii="Cambria" w:hAnsi="Cambria" w:cs="Cambria"/>
                <w:bCs/>
                <w:color w:val="FF0000"/>
                <w:sz w:val="24"/>
                <w:szCs w:val="24"/>
              </w:rPr>
              <w:t xml:space="preserve"> </w:t>
            </w:r>
            <w:r w:rsidRPr="00C05987">
              <w:rPr>
                <w:rFonts w:ascii="Times New Roman" w:hAnsi="Times New Roman"/>
                <w:bCs/>
                <w:sz w:val="24"/>
                <w:szCs w:val="24"/>
                <w:lang w:eastAsia="pl-PL"/>
              </w:rPr>
              <w:t>– Pliki: zał. nr 4 – dokumentacja projektowa dla części 4</w:t>
            </w:r>
          </w:p>
          <w:p w:rsidR="008B1B8A" w:rsidRPr="00BC156A" w:rsidRDefault="008B1B8A" w:rsidP="00C05987">
            <w:pPr>
              <w:spacing w:line="240" w:lineRule="auto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1736" w:type="dxa"/>
            <w:vMerge/>
          </w:tcPr>
          <w:p w:rsidR="008B1B8A" w:rsidRPr="00BC156A" w:rsidRDefault="008B1B8A" w:rsidP="001B78BA">
            <w:pPr>
              <w:jc w:val="both"/>
              <w:rPr>
                <w:rFonts w:asciiTheme="majorBidi" w:hAnsiTheme="majorBidi" w:cstheme="majorBidi"/>
                <w:noProof/>
              </w:rPr>
            </w:pPr>
          </w:p>
        </w:tc>
      </w:tr>
    </w:tbl>
    <w:p w:rsidR="008B1B8A" w:rsidRPr="00BC156A" w:rsidRDefault="008B1B8A" w:rsidP="00F77237">
      <w:pPr>
        <w:rPr>
          <w:rFonts w:asciiTheme="majorBidi" w:hAnsiTheme="majorBidi" w:cstheme="majorBidi"/>
          <w:noProof/>
          <w:sz w:val="24"/>
          <w:szCs w:val="24"/>
        </w:rPr>
      </w:pPr>
    </w:p>
    <w:p w:rsidR="00F046F3" w:rsidRDefault="00F046F3" w:rsidP="00BC156A">
      <w:pPr>
        <w:rPr>
          <w:rFonts w:asciiTheme="majorBidi" w:hAnsiTheme="majorBidi" w:cstheme="majorBidi"/>
          <w:noProof/>
          <w:sz w:val="24"/>
          <w:szCs w:val="24"/>
        </w:rPr>
      </w:pPr>
    </w:p>
    <w:p w:rsidR="00F046F3" w:rsidRDefault="00F046F3" w:rsidP="00BC156A">
      <w:pPr>
        <w:rPr>
          <w:rFonts w:asciiTheme="majorBidi" w:hAnsiTheme="majorBidi" w:cstheme="majorBidi"/>
          <w:noProof/>
          <w:sz w:val="24"/>
          <w:szCs w:val="24"/>
        </w:rPr>
      </w:pPr>
    </w:p>
    <w:p w:rsidR="00F046F3" w:rsidRDefault="00F046F3" w:rsidP="00BC156A">
      <w:pPr>
        <w:rPr>
          <w:rFonts w:asciiTheme="majorBidi" w:hAnsiTheme="majorBidi" w:cstheme="majorBidi"/>
          <w:noProof/>
          <w:sz w:val="24"/>
          <w:szCs w:val="24"/>
        </w:rPr>
      </w:pPr>
    </w:p>
    <w:p w:rsidR="00F77237" w:rsidRPr="00BC156A" w:rsidRDefault="00F77237" w:rsidP="00BC156A">
      <w:pPr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d</w:t>
      </w:r>
      <w:r w:rsidR="005C2355" w:rsidRPr="00BC156A">
        <w:rPr>
          <w:rFonts w:asciiTheme="majorBidi" w:hAnsiTheme="majorBidi" w:cstheme="majorBidi"/>
          <w:noProof/>
          <w:sz w:val="24"/>
          <w:szCs w:val="24"/>
        </w:rPr>
        <w:t>ata</w:t>
      </w: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 …………………… </w:t>
      </w:r>
      <w:r w:rsidR="00FF7537" w:rsidRPr="00BC156A">
        <w:rPr>
          <w:rFonts w:asciiTheme="majorBidi" w:hAnsiTheme="majorBidi" w:cstheme="majorBidi"/>
          <w:noProof/>
          <w:sz w:val="24"/>
          <w:szCs w:val="24"/>
        </w:rPr>
        <w:t xml:space="preserve">                                 </w:t>
      </w: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………………………………………………… </w:t>
      </w:r>
    </w:p>
    <w:p w:rsidR="005B59A7" w:rsidRPr="00BC156A" w:rsidRDefault="00944CE6" w:rsidP="005C2355">
      <w:pPr>
        <w:ind w:left="4248"/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F77237" w:rsidRPr="00BC156A">
        <w:rPr>
          <w:rFonts w:asciiTheme="majorBidi" w:hAnsiTheme="majorBidi" w:cstheme="majorBidi"/>
          <w:noProof/>
          <w:sz w:val="24"/>
          <w:szCs w:val="24"/>
        </w:rPr>
        <w:t xml:space="preserve">(podpis osoby upoważnionej do reprezentacji </w:t>
      </w:r>
      <w:r w:rsidR="00FF7537" w:rsidRPr="00BC156A">
        <w:rPr>
          <w:rFonts w:asciiTheme="majorBidi" w:hAnsiTheme="majorBidi" w:cstheme="majorBidi"/>
          <w:noProof/>
          <w:sz w:val="24"/>
          <w:szCs w:val="24"/>
        </w:rPr>
        <w:t xml:space="preserve">         </w:t>
      </w:r>
      <w:r w:rsidR="00F77237" w:rsidRPr="00BC156A">
        <w:rPr>
          <w:rFonts w:asciiTheme="majorBidi" w:hAnsiTheme="majorBidi" w:cstheme="majorBidi"/>
          <w:noProof/>
          <w:sz w:val="24"/>
          <w:szCs w:val="24"/>
        </w:rPr>
        <w:t>Wykonawcy)</w:t>
      </w:r>
    </w:p>
    <w:sectPr w:rsidR="005B59A7" w:rsidRPr="00BC156A" w:rsidSect="008B1B8A">
      <w:headerReference w:type="default" r:id="rId12"/>
      <w:footerReference w:type="default" r:id="rId13"/>
      <w:pgSz w:w="11906" w:h="16838"/>
      <w:pgMar w:top="709" w:right="1417" w:bottom="851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3232" w:rsidRDefault="002B3232" w:rsidP="00106028">
      <w:pPr>
        <w:spacing w:after="0" w:line="240" w:lineRule="auto"/>
      </w:pPr>
      <w:r>
        <w:separator/>
      </w:r>
    </w:p>
  </w:endnote>
  <w:endnote w:type="continuationSeparator" w:id="0">
    <w:p w:rsidR="002B3232" w:rsidRDefault="002B3232" w:rsidP="00106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07529032"/>
      <w:docPartObj>
        <w:docPartGallery w:val="Page Numbers (Bottom of Page)"/>
        <w:docPartUnique/>
      </w:docPartObj>
    </w:sdtPr>
    <w:sdtEndPr/>
    <w:sdtContent>
      <w:p w:rsidR="008B1B8A" w:rsidRDefault="008B1B8A" w:rsidP="008B1B8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bookmarkStart w:id="6" w:name="_Hlk3963582" w:displacedByCustomXml="prev"/>
  <w:p w:rsidR="008B1B8A" w:rsidRPr="008B1B8A" w:rsidRDefault="008B1B8A" w:rsidP="008B1B8A">
    <w:pPr>
      <w:keepNext/>
      <w:keepLines/>
      <w:spacing w:after="0" w:line="240" w:lineRule="auto"/>
      <w:jc w:val="center"/>
      <w:outlineLvl w:val="0"/>
      <w:rPr>
        <w:rFonts w:ascii="Times New Roman" w:eastAsia="Times New Roman" w:hAnsi="Times New Roman"/>
        <w:bCs/>
        <w:kern w:val="36"/>
        <w:sz w:val="20"/>
        <w:szCs w:val="20"/>
        <w:lang w:eastAsia="pl-PL"/>
      </w:rPr>
    </w:pPr>
    <w:r w:rsidRPr="008B1B8A">
      <w:rPr>
        <w:rFonts w:ascii="Times New Roman" w:hAnsi="Times New Roman"/>
        <w:sz w:val="20"/>
        <w:szCs w:val="20"/>
      </w:rPr>
      <w:t xml:space="preserve"> Projekt „</w:t>
    </w:r>
    <w:bookmarkStart w:id="7" w:name="_Hlk3966102"/>
    <w:r w:rsidRPr="008B1B8A">
      <w:rPr>
        <w:rFonts w:ascii="Times New Roman" w:eastAsia="Times New Roman" w:hAnsi="Times New Roman"/>
        <w:bCs/>
        <w:kern w:val="36"/>
        <w:sz w:val="20"/>
        <w:szCs w:val="20"/>
        <w:lang w:eastAsia="pl-PL"/>
      </w:rPr>
      <w:t>Termomodernizacja Zespołu Szkół Rolniczych w Kijanach– budynek główny szkoły oraz budynek Internatu”</w:t>
    </w:r>
    <w:bookmarkEnd w:id="7"/>
    <w:r w:rsidRPr="008B1B8A">
      <w:rPr>
        <w:rFonts w:ascii="Times New Roman" w:hAnsi="Times New Roman"/>
        <w:sz w:val="20"/>
        <w:szCs w:val="20"/>
      </w:rPr>
      <w:t xml:space="preserve"> wspófinansowany przez Unię Europejską ze środków Europejskiego Funduszu Rozwoju Regionalnego w ramach Regionalnego Programu Operacyjnego Województwa Lubelskiego na lata 2014-2020</w:t>
    </w:r>
    <w:r w:rsidRPr="008B1B8A">
      <w:rPr>
        <w:rFonts w:ascii="Times New Roman" w:eastAsia="Times New Roman" w:hAnsi="Times New Roman"/>
        <w:sz w:val="20"/>
        <w:szCs w:val="20"/>
      </w:rPr>
      <w:t xml:space="preserve"> </w:t>
    </w:r>
    <w:bookmarkStart w:id="8" w:name="_Hlk3910663"/>
    <w:r w:rsidRPr="008B1B8A">
      <w:rPr>
        <w:rFonts w:ascii="Times New Roman" w:eastAsia="Times New Roman" w:hAnsi="Times New Roman"/>
        <w:sz w:val="20"/>
        <w:szCs w:val="20"/>
      </w:rPr>
      <w:t>Oś priorytetowa 5 Efektywność energetyczna i gospodarka niskoemisyjna Działanie 5.2 Efektywność energetyczna sektora publicznego</w:t>
    </w:r>
    <w:bookmarkEnd w:id="8"/>
  </w:p>
  <w:bookmarkEnd w:id="6"/>
  <w:p w:rsidR="008B1B8A" w:rsidRDefault="008B1B8A">
    <w:pPr>
      <w:pStyle w:val="Stopka"/>
      <w:jc w:val="right"/>
    </w:pPr>
  </w:p>
  <w:p w:rsidR="00323B83" w:rsidRPr="008B1B8A" w:rsidRDefault="00323B83" w:rsidP="008B1B8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3232" w:rsidRDefault="002B3232" w:rsidP="00106028">
      <w:pPr>
        <w:spacing w:after="0" w:line="240" w:lineRule="auto"/>
      </w:pPr>
      <w:r>
        <w:separator/>
      </w:r>
    </w:p>
  </w:footnote>
  <w:footnote w:type="continuationSeparator" w:id="0">
    <w:p w:rsidR="002B3232" w:rsidRDefault="002B3232" w:rsidP="00106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B83" w:rsidRDefault="008B1B8A">
    <w:pPr>
      <w:pStyle w:val="Nagwek"/>
    </w:pPr>
    <w:r w:rsidRPr="008B1B8A">
      <w:rPr>
        <w:rFonts w:cs="Arial"/>
        <w:noProof/>
        <w:lang w:eastAsia="pl-PL"/>
      </w:rPr>
      <w:drawing>
        <wp:inline distT="0" distB="0" distL="0" distR="0">
          <wp:extent cx="5457825" cy="876300"/>
          <wp:effectExtent l="0" t="0" r="9525" b="0"/>
          <wp:docPr id="10" name="Obraz 10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6749C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3660F08"/>
    <w:multiLevelType w:val="multilevel"/>
    <w:tmpl w:val="A9525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9D53E8"/>
    <w:multiLevelType w:val="hybridMultilevel"/>
    <w:tmpl w:val="C4FC7C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EA5513"/>
    <w:multiLevelType w:val="hybridMultilevel"/>
    <w:tmpl w:val="1B3E5AF8"/>
    <w:lvl w:ilvl="0" w:tplc="1860646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80B9F"/>
    <w:multiLevelType w:val="hybridMultilevel"/>
    <w:tmpl w:val="8A02E0CC"/>
    <w:lvl w:ilvl="0" w:tplc="FA704F3C">
      <w:start w:val="1"/>
      <w:numFmt w:val="decimal"/>
      <w:lvlText w:val="%1)"/>
      <w:lvlJc w:val="left"/>
      <w:pPr>
        <w:tabs>
          <w:tab w:val="num" w:pos="284"/>
        </w:tabs>
        <w:ind w:left="567" w:hanging="283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A30095D"/>
    <w:multiLevelType w:val="hybridMultilevel"/>
    <w:tmpl w:val="29586600"/>
    <w:lvl w:ilvl="0" w:tplc="04150017">
      <w:start w:val="3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136BE0"/>
    <w:multiLevelType w:val="hybridMultilevel"/>
    <w:tmpl w:val="9F866D94"/>
    <w:lvl w:ilvl="0" w:tplc="94F03C3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4D57B8"/>
    <w:multiLevelType w:val="hybridMultilevel"/>
    <w:tmpl w:val="45BC9266"/>
    <w:lvl w:ilvl="0" w:tplc="27EE40DA">
      <w:start w:val="2"/>
      <w:numFmt w:val="decimal"/>
      <w:lvlText w:val="%1)"/>
      <w:lvlJc w:val="left"/>
      <w:pPr>
        <w:ind w:left="1068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15477E5"/>
    <w:multiLevelType w:val="hybridMultilevel"/>
    <w:tmpl w:val="2B049D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513313"/>
    <w:multiLevelType w:val="hybridMultilevel"/>
    <w:tmpl w:val="2A906364"/>
    <w:lvl w:ilvl="0" w:tplc="B380D0E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423E9E"/>
    <w:multiLevelType w:val="hybridMultilevel"/>
    <w:tmpl w:val="FDC2A93C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1113584"/>
    <w:multiLevelType w:val="hybridMultilevel"/>
    <w:tmpl w:val="A68843F6"/>
    <w:lvl w:ilvl="0" w:tplc="9DC89F20">
      <w:start w:val="1"/>
      <w:numFmt w:val="decimal"/>
      <w:lvlText w:val="§ %1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1450498"/>
    <w:multiLevelType w:val="hybridMultilevel"/>
    <w:tmpl w:val="8B34EE74"/>
    <w:lvl w:ilvl="0" w:tplc="06D0A19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C5A4396"/>
    <w:multiLevelType w:val="hybridMultilevel"/>
    <w:tmpl w:val="04323620"/>
    <w:lvl w:ilvl="0" w:tplc="74F69F7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2E5F29B5"/>
    <w:multiLevelType w:val="hybridMultilevel"/>
    <w:tmpl w:val="45BC9266"/>
    <w:lvl w:ilvl="0" w:tplc="27EE40DA">
      <w:start w:val="2"/>
      <w:numFmt w:val="decimal"/>
      <w:lvlText w:val="%1)"/>
      <w:lvlJc w:val="left"/>
      <w:pPr>
        <w:ind w:left="1068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3161217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6" w15:restartNumberingAfterBreak="0">
    <w:nsid w:val="342701A5"/>
    <w:multiLevelType w:val="hybridMultilevel"/>
    <w:tmpl w:val="811C95A0"/>
    <w:lvl w:ilvl="0" w:tplc="2EEC8CB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/>
      </w:rPr>
    </w:lvl>
    <w:lvl w:ilvl="1" w:tplc="C6B21066">
      <w:start w:val="1"/>
      <w:numFmt w:val="decimal"/>
      <w:lvlText w:val="%2)"/>
      <w:lvlJc w:val="left"/>
      <w:pPr>
        <w:tabs>
          <w:tab w:val="num" w:pos="1080"/>
        </w:tabs>
        <w:ind w:left="1363" w:hanging="283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3BF97C8F"/>
    <w:multiLevelType w:val="hybridMultilevel"/>
    <w:tmpl w:val="8C34489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3DD9648C"/>
    <w:multiLevelType w:val="hybridMultilevel"/>
    <w:tmpl w:val="297E0B34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3E6326D7"/>
    <w:multiLevelType w:val="hybridMultilevel"/>
    <w:tmpl w:val="7B9C72E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EEA50F8"/>
    <w:multiLevelType w:val="hybridMultilevel"/>
    <w:tmpl w:val="16FAED6C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4325344F"/>
    <w:multiLevelType w:val="multilevel"/>
    <w:tmpl w:val="C4A4665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/>
        <w:strike w:val="0"/>
        <w:color w:val="auto"/>
        <w:sz w:val="24"/>
        <w:szCs w:val="24"/>
      </w:rPr>
    </w:lvl>
    <w:lvl w:ilvl="2">
      <w:start w:val="1"/>
      <w:numFmt w:val="decimal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478325C5"/>
    <w:multiLevelType w:val="hybridMultilevel"/>
    <w:tmpl w:val="AEBE5F66"/>
    <w:lvl w:ilvl="0" w:tplc="30B28D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BB416B"/>
    <w:multiLevelType w:val="hybridMultilevel"/>
    <w:tmpl w:val="47F6FA58"/>
    <w:lvl w:ilvl="0" w:tplc="BAFA9A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B23A1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5" w15:restartNumberingAfterBreak="0">
    <w:nsid w:val="49F5122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6" w15:restartNumberingAfterBreak="0">
    <w:nsid w:val="4A5A263D"/>
    <w:multiLevelType w:val="multilevel"/>
    <w:tmpl w:val="C478C62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/>
        <w:strike w:val="0"/>
        <w:color w:val="auto"/>
        <w:sz w:val="24"/>
        <w:szCs w:val="24"/>
      </w:rPr>
    </w:lvl>
    <w:lvl w:ilvl="2">
      <w:start w:val="1"/>
      <w:numFmt w:val="decimal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4DCE2973"/>
    <w:multiLevelType w:val="hybridMultilevel"/>
    <w:tmpl w:val="30162A0C"/>
    <w:lvl w:ilvl="0" w:tplc="2490310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E2B51BF"/>
    <w:multiLevelType w:val="hybridMultilevel"/>
    <w:tmpl w:val="903E0928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9" w15:restartNumberingAfterBreak="0">
    <w:nsid w:val="658B54C9"/>
    <w:multiLevelType w:val="hybridMultilevel"/>
    <w:tmpl w:val="2B049D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A24EFF"/>
    <w:multiLevelType w:val="hybridMultilevel"/>
    <w:tmpl w:val="B2ACE35A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6BB30959"/>
    <w:multiLevelType w:val="hybridMultilevel"/>
    <w:tmpl w:val="8ACE74BE"/>
    <w:lvl w:ilvl="0" w:tplc="5756F07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C619D2"/>
    <w:multiLevelType w:val="hybridMultilevel"/>
    <w:tmpl w:val="7BF86A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E0569F"/>
    <w:multiLevelType w:val="singleLevel"/>
    <w:tmpl w:val="A3E4F0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4" w15:restartNumberingAfterBreak="0">
    <w:nsid w:val="76DF10AD"/>
    <w:multiLevelType w:val="hybridMultilevel"/>
    <w:tmpl w:val="29586600"/>
    <w:lvl w:ilvl="0" w:tplc="04150017">
      <w:start w:val="3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0C7756"/>
    <w:multiLevelType w:val="hybridMultilevel"/>
    <w:tmpl w:val="7F58C5E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A147A58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 w15:restartNumberingAfterBreak="0">
    <w:nsid w:val="7C7E515B"/>
    <w:multiLevelType w:val="hybridMultilevel"/>
    <w:tmpl w:val="8BB65B6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7" w15:restartNumberingAfterBreak="0">
    <w:nsid w:val="7ED74B80"/>
    <w:multiLevelType w:val="hybridMultilevel"/>
    <w:tmpl w:val="FA86AB18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B0C87B8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2" w:tplc="5C86DE78">
      <w:start w:val="4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8" w15:restartNumberingAfterBreak="0">
    <w:nsid w:val="7FFD536F"/>
    <w:multiLevelType w:val="hybridMultilevel"/>
    <w:tmpl w:val="F30820F4"/>
    <w:lvl w:ilvl="0" w:tplc="2B34BA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07EBB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5EE8B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1701F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DCFF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9E8E2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0849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99628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610F5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</w:num>
  <w:num w:numId="7">
    <w:abstractNumId w:val="15"/>
    <w:lvlOverride w:ilvl="0">
      <w:startOverride w:val="1"/>
    </w:lvlOverride>
  </w:num>
  <w:num w:numId="8">
    <w:abstractNumId w:val="25"/>
    <w:lvlOverride w:ilvl="0">
      <w:startOverride w:val="1"/>
    </w:lvlOverride>
  </w:num>
  <w:num w:numId="9">
    <w:abstractNumId w:val="33"/>
    <w:lvlOverride w:ilvl="0">
      <w:startOverride w:val="1"/>
    </w:lvlOverride>
  </w:num>
  <w:num w:numId="10">
    <w:abstractNumId w:val="15"/>
  </w:num>
  <w:num w:numId="11">
    <w:abstractNumId w:val="0"/>
  </w:num>
  <w:num w:numId="12">
    <w:abstractNumId w:val="35"/>
  </w:num>
  <w:num w:numId="13">
    <w:abstractNumId w:val="36"/>
  </w:num>
  <w:num w:numId="14">
    <w:abstractNumId w:val="37"/>
  </w:num>
  <w:num w:numId="15">
    <w:abstractNumId w:val="28"/>
  </w:num>
  <w:num w:numId="16">
    <w:abstractNumId w:val="30"/>
  </w:num>
  <w:num w:numId="17">
    <w:abstractNumId w:val="20"/>
  </w:num>
  <w:num w:numId="18">
    <w:abstractNumId w:val="10"/>
  </w:num>
  <w:num w:numId="19">
    <w:abstractNumId w:val="18"/>
  </w:num>
  <w:num w:numId="20">
    <w:abstractNumId w:val="4"/>
  </w:num>
  <w:num w:numId="21">
    <w:abstractNumId w:val="19"/>
  </w:num>
  <w:num w:numId="22">
    <w:abstractNumId w:val="17"/>
  </w:num>
  <w:num w:numId="23">
    <w:abstractNumId w:val="32"/>
  </w:num>
  <w:num w:numId="24">
    <w:abstractNumId w:val="1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</w:num>
  <w:num w:numId="29">
    <w:abstractNumId w:val="5"/>
  </w:num>
  <w:num w:numId="30">
    <w:abstractNumId w:val="14"/>
  </w:num>
  <w:num w:numId="31">
    <w:abstractNumId w:val="7"/>
  </w:num>
  <w:num w:numId="32">
    <w:abstractNumId w:val="23"/>
  </w:num>
  <w:num w:numId="33">
    <w:abstractNumId w:val="26"/>
  </w:num>
  <w:num w:numId="34">
    <w:abstractNumId w:val="27"/>
  </w:num>
  <w:num w:numId="35">
    <w:abstractNumId w:val="13"/>
  </w:num>
  <w:num w:numId="36">
    <w:abstractNumId w:val="12"/>
  </w:num>
  <w:num w:numId="37">
    <w:abstractNumId w:val="22"/>
  </w:num>
  <w:num w:numId="38">
    <w:abstractNumId w:val="8"/>
  </w:num>
  <w:num w:numId="39">
    <w:abstractNumId w:val="21"/>
  </w:num>
  <w:num w:numId="40">
    <w:abstractNumId w:val="31"/>
  </w:num>
  <w:num w:numId="41">
    <w:abstractNumId w:val="9"/>
  </w:num>
  <w:num w:numId="42">
    <w:abstractNumId w:val="6"/>
  </w:num>
  <w:num w:numId="43">
    <w:abstractNumId w:val="29"/>
  </w:num>
  <w:num w:numId="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6028"/>
    <w:rsid w:val="00007D73"/>
    <w:rsid w:val="00024E3D"/>
    <w:rsid w:val="00033DD5"/>
    <w:rsid w:val="00041419"/>
    <w:rsid w:val="0004656B"/>
    <w:rsid w:val="00061F62"/>
    <w:rsid w:val="000679A3"/>
    <w:rsid w:val="000A3B80"/>
    <w:rsid w:val="000B0AC7"/>
    <w:rsid w:val="000F455F"/>
    <w:rsid w:val="00104E7B"/>
    <w:rsid w:val="00106028"/>
    <w:rsid w:val="00127756"/>
    <w:rsid w:val="0013746C"/>
    <w:rsid w:val="00170CF0"/>
    <w:rsid w:val="00172BBD"/>
    <w:rsid w:val="001850B2"/>
    <w:rsid w:val="001910D8"/>
    <w:rsid w:val="001C3FB8"/>
    <w:rsid w:val="001C5026"/>
    <w:rsid w:val="0023152E"/>
    <w:rsid w:val="002337D2"/>
    <w:rsid w:val="002551CE"/>
    <w:rsid w:val="00280736"/>
    <w:rsid w:val="002A5346"/>
    <w:rsid w:val="002A5407"/>
    <w:rsid w:val="002B3232"/>
    <w:rsid w:val="002B3F3C"/>
    <w:rsid w:val="00314129"/>
    <w:rsid w:val="00323B83"/>
    <w:rsid w:val="0034074F"/>
    <w:rsid w:val="003443E7"/>
    <w:rsid w:val="00377A52"/>
    <w:rsid w:val="003A6806"/>
    <w:rsid w:val="003A7C5A"/>
    <w:rsid w:val="003C0202"/>
    <w:rsid w:val="003C2461"/>
    <w:rsid w:val="003E3597"/>
    <w:rsid w:val="003F00C9"/>
    <w:rsid w:val="0040703B"/>
    <w:rsid w:val="004231CA"/>
    <w:rsid w:val="00442143"/>
    <w:rsid w:val="00470E3B"/>
    <w:rsid w:val="00475D0D"/>
    <w:rsid w:val="00490E75"/>
    <w:rsid w:val="00490FEE"/>
    <w:rsid w:val="004946E3"/>
    <w:rsid w:val="004A010F"/>
    <w:rsid w:val="004F5214"/>
    <w:rsid w:val="005032B7"/>
    <w:rsid w:val="00527B0F"/>
    <w:rsid w:val="00532AE7"/>
    <w:rsid w:val="00536976"/>
    <w:rsid w:val="00577B76"/>
    <w:rsid w:val="0058215F"/>
    <w:rsid w:val="00592FA9"/>
    <w:rsid w:val="005A060A"/>
    <w:rsid w:val="005B59A7"/>
    <w:rsid w:val="005C2355"/>
    <w:rsid w:val="005C765E"/>
    <w:rsid w:val="005F1085"/>
    <w:rsid w:val="005F5EDC"/>
    <w:rsid w:val="00626B02"/>
    <w:rsid w:val="00637663"/>
    <w:rsid w:val="00647B09"/>
    <w:rsid w:val="006545D6"/>
    <w:rsid w:val="00654ADF"/>
    <w:rsid w:val="00674B90"/>
    <w:rsid w:val="006814B5"/>
    <w:rsid w:val="006979C9"/>
    <w:rsid w:val="006B0258"/>
    <w:rsid w:val="006D5DF5"/>
    <w:rsid w:val="006D787A"/>
    <w:rsid w:val="006E005B"/>
    <w:rsid w:val="00715F11"/>
    <w:rsid w:val="0072433E"/>
    <w:rsid w:val="00724AFC"/>
    <w:rsid w:val="00731FB1"/>
    <w:rsid w:val="00742EAC"/>
    <w:rsid w:val="007515EC"/>
    <w:rsid w:val="00751994"/>
    <w:rsid w:val="00754B2B"/>
    <w:rsid w:val="00755512"/>
    <w:rsid w:val="00756100"/>
    <w:rsid w:val="00760181"/>
    <w:rsid w:val="00767617"/>
    <w:rsid w:val="00767AC7"/>
    <w:rsid w:val="007724CD"/>
    <w:rsid w:val="007E110E"/>
    <w:rsid w:val="008413D0"/>
    <w:rsid w:val="008565B0"/>
    <w:rsid w:val="008569A7"/>
    <w:rsid w:val="008B1B8A"/>
    <w:rsid w:val="008C179B"/>
    <w:rsid w:val="008C3B88"/>
    <w:rsid w:val="008C51AC"/>
    <w:rsid w:val="008D4E88"/>
    <w:rsid w:val="008E2FCA"/>
    <w:rsid w:val="009146BE"/>
    <w:rsid w:val="00944CE6"/>
    <w:rsid w:val="00945855"/>
    <w:rsid w:val="00975B3E"/>
    <w:rsid w:val="00993393"/>
    <w:rsid w:val="009C637B"/>
    <w:rsid w:val="009D49C0"/>
    <w:rsid w:val="009D61BD"/>
    <w:rsid w:val="009E20F9"/>
    <w:rsid w:val="00A005A5"/>
    <w:rsid w:val="00A06D86"/>
    <w:rsid w:val="00A11E7C"/>
    <w:rsid w:val="00A227E9"/>
    <w:rsid w:val="00A40D34"/>
    <w:rsid w:val="00A619B2"/>
    <w:rsid w:val="00A674F0"/>
    <w:rsid w:val="00A811DB"/>
    <w:rsid w:val="00A97B27"/>
    <w:rsid w:val="00AB4456"/>
    <w:rsid w:val="00AB7C82"/>
    <w:rsid w:val="00AC208F"/>
    <w:rsid w:val="00AF6857"/>
    <w:rsid w:val="00AF6FCE"/>
    <w:rsid w:val="00B04D3E"/>
    <w:rsid w:val="00B10BCE"/>
    <w:rsid w:val="00B12C1E"/>
    <w:rsid w:val="00B15E16"/>
    <w:rsid w:val="00B31069"/>
    <w:rsid w:val="00B4184D"/>
    <w:rsid w:val="00B44FE9"/>
    <w:rsid w:val="00B46CF8"/>
    <w:rsid w:val="00B810AF"/>
    <w:rsid w:val="00B9134A"/>
    <w:rsid w:val="00B973AA"/>
    <w:rsid w:val="00BA2C4C"/>
    <w:rsid w:val="00BA7105"/>
    <w:rsid w:val="00BC156A"/>
    <w:rsid w:val="00BC1DA1"/>
    <w:rsid w:val="00BE39D4"/>
    <w:rsid w:val="00C05297"/>
    <w:rsid w:val="00C05987"/>
    <w:rsid w:val="00C120F4"/>
    <w:rsid w:val="00C21882"/>
    <w:rsid w:val="00C23BB7"/>
    <w:rsid w:val="00C304D3"/>
    <w:rsid w:val="00C341AA"/>
    <w:rsid w:val="00C34A6D"/>
    <w:rsid w:val="00C35DF4"/>
    <w:rsid w:val="00C81D11"/>
    <w:rsid w:val="00C868DC"/>
    <w:rsid w:val="00CC10ED"/>
    <w:rsid w:val="00D07C86"/>
    <w:rsid w:val="00D10693"/>
    <w:rsid w:val="00D17B6A"/>
    <w:rsid w:val="00D17C56"/>
    <w:rsid w:val="00D22E62"/>
    <w:rsid w:val="00D3173B"/>
    <w:rsid w:val="00D504C7"/>
    <w:rsid w:val="00D52CC7"/>
    <w:rsid w:val="00D750FB"/>
    <w:rsid w:val="00DB28DF"/>
    <w:rsid w:val="00E406B4"/>
    <w:rsid w:val="00E605BF"/>
    <w:rsid w:val="00E674BF"/>
    <w:rsid w:val="00E70C90"/>
    <w:rsid w:val="00E94BC0"/>
    <w:rsid w:val="00EA258D"/>
    <w:rsid w:val="00ED19E1"/>
    <w:rsid w:val="00EE70EF"/>
    <w:rsid w:val="00EE7702"/>
    <w:rsid w:val="00F046F3"/>
    <w:rsid w:val="00F0517F"/>
    <w:rsid w:val="00F35791"/>
    <w:rsid w:val="00F406DC"/>
    <w:rsid w:val="00F419F8"/>
    <w:rsid w:val="00F5353F"/>
    <w:rsid w:val="00F73E29"/>
    <w:rsid w:val="00F77237"/>
    <w:rsid w:val="00F87643"/>
    <w:rsid w:val="00F90715"/>
    <w:rsid w:val="00F953C5"/>
    <w:rsid w:val="00FD52E5"/>
    <w:rsid w:val="00FE20FA"/>
    <w:rsid w:val="00FF0FE8"/>
    <w:rsid w:val="00FF398D"/>
    <w:rsid w:val="00FF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CFBB63"/>
  <w15:docId w15:val="{4E5FE6A4-B5F7-4C34-8456-449149045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8B1B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0598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59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1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wiatleczynski.pl/strony,show,5986,siwz-z-zalacznikami-do-postepowania-pn-termomodernizacja-zespolu-szkol-rolniczych-w-kijanach-budynek-glowny-szkoly-oraz-budynek-internatu-nr-sprawy-irp272432019.htm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owiatleczynski.pl/strony,show,5986,siwz-z-zalacznikami-do-postepowania-pn-termomodernizacja-zespolu-szkol-rolniczych-w-kijanach-budynek-glowny-szkoly-oraz-budynek-internatu-nr-sprawy-irp272432019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powiatleczynski.pl/strony,show,5986,siwz-z-zalacznikami-do-postepowania-pn-termomodernizacja-zespolu-szkol-rolniczych-w-kijanach-budynek-glowny-szkoly-oraz-budynek-internatu-nr-sprawy-irp272432019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owiatleczynski.pl/strony,show,5986,siwz-z-zalacznikami-do-postepowania-pn-termomodernizacja-zespolu-szkol-rolniczych-w-kijanach-budynek-glowny-szkoly-oraz-budynek-internatu-nr-sprawy-irp272432019.htm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59FF6-04F3-4D84-BB13-BABF2CE6C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1336</Words>
  <Characters>8016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……………</vt:lpstr>
    </vt:vector>
  </TitlesOfParts>
  <Company>Microsoft</Company>
  <LinksUpToDate>false</LinksUpToDate>
  <CharactersWithSpaces>9334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……………</dc:title>
  <dc:creator>Małgorzata Michalska</dc:creator>
  <cp:lastModifiedBy>Teresa Olszak</cp:lastModifiedBy>
  <cp:revision>6</cp:revision>
  <cp:lastPrinted>2018-01-02T09:23:00Z</cp:lastPrinted>
  <dcterms:created xsi:type="dcterms:W3CDTF">2018-02-16T13:46:00Z</dcterms:created>
  <dcterms:modified xsi:type="dcterms:W3CDTF">2019-04-18T06:39:00Z</dcterms:modified>
</cp:coreProperties>
</file>